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8D" w:rsidRPr="005F1B05" w:rsidRDefault="0032618D" w:rsidP="0032618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 xml:space="preserve">Преузето са </w:t>
      </w:r>
      <w:hyperlink r:id="rId4">
        <w:r w:rsidRPr="005F1B05">
          <w:rPr>
            <w:rStyle w:val="Hyperlink"/>
            <w:rFonts w:ascii="Times New Roman" w:hAnsi="Times New Roman" w:cs="Times New Roman"/>
            <w:color w:val="337AB7"/>
            <w:sz w:val="24"/>
            <w:szCs w:val="24"/>
          </w:rPr>
          <w:t>www.pravno-informacioni-sistem.rs</w:t>
        </w:r>
      </w:hyperlink>
    </w:p>
    <w:p w:rsidR="0032618D" w:rsidRPr="00D228FC" w:rsidRDefault="0032618D" w:rsidP="0032618D">
      <w:pPr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 xml:space="preserve">На основу члана 7. став 9. </w:t>
      </w:r>
      <w:r w:rsidRPr="00AA5F86">
        <w:rPr>
          <w:rFonts w:ascii="Times New Roman" w:hAnsi="Times New Roman" w:cs="Times New Roman"/>
          <w:sz w:val="24"/>
          <w:szCs w:val="24"/>
        </w:rPr>
        <w:t>Закона о дувану („Службени гласник РС”, бр. 101/05, 90/07, 95/10, 36/11, 93/12, 108/13, 95/18, 91/19 и 92/23) и чланa 17. став 4. и члана 24. став 2. Закона о Влади („Службени гласник РСˮ, бр. 55/05, 71/05 – исправка, 101/07, 65/08, 16/11, 68/12 – УС, 72/12, 7/14 – УС, 44/14 и 30/18 – др. закон),</w:t>
      </w:r>
    </w:p>
    <w:p w:rsidR="0032618D" w:rsidRPr="005F1B05" w:rsidRDefault="0032618D" w:rsidP="0032618D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Министар финансија доноси</w:t>
      </w:r>
    </w:p>
    <w:p w:rsidR="0032618D" w:rsidRPr="005F1B05" w:rsidRDefault="0032618D" w:rsidP="0032618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:rsidR="0032618D" w:rsidRPr="005F1B05" w:rsidRDefault="0032618D" w:rsidP="0032618D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b/>
          <w:color w:val="000000"/>
          <w:sz w:val="24"/>
          <w:szCs w:val="24"/>
        </w:rPr>
        <w:t>о садржини и начину вођења евиденција од стране произвођача сродних производа и увозника сродних производа</w:t>
      </w:r>
    </w:p>
    <w:p w:rsidR="0032618D" w:rsidRPr="005F1B05" w:rsidRDefault="0032618D" w:rsidP="0032618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број 14 од 23. фебруара 2024.</w:t>
      </w:r>
    </w:p>
    <w:p w:rsidR="0032618D" w:rsidRPr="005F1B05" w:rsidRDefault="0032618D" w:rsidP="0032618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Члан 1.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Овим правилником ближе се уређујe садржина и начин вођења евиденција од стране произвођача сродних производа и увозника сродних производа.</w:t>
      </w:r>
    </w:p>
    <w:p w:rsidR="0032618D" w:rsidRPr="005F1B05" w:rsidRDefault="0032618D" w:rsidP="0032618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Члан 2.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Произвођач сродних производа, који је уписан у Регистар произвођача сродних производа код Управе за дуван (у даљем тексту: Управа), води евиденцију у вези са производњом сродних производа, по врстама сродних производа, која садржи податке о: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1) количини произведених: течности за пуњење електронских цигарета са или без никотина; биљних производа за пушење односно загревaње; никотинских врећица и производа за водену лулу (ароме за наргилу);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2) количини продатих: течности за пуњење електронских цигарета са или без никотина; биљних производа за пушење односно загревaње; никотинских врећица и производа за водену лулу (ароме за наргилу);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3) количини залиха: течности за пуњење електронских цигарета са или без никотина; биљних производа за пушење односно загревaње; никотинских врећица и производа за водену лулу (ароме за наргилу).</w:t>
      </w:r>
    </w:p>
    <w:p w:rsidR="0032618D" w:rsidRPr="005F1B05" w:rsidRDefault="0032618D" w:rsidP="0032618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Члан 3.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Увозник сродних производа, који је уписан у Регистар увозника сродних производа код Управе, води евиденцију у вези са увозом сродних производа, по врстама сродних производа, која садржи податке о: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1) количини увезених: течности за пуњење електронских цигарета са или без никотина; биљних производа за пушење односно загревaње; никотинских врећица и производа за водену лулу (ароме за наргилу);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количини продатих: течности за пуњење електронских цигарета са или без никотина; биљних производа за пушење односно загревaње; никотинских врећица и производа за водену лулу (ароме за наргилу);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3) количини залиха: течности за пуњење електронских цигарета са или без никотина; биљних производа за пушење односно загревaње; никотинских врећица и производа за водену лулу (ароме за наргилу).</w:t>
      </w:r>
    </w:p>
    <w:p w:rsidR="0032618D" w:rsidRPr="005F1B05" w:rsidRDefault="0032618D" w:rsidP="0032618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Члан 4.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Шифре и јединице мере сродних производа утврђене су у Шифарнику сродних производа и уписују се у обрасце из члана 5. овог правилника.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Шифарник сродних производа одштампан је уз овај правилник и чини његов саставни део.</w:t>
      </w:r>
    </w:p>
    <w:p w:rsidR="0032618D" w:rsidRPr="005F1B05" w:rsidRDefault="0032618D" w:rsidP="0032618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Члан 5.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Привредни субјект из чл. 2. и 3. овог правилника Управи доставља извештаје о подацима о којима води евиденцију о производњи, односно увозу сродних производа на обрасцима који су прописани овим правилником: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1) Образац ПИ-ПСП I – Полугодишњи извештај произвођача сродних производа;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2) Образац ГИ-ПСП II – Годишњи извештај произвођача сродних производа;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3) Образац ПИ-УСП I – Полугодишњи извештај увозника сродних производа;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4) Образац ГИ-УСП II – Годишњи извештај увозника сродних производа.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Обрасци из тач. 1)–4) овог члана одштампани су уз овај правилник и чине његов саставни део.</w:t>
      </w:r>
    </w:p>
    <w:p w:rsidR="0032618D" w:rsidRPr="005F1B05" w:rsidRDefault="0032618D" w:rsidP="0032618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Члан 6.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Привредни субјект из чл. 2. и 3. овог правилника доставља Управи извештај из члана 5. овог правилника најкасније у року од 15 дана од дана истека периода за који се извештај доставља, и то полугодишњи извештај до 15. јула текуће године, а годишњи извештај до 15. јануара наредне године.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Извештаји из члана 5. овог правилника могу се достављати Управи и у електронском облику.</w:t>
      </w:r>
    </w:p>
    <w:p w:rsidR="0032618D" w:rsidRPr="005F1B05" w:rsidRDefault="0032618D" w:rsidP="0032618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Члан 7.</w:t>
      </w:r>
    </w:p>
    <w:p w:rsidR="0032618D" w:rsidRPr="005F1B05" w:rsidRDefault="0032618D" w:rsidP="0032618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Овај правилник ступа на снагу осмог дана од дана објављивања у „Службеном гласнику Републике Србије”.</w:t>
      </w:r>
    </w:p>
    <w:p w:rsidR="0032618D" w:rsidRPr="005F1B05" w:rsidRDefault="0032618D" w:rsidP="0032618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Број 000169812 2024 10520 004 005 012 001</w:t>
      </w:r>
    </w:p>
    <w:p w:rsidR="0032618D" w:rsidRPr="005F1B05" w:rsidRDefault="0032618D" w:rsidP="0032618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У Београду, 19. фебруарa 2024. године</w:t>
      </w:r>
    </w:p>
    <w:p w:rsidR="0032618D" w:rsidRPr="005F1B05" w:rsidRDefault="0032618D" w:rsidP="0032618D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color w:val="000000"/>
          <w:sz w:val="24"/>
          <w:szCs w:val="24"/>
        </w:rPr>
        <w:t>Министар,</w:t>
      </w:r>
    </w:p>
    <w:p w:rsidR="00822745" w:rsidRPr="006042E0" w:rsidRDefault="0032618D" w:rsidP="006042E0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5F1B05">
        <w:rPr>
          <w:rFonts w:ascii="Times New Roman" w:hAnsi="Times New Roman" w:cs="Times New Roman"/>
          <w:b/>
          <w:color w:val="000000"/>
          <w:sz w:val="24"/>
          <w:szCs w:val="24"/>
        </w:rPr>
        <w:t>Синиша Мали,</w:t>
      </w:r>
      <w:r w:rsidRPr="005F1B05">
        <w:rPr>
          <w:rFonts w:ascii="Times New Roman" w:hAnsi="Times New Roman" w:cs="Times New Roman"/>
          <w:color w:val="000000"/>
          <w:sz w:val="24"/>
          <w:szCs w:val="24"/>
        </w:rPr>
        <w:t xml:space="preserve"> с.р.</w:t>
      </w:r>
    </w:p>
    <w:p w:rsidR="00D06BC5" w:rsidRDefault="00D06BC5" w:rsidP="00D06BC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lastRenderedPageBreak/>
        <w:drawing>
          <wp:inline distT="0" distB="0" distL="0" distR="0" wp14:anchorId="333AD6AB" wp14:editId="734A2633">
            <wp:extent cx="6247783" cy="27527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4368" cy="276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D06BC5" w:rsidRDefault="00D06BC5" w:rsidP="00D06BC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6B4564" w:rsidRPr="001F3563" w:rsidRDefault="006B456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CS"/>
        </w:rPr>
      </w:pPr>
      <w:r w:rsidRPr="001F3563">
        <w:rPr>
          <w:rFonts w:ascii="Times New Roman" w:eastAsia="Times New Roman" w:hAnsi="Times New Roman" w:cs="Times New Roman"/>
          <w:lang w:val="ru-RU"/>
        </w:rPr>
        <w:lastRenderedPageBreak/>
        <w:t xml:space="preserve">Образац – ПИ-ПСП </w:t>
      </w:r>
      <w:r w:rsidRPr="001F3563">
        <w:rPr>
          <w:rFonts w:ascii="Times New Roman" w:eastAsia="Times New Roman" w:hAnsi="Times New Roman" w:cs="Times New Roman"/>
          <w:lang w:val="sr-Latn-CS"/>
        </w:rPr>
        <w:t>I</w:t>
      </w:r>
    </w:p>
    <w:p w:rsidR="006B4564" w:rsidRDefault="006B456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B4564" w:rsidRDefault="006B4564" w:rsidP="006B4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ПОЛУГОДИШЊИ ИЗВЕШТАЈ ПРОИЗВОЂАЧА СРОДНИХ ПРОИЗВОДА</w:t>
      </w:r>
    </w:p>
    <w:p w:rsidR="006B4564" w:rsidRDefault="006B4564" w:rsidP="006B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64" w:rsidRPr="001F3563" w:rsidRDefault="006B4564" w:rsidP="001F356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произвођачу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сродних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</w:p>
    <w:p w:rsidR="006B4564" w:rsidRDefault="001F3563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3563">
        <w:rPr>
          <w:lang w:val="en-US"/>
        </w:rPr>
        <w:drawing>
          <wp:inline distT="0" distB="0" distL="0" distR="0">
            <wp:extent cx="6353175" cy="52324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915" cy="55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63" w:rsidRPr="001F3563" w:rsidRDefault="001F3563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</w:p>
    <w:p w:rsidR="006B4564" w:rsidRDefault="001F3563" w:rsidP="006B456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F3563">
        <w:rPr>
          <w:noProof/>
        </w:rPr>
        <w:drawing>
          <wp:inline distT="0" distB="0" distL="0" distR="0">
            <wp:extent cx="6353175" cy="906780"/>
            <wp:effectExtent l="0" t="0" r="952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936" cy="90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Pr="001F3563" w:rsidRDefault="006B4564" w:rsidP="006B4564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Подаци о количини продатих сродних производа, по врстама сродних производа</w:t>
      </w: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2672" cy="89976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332" cy="90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Pr="001F3563" w:rsidRDefault="006B4564" w:rsidP="006B4564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3. Подаци о количини залиха сродних производа, по врстама сродних производа</w:t>
      </w:r>
    </w:p>
    <w:p w:rsidR="006B4564" w:rsidRDefault="001F3563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3563">
        <w:rPr>
          <w:lang w:val="en-US"/>
        </w:rPr>
        <w:drawing>
          <wp:inline distT="0" distB="0" distL="0" distR="0">
            <wp:extent cx="6353175" cy="73883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350" cy="7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Default="006B4564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6042E0" w:rsidRDefault="006042E0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4564" w:rsidRDefault="001F3563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B456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B4564">
        <w:rPr>
          <w:rFonts w:ascii="Times New Roman" w:hAnsi="Times New Roman" w:cs="Times New Roman"/>
          <w:sz w:val="24"/>
          <w:szCs w:val="24"/>
        </w:rPr>
        <w:t xml:space="preserve">___________      </w:t>
      </w:r>
      <w:r w:rsidR="006B4564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6B4564">
        <w:rPr>
          <w:rFonts w:ascii="Times New Roman" w:hAnsi="Times New Roman" w:cs="Times New Roman"/>
          <w:sz w:val="24"/>
          <w:szCs w:val="24"/>
        </w:rPr>
        <w:tab/>
      </w:r>
      <w:r w:rsidR="002449E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B4564">
        <w:rPr>
          <w:rFonts w:ascii="Times New Roman" w:hAnsi="Times New Roman" w:cs="Times New Roman"/>
          <w:sz w:val="24"/>
          <w:szCs w:val="24"/>
        </w:rPr>
        <w:t xml:space="preserve"> </w:t>
      </w:r>
      <w:r w:rsidR="006B4564" w:rsidRPr="001F3563">
        <w:rPr>
          <w:rFonts w:ascii="Times New Roman" w:hAnsi="Times New Roman" w:cs="Times New Roman"/>
          <w:sz w:val="24"/>
          <w:szCs w:val="24"/>
        </w:rPr>
        <w:t>ПОТПИС ОВЛАШЋЕНОГ ЛИЦА</w:t>
      </w:r>
      <w:r w:rsidR="006B45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4564" w:rsidRPr="001F3563" w:rsidRDefault="006B4564" w:rsidP="002449EB">
      <w:pPr>
        <w:pStyle w:val="NoSpacing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3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F356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449E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1F3563">
        <w:rPr>
          <w:rFonts w:ascii="Times New Roman" w:eastAsia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</w:t>
      </w:r>
    </w:p>
    <w:p w:rsidR="006B4564" w:rsidRDefault="001F3563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B4564" w:rsidRDefault="006B4564" w:rsidP="006B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4564" w:rsidRDefault="006B4564" w:rsidP="006B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4564" w:rsidRDefault="006B456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4564" w:rsidRDefault="006B456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4564" w:rsidRDefault="006B456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D6E91" w:rsidRDefault="00CD6E91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4564" w:rsidRDefault="006B456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1594" w:rsidRDefault="00A3159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1594" w:rsidRDefault="00A3159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1594" w:rsidRDefault="00A3159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1594" w:rsidRDefault="00A3159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1594" w:rsidRDefault="00A3159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42E0" w:rsidRDefault="006042E0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4564" w:rsidRDefault="006B4564" w:rsidP="00A3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4564" w:rsidRPr="00A31594" w:rsidRDefault="006B456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Latn-CS"/>
        </w:rPr>
      </w:pPr>
      <w:r w:rsidRPr="00A31594">
        <w:rPr>
          <w:rFonts w:ascii="Times New Roman" w:eastAsia="Times New Roman" w:hAnsi="Times New Roman" w:cs="Times New Roman"/>
          <w:lang w:val="ru-RU"/>
        </w:rPr>
        <w:lastRenderedPageBreak/>
        <w:t xml:space="preserve">Образац – ГИ-ПСП </w:t>
      </w:r>
      <w:r w:rsidRPr="00A31594">
        <w:rPr>
          <w:rFonts w:ascii="Times New Roman" w:eastAsia="Times New Roman" w:hAnsi="Times New Roman" w:cs="Times New Roman"/>
          <w:lang w:val="sr-Latn-RS"/>
        </w:rPr>
        <w:t>I</w:t>
      </w:r>
      <w:r w:rsidRPr="00A31594">
        <w:rPr>
          <w:rFonts w:ascii="Times New Roman" w:eastAsia="Times New Roman" w:hAnsi="Times New Roman" w:cs="Times New Roman"/>
          <w:lang w:val="sr-Latn-CS"/>
        </w:rPr>
        <w:t>I</w:t>
      </w:r>
    </w:p>
    <w:p w:rsidR="006B4564" w:rsidRDefault="006B4564" w:rsidP="006B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4564" w:rsidRDefault="006B4564" w:rsidP="006B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ГОДИШЊИ ИЗВЕШТАЈ ПРОИЗВОЂАЧА СРОДНИХ ПРОИЗВОДА</w:t>
      </w:r>
    </w:p>
    <w:p w:rsidR="006B4564" w:rsidRDefault="006B4564" w:rsidP="006B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произвођачу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сродних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</w:p>
    <w:p w:rsidR="006B4564" w:rsidRDefault="00A31594" w:rsidP="006B456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A31594">
        <w:rPr>
          <w:noProof/>
        </w:rPr>
        <w:drawing>
          <wp:inline distT="0" distB="0" distL="0" distR="0">
            <wp:extent cx="6368415" cy="4667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43" cy="46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Pr="00A31594" w:rsidRDefault="006B4564" w:rsidP="006B4564">
      <w:pPr>
        <w:pStyle w:val="NoSpacing"/>
        <w:rPr>
          <w:rFonts w:ascii="Times New Roman" w:hAnsi="Times New Roman" w:cs="Times New Roman"/>
          <w:sz w:val="16"/>
          <w:szCs w:val="16"/>
          <w:lang w:val="sr-Latn-CS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64" w:rsidRDefault="00A3159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1594">
        <w:rPr>
          <w:noProof/>
        </w:rPr>
        <w:drawing>
          <wp:inline distT="0" distB="0" distL="0" distR="0">
            <wp:extent cx="6368415" cy="1028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300" cy="102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Pr="006741F4" w:rsidRDefault="006B4564" w:rsidP="006B456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</w:p>
    <w:p w:rsidR="006B4564" w:rsidRDefault="006741F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41F4">
        <w:rPr>
          <w:noProof/>
        </w:rPr>
        <w:drawing>
          <wp:inline distT="0" distB="0" distL="0" distR="0">
            <wp:extent cx="6368415" cy="93281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156" cy="9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Pr="006741F4" w:rsidRDefault="006B4564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</w:p>
    <w:p w:rsidR="006B4564" w:rsidRDefault="006741F4" w:rsidP="006B4564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741F4">
        <w:rPr>
          <w:noProof/>
        </w:rPr>
        <w:drawing>
          <wp:inline distT="0" distB="0" distL="0" distR="0">
            <wp:extent cx="6368415" cy="7118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184" cy="71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Default="006B4564" w:rsidP="006741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2E0" w:rsidRDefault="006042E0" w:rsidP="006741F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6741F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ПОТПИС ОВЛАШЋЕНОГ ЛИЦА      </w:t>
      </w:r>
    </w:p>
    <w:p w:rsidR="006B4564" w:rsidRPr="006741F4" w:rsidRDefault="006B4564" w:rsidP="006741F4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41F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 w:rsidR="002449E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</w:t>
      </w:r>
      <w:r w:rsidR="006741F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</w:t>
      </w:r>
      <w:r w:rsidR="006741F4">
        <w:rPr>
          <w:rFonts w:ascii="Times New Roman" w:eastAsia="Times New Roman" w:hAnsi="Times New Roman" w:cs="Times New Roman"/>
          <w:sz w:val="24"/>
          <w:szCs w:val="24"/>
          <w:lang w:val="sr-Cyrl-RS"/>
        </w:rPr>
        <w:t>__</w:t>
      </w:r>
    </w:p>
    <w:p w:rsidR="006B4564" w:rsidRDefault="006B4564" w:rsidP="0067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9EB" w:rsidRDefault="002449EB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9EB" w:rsidRDefault="002449EB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9EB" w:rsidRDefault="002449EB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9EB" w:rsidRDefault="002449EB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9EB" w:rsidRDefault="002449EB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564" w:rsidRPr="002449EB" w:rsidRDefault="006B4564" w:rsidP="006B45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ru-RU"/>
        </w:rPr>
      </w:pPr>
      <w:bookmarkStart w:id="0" w:name="_GoBack"/>
      <w:bookmarkEnd w:id="0"/>
      <w:r w:rsidRPr="002449EB">
        <w:rPr>
          <w:rFonts w:ascii="Times New Roman" w:hAnsi="Times New Roman" w:cs="Times New Roman"/>
          <w:color w:val="000000" w:themeColor="text1"/>
          <w:lang w:val="ru-RU"/>
        </w:rPr>
        <w:lastRenderedPageBreak/>
        <w:t>Образац – ПИ-УСП I</w:t>
      </w: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2618D" w:rsidRDefault="0032618D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ПОЛУГОДИШЊИ ИЗВЕШТАЈ УВОЗНИКА СРОДНИХ ПРОИЗВОДА</w:t>
      </w: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увознику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</w:p>
    <w:p w:rsidR="006B4564" w:rsidRDefault="002449EB" w:rsidP="002449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449EB">
        <w:rPr>
          <w:lang w:val="en-US"/>
        </w:rPr>
        <w:drawing>
          <wp:inline distT="0" distB="0" distL="0" distR="0">
            <wp:extent cx="6191250" cy="5232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92" cy="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Pr="002449EB" w:rsidRDefault="006B4564" w:rsidP="006B456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Подаци о количини увезених сродних производа, по врстама сродних производа</w:t>
      </w:r>
    </w:p>
    <w:p w:rsidR="006B4564" w:rsidRDefault="002449EB" w:rsidP="002449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2449EB">
        <w:rPr>
          <w:lang w:val="en-US"/>
        </w:rPr>
        <w:drawing>
          <wp:inline distT="0" distB="0" distL="0" distR="0">
            <wp:extent cx="6191250" cy="762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93" cy="85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Pr="002449EB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sr-Cyrl-CS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</w:p>
    <w:p w:rsidR="006B4564" w:rsidRDefault="002449EB" w:rsidP="002449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449EB">
        <w:rPr>
          <w:lang w:val="en-US"/>
        </w:rPr>
        <w:drawing>
          <wp:inline distT="0" distB="0" distL="0" distR="0">
            <wp:extent cx="6191250" cy="780988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779" cy="81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Pr="002449EB" w:rsidRDefault="006B4564" w:rsidP="006B456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6B4564" w:rsidRDefault="00A1024C" w:rsidP="00A102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024C">
        <w:rPr>
          <w:lang w:val="en-US"/>
        </w:rPr>
        <w:drawing>
          <wp:inline distT="0" distB="0" distL="0" distR="0">
            <wp:extent cx="6191250" cy="798195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742" cy="80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EB" w:rsidRDefault="002449EB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2E0" w:rsidRDefault="006042E0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564" w:rsidRDefault="00A1024C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B456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B4564">
        <w:rPr>
          <w:rFonts w:ascii="Times New Roman" w:hAnsi="Times New Roman" w:cs="Times New Roman"/>
          <w:sz w:val="24"/>
          <w:szCs w:val="24"/>
        </w:rPr>
        <w:t xml:space="preserve">__________      </w:t>
      </w:r>
      <w:r w:rsidR="006B456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D6E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6E91">
        <w:rPr>
          <w:rFonts w:ascii="Times New Roman" w:hAnsi="Times New Roman" w:cs="Times New Roman"/>
          <w:sz w:val="24"/>
          <w:szCs w:val="24"/>
        </w:rPr>
        <w:tab/>
      </w:r>
      <w:r w:rsidR="006B4564">
        <w:rPr>
          <w:rFonts w:ascii="Times New Roman" w:hAnsi="Times New Roman" w:cs="Times New Roman"/>
          <w:sz w:val="24"/>
          <w:szCs w:val="24"/>
        </w:rPr>
        <w:t xml:space="preserve"> </w:t>
      </w:r>
      <w:r w:rsidR="00B06884">
        <w:rPr>
          <w:rFonts w:ascii="Times New Roman" w:hAnsi="Times New Roman" w:cs="Times New Roman"/>
          <w:sz w:val="24"/>
          <w:szCs w:val="24"/>
        </w:rPr>
        <w:t xml:space="preserve">  </w:t>
      </w:r>
      <w:r w:rsidR="002449E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6B4564">
        <w:rPr>
          <w:rFonts w:ascii="Times New Roman" w:hAnsi="Times New Roman" w:cs="Times New Roman"/>
          <w:sz w:val="24"/>
          <w:szCs w:val="24"/>
        </w:rPr>
        <w:t xml:space="preserve">ПОТПИС ОВЛАШЋЕНОГ ЛИЦА      </w:t>
      </w:r>
    </w:p>
    <w:p w:rsidR="006B4564" w:rsidRPr="002449EB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49E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_____________________________</w:t>
      </w:r>
    </w:p>
    <w:p w:rsidR="006B4564" w:rsidRDefault="006B4564" w:rsidP="002449EB">
      <w:pPr>
        <w:spacing w:after="0" w:line="240" w:lineRule="auto"/>
        <w:ind w:left="360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</w:t>
      </w: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449EB" w:rsidRDefault="002449EB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449EB" w:rsidRDefault="002449EB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449EB" w:rsidRDefault="002449EB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618D" w:rsidRDefault="0032618D" w:rsidP="002449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1024C" w:rsidRDefault="00A1024C" w:rsidP="006B45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B4564" w:rsidRPr="00A1024C" w:rsidRDefault="006B4564" w:rsidP="006B45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sr-Cyrl-CS"/>
        </w:rPr>
      </w:pPr>
      <w:r w:rsidRPr="00A1024C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Образац – ГИ-УСП </w:t>
      </w:r>
      <w:r w:rsidRPr="00A1024C">
        <w:rPr>
          <w:rFonts w:ascii="Times New Roman" w:hAnsi="Times New Roman" w:cs="Times New Roman"/>
          <w:color w:val="000000" w:themeColor="text1"/>
          <w:lang w:val="sr-Latn-RS"/>
        </w:rPr>
        <w:t>I</w:t>
      </w:r>
      <w:r w:rsidRPr="00A1024C">
        <w:rPr>
          <w:rFonts w:ascii="Times New Roman" w:hAnsi="Times New Roman" w:cs="Times New Roman"/>
          <w:color w:val="000000" w:themeColor="text1"/>
          <w:lang w:val="sr-Latn-CS"/>
        </w:rPr>
        <w:t>I</w:t>
      </w: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2618D" w:rsidRDefault="0032618D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B4564" w:rsidRDefault="006B4564" w:rsidP="006B4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ГОДИШЊИ ИЗВЕШТАЈ УВОЗНИКА СРОДНИХ ПРОИЗВОДА</w:t>
      </w:r>
    </w:p>
    <w:p w:rsidR="006B4564" w:rsidRDefault="006B4564" w:rsidP="006B45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увознику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</w:p>
    <w:p w:rsidR="006B4564" w:rsidRDefault="00A1024C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24C">
        <w:rPr>
          <w:noProof/>
        </w:rPr>
        <w:drawing>
          <wp:inline distT="0" distB="0" distL="0" distR="0">
            <wp:extent cx="6134100" cy="514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82" cy="51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Pr="00A1024C" w:rsidRDefault="006B4564" w:rsidP="006B456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Подаци о количини увезених сродних производа, по врстама сродних производа</w:t>
      </w:r>
    </w:p>
    <w:p w:rsidR="006B4564" w:rsidRDefault="00A1024C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24C">
        <w:rPr>
          <w:noProof/>
        </w:rPr>
        <w:drawing>
          <wp:inline distT="0" distB="0" distL="0" distR="0">
            <wp:extent cx="6134100" cy="7715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13" cy="77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Pr="00A1024C" w:rsidRDefault="006B4564" w:rsidP="006B456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Подаци о количини продатих сродних производа, по врстама сродних производа</w:t>
      </w:r>
    </w:p>
    <w:p w:rsidR="006B4564" w:rsidRDefault="00A1024C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24C">
        <w:rPr>
          <w:noProof/>
        </w:rPr>
        <w:drawing>
          <wp:inline distT="0" distB="0" distL="0" distR="0">
            <wp:extent cx="6134100" cy="8096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51" cy="81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Pr="00A1024C" w:rsidRDefault="006B4564" w:rsidP="006B456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564" w:rsidRDefault="00A1024C" w:rsidP="00A102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024C">
        <w:rPr>
          <w:lang w:val="en-US"/>
        </w:rPr>
        <w:drawing>
          <wp:inline distT="0" distB="0" distL="0" distR="0" wp14:anchorId="033071BC" wp14:editId="7487EC9F">
            <wp:extent cx="6181725" cy="8572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35" cy="8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2E0" w:rsidRDefault="006042E0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564" w:rsidRDefault="006B4564" w:rsidP="006B456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ПОТПИС ОВЛАШЋЕНОГ ЛИЦА      </w:t>
      </w:r>
    </w:p>
    <w:p w:rsidR="006B4564" w:rsidRPr="00A1024C" w:rsidRDefault="006B4564" w:rsidP="00A1024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024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24C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6B4564" w:rsidRDefault="006B4564" w:rsidP="006B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6B4564" w:rsidSect="0032618D">
      <w:pgSz w:w="12240" w:h="15840"/>
      <w:pgMar w:top="1276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7B"/>
    <w:rsid w:val="000263E0"/>
    <w:rsid w:val="00095415"/>
    <w:rsid w:val="001F3563"/>
    <w:rsid w:val="002449EB"/>
    <w:rsid w:val="002F0AE7"/>
    <w:rsid w:val="002F60AB"/>
    <w:rsid w:val="0032618D"/>
    <w:rsid w:val="006042E0"/>
    <w:rsid w:val="006470A3"/>
    <w:rsid w:val="006741F4"/>
    <w:rsid w:val="006B4564"/>
    <w:rsid w:val="00822745"/>
    <w:rsid w:val="00A1024C"/>
    <w:rsid w:val="00A31594"/>
    <w:rsid w:val="00B06884"/>
    <w:rsid w:val="00CD6E91"/>
    <w:rsid w:val="00D06BC5"/>
    <w:rsid w:val="00EE727B"/>
    <w:rsid w:val="00F7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1AA8"/>
  <w15:chartTrackingRefBased/>
  <w15:docId w15:val="{D0B77DE0-F08A-451B-8239-D60E88D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64"/>
    <w:pPr>
      <w:spacing w:after="200" w:line="276" w:lineRule="auto"/>
    </w:pPr>
    <w:rPr>
      <w:rFonts w:ascii="Verdana" w:hAnsi="Verdana" w:cs="Verdana"/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564"/>
    <w:pPr>
      <w:spacing w:after="0" w:line="240" w:lineRule="auto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unhideWhenUsed/>
    <w:rsid w:val="003261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Nikolić</dc:creator>
  <cp:keywords/>
  <dc:description/>
  <cp:lastModifiedBy>Admin</cp:lastModifiedBy>
  <cp:revision>5</cp:revision>
  <dcterms:created xsi:type="dcterms:W3CDTF">2024-03-01T11:44:00Z</dcterms:created>
  <dcterms:modified xsi:type="dcterms:W3CDTF">2024-03-01T11:55:00Z</dcterms:modified>
</cp:coreProperties>
</file>