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b69e" w14:textId="7ebb69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општем управном поступку</w:t>
      </w:r>
    </w:p>
    <w:p>
      <w:pPr>
        <w:spacing w:after="120"/>
        <w:ind w:left="0"/>
        <w:jc w:val="center"/>
      </w:pPr>
      <w:r>
        <w:rPr>
          <w:rFonts w:ascii="Verdana"/>
          <w:b w:val="false"/>
          <w:i w:val="false"/>
          <w:color w:val="000000"/>
          <w:sz w:val="22"/>
        </w:rPr>
        <w:t>"Службени гласник РС", бр. 18 од 1. марта 2016, 95 од 8. децембра 2018 - Аутентично тумачење</w:t>
      </w:r>
    </w:p>
    <w:p>
      <w:pPr>
        <w:spacing w:after="120"/>
        <w:ind w:left="0"/>
        <w:jc w:val="center"/>
      </w:pPr>
      <w:r>
        <w:rPr>
          <w:rFonts w:ascii="Verdana"/>
          <w:b/>
          <w:i w:val="false"/>
          <w:color w:val="000000"/>
          <w:sz w:val="22"/>
        </w:rPr>
        <w:t>ДЕО ПРВИ</w:t>
      </w:r>
    </w:p>
    <w:p>
      <w:pPr>
        <w:spacing w:after="120"/>
        <w:ind w:left="0"/>
        <w:jc w:val="center"/>
      </w:pPr>
      <w:r>
        <w:rPr>
          <w:rFonts w:ascii="Verdana"/>
          <w:b/>
          <w:i w:val="false"/>
          <w:color w:val="000000"/>
          <w:sz w:val="22"/>
        </w:rPr>
        <w:t>УВОДНЕ ОДРЕДБЕ И ОСНОВНА НАЧЕЛА УПРАВНОГ ПОСТУПКА</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Управни поступак</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Управни поступак јесте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w:t>
      </w:r>
    </w:p>
    <w:p>
      <w:pPr>
        <w:spacing w:after="120"/>
        <w:ind w:left="0"/>
        <w:jc w:val="center"/>
      </w:pPr>
      <w:r>
        <w:rPr>
          <w:rFonts w:ascii="Verdana"/>
          <w:b/>
          <w:i w:val="false"/>
          <w:color w:val="000000"/>
          <w:sz w:val="22"/>
        </w:rPr>
        <w:t>Управна ствар</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акте, закључује управне уговоре, предузима управне радње и пружа јавне услуге.</w:t>
      </w:r>
    </w:p>
    <w:p>
      <w:pPr>
        <w:spacing w:after="150"/>
        <w:ind w:left="0"/>
        <w:jc w:val="left"/>
      </w:pPr>
      <w:r>
        <w:rPr>
          <w:rFonts w:ascii="Verdana"/>
          <w:b w:val="false"/>
          <w:i w:val="false"/>
          <w:color w:val="000000"/>
          <w:sz w:val="22"/>
        </w:rPr>
        <w:t>(2) Управна ствар је и свака друга ситуација која је законом одређена као управна ствар.</w:t>
      </w:r>
    </w:p>
    <w:p>
      <w:pPr>
        <w:spacing w:after="120"/>
        <w:ind w:left="0"/>
        <w:jc w:val="center"/>
      </w:pPr>
      <w:r>
        <w:rPr>
          <w:rFonts w:ascii="Verdana"/>
          <w:b/>
          <w:i w:val="false"/>
          <w:color w:val="000000"/>
          <w:sz w:val="22"/>
        </w:rPr>
        <w:t>Општи и посебан управни поступак</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(1) Овај закон примењује се на поступање у свим управним стварима.</w:t>
      </w:r>
    </w:p>
    <w:p>
      <w:pPr>
        <w:spacing w:after="150"/>
        <w:ind w:left="0"/>
        <w:jc w:val="left"/>
      </w:pPr>
      <w:r>
        <w:rPr>
          <w:rFonts w:ascii="Verdana"/>
          <w:b w:val="false"/>
          <w:i w:val="false"/>
          <w:color w:val="000000"/>
          <w:sz w:val="22"/>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w:t>
      </w:r>
    </w:p>
    <w:p>
      <w:pPr>
        <w:spacing w:after="120"/>
        <w:ind w:left="0"/>
        <w:jc w:val="center"/>
      </w:pPr>
      <w:r>
        <w:rPr>
          <w:rFonts w:ascii="Verdana"/>
          <w:b/>
          <w:i w:val="false"/>
          <w:color w:val="000000"/>
          <w:sz w:val="22"/>
        </w:rPr>
        <w:t>Употреба језика и писма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(1) У управном поступку у службеној употреби је српски језик и ћириличко писмо, а латиничко писмо на начин утврђен законом.</w:t>
      </w:r>
    </w:p>
    <w:p>
      <w:pPr>
        <w:spacing w:after="150"/>
        <w:ind w:left="0"/>
        <w:jc w:val="left"/>
      </w:pPr>
      <w:r>
        <w:rPr>
          <w:rFonts w:ascii="Verdana"/>
          <w:b w:val="false"/>
          <w:i w:val="false"/>
          <w:color w:val="000000"/>
          <w:sz w:val="22"/>
        </w:rPr>
        <w:t>(2) На подручјима у којима је у службеној употреби и језик националне мањине, поступак се води и на језику и уз употребу писма те националне мањине, у складу са законом.</w:t>
      </w:r>
    </w:p>
    <w:p>
      <w:pPr>
        <w:spacing w:after="120"/>
        <w:ind w:left="0"/>
        <w:jc w:val="center"/>
      </w:pPr>
      <w:r>
        <w:rPr>
          <w:rFonts w:ascii="Verdana"/>
          <w:b w:val="false"/>
          <w:i w:val="false"/>
          <w:color w:val="000000"/>
          <w:sz w:val="22"/>
        </w:rPr>
        <w:t>II. ОСНОВНА НАЧЕЛА УПРАВНОГ ПОСТУПКА</w:t>
      </w:r>
    </w:p>
    <w:p>
      <w:pPr>
        <w:spacing w:after="120"/>
        <w:ind w:left="0"/>
        <w:jc w:val="center"/>
      </w:pPr>
      <w:r>
        <w:rPr>
          <w:rFonts w:ascii="Verdana"/>
          <w:b/>
          <w:i w:val="false"/>
          <w:color w:val="000000"/>
          <w:sz w:val="22"/>
        </w:rPr>
        <w:t>Начело законитости и предвидивости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(1) Орган поступа на основу закона, других прописа и општих аката.</w:t>
      </w:r>
    </w:p>
    <w:p>
      <w:pPr>
        <w:spacing w:after="150"/>
        <w:ind w:left="0"/>
        <w:jc w:val="left"/>
      </w:pPr>
      <w:r>
        <w:rPr>
          <w:rFonts w:ascii="Verdana"/>
          <w:b w:val="false"/>
          <w:i w:val="false"/>
          <w:color w:val="000000"/>
          <w:sz w:val="22"/>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w:t>
      </w:r>
    </w:p>
    <w:p>
      <w:pPr>
        <w:spacing w:after="150"/>
        <w:ind w:left="0"/>
        <w:jc w:val="left"/>
      </w:pPr>
      <w:r>
        <w:rPr>
          <w:rFonts w:ascii="Verdana"/>
          <w:b w:val="false"/>
          <w:i w:val="false"/>
          <w:color w:val="000000"/>
          <w:sz w:val="22"/>
        </w:rPr>
        <w:t>(3) Када поступа у управној ствари, орган води рачуна и о ранијим одлукама донетим у истим или сличним управним стварима.</w:t>
      </w:r>
    </w:p>
    <w:p>
      <w:pPr>
        <w:spacing w:after="120"/>
        <w:ind w:left="0"/>
        <w:jc w:val="center"/>
      </w:pPr>
      <w:r>
        <w:rPr>
          <w:rFonts w:ascii="Verdana"/>
          <w:b/>
          <w:i w:val="false"/>
          <w:color w:val="000000"/>
          <w:sz w:val="22"/>
        </w:rPr>
        <w:t>Начело сразмерности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поступањем којим би се мање ограничавала права или у мањој мери утицало на правни интерес странке.</w:t>
      </w:r>
    </w:p>
    <w:p>
      <w:pPr>
        <w:spacing w:after="150"/>
        <w:ind w:left="0"/>
        <w:jc w:val="left"/>
      </w:pPr>
      <w:r>
        <w:rPr>
          <w:rFonts w:ascii="Verdana"/>
          <w:b w:val="false"/>
          <w:i w:val="false"/>
          <w:color w:val="000000"/>
          <w:sz w:val="22"/>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w:t>
      </w:r>
    </w:p>
    <w:p>
      <w:pPr>
        <w:spacing w:after="120"/>
        <w:ind w:left="0"/>
        <w:jc w:val="center"/>
      </w:pPr>
      <w:r>
        <w:rPr>
          <w:rFonts w:ascii="Verdana"/>
          <w:b/>
          <w:i w:val="false"/>
          <w:color w:val="000000"/>
          <w:sz w:val="22"/>
        </w:rPr>
        <w:t>Начело заштите права странака и остваривања јавног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p>
    <w:p>
      <w:pPr>
        <w:spacing w:after="120"/>
        <w:ind w:left="0"/>
        <w:jc w:val="center"/>
      </w:pPr>
      <w:r>
        <w:rPr>
          <w:rFonts w:ascii="Verdana"/>
          <w:b/>
          <w:i w:val="false"/>
          <w:color w:val="000000"/>
          <w:sz w:val="22"/>
        </w:rPr>
        <w:t>Начело помоћи странци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(1) Орган по службеној дужности пази да незнање и неукост странке и другог учесника у поступку не буде на штету права која им припадају.</w:t>
      </w:r>
    </w:p>
    <w:p>
      <w:pPr>
        <w:spacing w:after="150"/>
        <w:ind w:left="0"/>
        <w:jc w:val="left"/>
      </w:pPr>
      <w:r>
        <w:rPr>
          <w:rFonts w:ascii="Verdana"/>
          <w:b w:val="false"/>
          <w:i w:val="false"/>
          <w:color w:val="000000"/>
          <w:sz w:val="22"/>
        </w:rPr>
        <w:t>(2) Кад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w:t>
      </w:r>
    </w:p>
    <w:p>
      <w:pPr>
        <w:spacing w:after="150"/>
        <w:ind w:left="0"/>
        <w:jc w:val="left"/>
      </w:pPr>
      <w:r>
        <w:rPr>
          <w:rFonts w:ascii="Verdana"/>
          <w:b w:val="false"/>
          <w:i w:val="false"/>
          <w:color w:val="000000"/>
          <w:sz w:val="22"/>
        </w:rPr>
        <w:t>(3) Ако у току поступка дође до измене прописа који је од значаја за поступање у управној ствари, орган ће о томе информисати странку.</w:t>
      </w:r>
    </w:p>
    <w:p>
      <w:pPr>
        <w:spacing w:after="120"/>
        <w:ind w:left="0"/>
        <w:jc w:val="center"/>
      </w:pPr>
      <w:r>
        <w:rPr>
          <w:rFonts w:ascii="Verdana"/>
          <w:b/>
          <w:i w:val="false"/>
          <w:color w:val="000000"/>
          <w:sz w:val="22"/>
        </w:rPr>
        <w:t>Начело делотворности и економичности поступка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(1) Орган је дужан да странкама омогући да успешно и целовито остваре и заштите права и правне интересе.</w:t>
      </w:r>
    </w:p>
    <w:p>
      <w:pPr>
        <w:spacing w:after="150"/>
        <w:ind w:left="0"/>
        <w:jc w:val="left"/>
      </w:pPr>
      <w:r>
        <w:rPr>
          <w:rFonts w:ascii="Verdana"/>
          <w:b w:val="false"/>
          <w:i w:val="false"/>
          <w:color w:val="000000"/>
          <w:sz w:val="22"/>
        </w:rPr>
        <w:t>(2)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w:t>
      </w:r>
    </w:p>
    <w:p>
      <w:pPr>
        <w:spacing w:after="150"/>
        <w:ind w:left="0"/>
        <w:jc w:val="left"/>
      </w:pPr>
      <w:r>
        <w:rPr>
          <w:rFonts w:ascii="Verdana"/>
          <w:b w:val="false"/>
          <w:i w:val="false"/>
          <w:color w:val="000000"/>
          <w:sz w:val="22"/>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w:t>
      </w:r>
    </w:p>
    <w:p>
      <w:pPr>
        <w:spacing w:after="150"/>
        <w:ind w:left="0"/>
        <w:jc w:val="left"/>
      </w:pPr>
      <w:r>
        <w:rPr>
          <w:rFonts w:ascii="Verdana"/>
          <w:b w:val="false"/>
          <w:i w:val="false"/>
          <w:color w:val="000000"/>
          <w:sz w:val="22"/>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pPr>
        <w:spacing w:after="120"/>
        <w:ind w:left="0"/>
        <w:jc w:val="center"/>
      </w:pPr>
      <w:r>
        <w:rPr>
          <w:rFonts w:ascii="Verdana"/>
          <w:b/>
          <w:i w:val="false"/>
          <w:color w:val="000000"/>
          <w:sz w:val="22"/>
        </w:rPr>
        <w:t>Начело истине и слободне оцене доказа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(1) Орган је дужан да правилно, истинито и потпуно утврди све чињенице и околности које су од значаја за законито и правилно поступање у управној ствари.</w:t>
      </w:r>
    </w:p>
    <w:p>
      <w:pPr>
        <w:spacing w:after="150"/>
        <w:ind w:left="0"/>
        <w:jc w:val="left"/>
      </w:pPr>
      <w:r>
        <w:rPr>
          <w:rFonts w:ascii="Verdana"/>
          <w:b w:val="false"/>
          <w:i w:val="false"/>
          <w:color w:val="000000"/>
          <w:sz w:val="22"/>
        </w:rPr>
        <w:t>(2)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pPr>
        <w:spacing w:after="120"/>
        <w:ind w:left="0"/>
        <w:jc w:val="center"/>
      </w:pPr>
      <w:r>
        <w:rPr>
          <w:rFonts w:ascii="Verdana"/>
          <w:b/>
          <w:i w:val="false"/>
          <w:color w:val="000000"/>
          <w:sz w:val="22"/>
        </w:rPr>
        <w:t>Право странке на изјашњавање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(1) Странци мора да се пружи прилика да се изјасни о чињеницама које су од значаја за одлучивање у управној ствари.</w:t>
      </w:r>
    </w:p>
    <w:p>
      <w:pPr>
        <w:spacing w:after="150"/>
        <w:ind w:left="0"/>
        <w:jc w:val="left"/>
      </w:pPr>
      <w:r>
        <w:rPr>
          <w:rFonts w:ascii="Verdana"/>
          <w:b w:val="false"/>
          <w:i w:val="false"/>
          <w:color w:val="000000"/>
          <w:sz w:val="22"/>
        </w:rPr>
        <w:t>(2) Без претходног изјашњавања странке може се одлучити само када је то законом дозвољено.</w:t>
      </w:r>
    </w:p>
    <w:p>
      <w:pPr>
        <w:spacing w:after="120"/>
        <w:ind w:left="0"/>
        <w:jc w:val="center"/>
      </w:pPr>
      <w:r>
        <w:rPr>
          <w:rFonts w:ascii="Verdana"/>
          <w:b/>
          <w:i w:val="false"/>
          <w:color w:val="000000"/>
          <w:sz w:val="22"/>
        </w:rPr>
        <w:t>Начело самосталности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(1) Орган поступа у управној ствари самостално, у оквиру својих овлашћења.</w:t>
      </w:r>
    </w:p>
    <w:p>
      <w:pPr>
        <w:spacing w:after="150"/>
        <w:ind w:left="0"/>
        <w:jc w:val="left"/>
      </w:pPr>
      <w:r>
        <w:rPr>
          <w:rFonts w:ascii="Verdana"/>
          <w:b w:val="false"/>
          <w:i w:val="false"/>
          <w:color w:val="000000"/>
          <w:sz w:val="22"/>
        </w:rPr>
        <w:t>(2) Овлашћено службено лице самостално утврђује чињенично стање и на основу тога примењује законе и друге прописе на управну ствар.</w:t>
      </w:r>
    </w:p>
    <w:p>
      <w:pPr>
        <w:spacing w:after="120"/>
        <w:ind w:left="0"/>
        <w:jc w:val="center"/>
      </w:pPr>
      <w:r>
        <w:rPr>
          <w:rFonts w:ascii="Verdana"/>
          <w:b/>
          <w:i w:val="false"/>
          <w:color w:val="000000"/>
          <w:sz w:val="22"/>
        </w:rPr>
        <w:t>Право на жалбу и приговор</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w:t>
      </w:r>
    </w:p>
    <w:p>
      <w:pPr>
        <w:spacing w:after="150"/>
        <w:ind w:left="0"/>
        <w:jc w:val="left"/>
      </w:pPr>
      <w:r>
        <w:rPr>
          <w:rFonts w:ascii="Verdana"/>
          <w:b w:val="false"/>
          <w:i w:val="false"/>
          <w:color w:val="000000"/>
          <w:sz w:val="22"/>
        </w:rPr>
        <w:t>(2) Странка има право на приговор у случајевима утврђеним овим законом.</w:t>
      </w:r>
    </w:p>
    <w:p>
      <w:pPr>
        <w:spacing w:after="150"/>
        <w:ind w:left="0"/>
        <w:jc w:val="left"/>
      </w:pPr>
      <w:r>
        <w:rPr>
          <w:rFonts w:ascii="Verdana"/>
          <w:b w:val="false"/>
          <w:i w:val="false"/>
          <w:color w:val="000000"/>
          <w:sz w:val="22"/>
        </w:rPr>
        <w:t>(3) Надлежни државни органи могу да изјаве жалбу и приговор када су на то овлашћени законом.</w:t>
      </w:r>
    </w:p>
    <w:p>
      <w:pPr>
        <w:spacing w:after="120"/>
        <w:ind w:left="0"/>
        <w:jc w:val="center"/>
      </w:pPr>
      <w:r>
        <w:rPr>
          <w:rFonts w:ascii="Verdana"/>
          <w:b/>
          <w:i w:val="false"/>
          <w:color w:val="000000"/>
          <w:sz w:val="22"/>
        </w:rPr>
        <w:t>Начело правноснажности решења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pPr>
        <w:spacing w:after="120"/>
        <w:ind w:left="0"/>
        <w:jc w:val="center"/>
      </w:pPr>
      <w:r>
        <w:rPr>
          <w:rFonts w:ascii="Verdana"/>
          <w:b/>
          <w:i w:val="false"/>
          <w:color w:val="000000"/>
          <w:sz w:val="22"/>
        </w:rPr>
        <w:t>Начело приступа информацијама и заштите података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(1) Орган је дужан да омогући приступ информацијама од јавног значаја у складу са законом.</w:t>
      </w:r>
    </w:p>
    <w:p>
      <w:pPr>
        <w:spacing w:after="150"/>
        <w:ind w:left="0"/>
        <w:jc w:val="left"/>
      </w:pPr>
      <w:r>
        <w:rPr>
          <w:rFonts w:ascii="Verdana"/>
          <w:b w:val="false"/>
          <w:i w:val="false"/>
          <w:color w:val="000000"/>
          <w:sz w:val="22"/>
        </w:rPr>
        <w:t>(2) Тајни и лични подаци штите се у управном поступку у складу са законом.</w:t>
      </w:r>
    </w:p>
    <w:p>
      <w:pPr>
        <w:spacing w:after="120"/>
        <w:ind w:left="0"/>
        <w:jc w:val="center"/>
      </w:pPr>
      <w:r>
        <w:rPr>
          <w:rFonts w:ascii="Verdana"/>
          <w:b/>
          <w:i w:val="false"/>
          <w:color w:val="000000"/>
          <w:sz w:val="22"/>
        </w:rPr>
        <w:t>ДЕО ДРУГИ</w:t>
      </w:r>
    </w:p>
    <w:p>
      <w:pPr>
        <w:spacing w:after="120"/>
        <w:ind w:left="0"/>
        <w:jc w:val="center"/>
      </w:pPr>
      <w:r>
        <w:rPr>
          <w:rFonts w:ascii="Verdana"/>
          <w:b/>
          <w:i w:val="false"/>
          <w:color w:val="000000"/>
          <w:sz w:val="22"/>
        </w:rPr>
        <w:t>УПРАВНО ПОСТУПАЊЕ</w:t>
      </w:r>
    </w:p>
    <w:p>
      <w:pPr>
        <w:spacing w:after="120"/>
        <w:ind w:left="0"/>
        <w:jc w:val="center"/>
      </w:pPr>
      <w:r>
        <w:rPr>
          <w:rFonts w:ascii="Verdana"/>
          <w:b w:val="false"/>
          <w:i w:val="false"/>
          <w:color w:val="000000"/>
          <w:sz w:val="22"/>
        </w:rPr>
        <w:t>I. УПРАВНИ АКТ</w:t>
      </w:r>
    </w:p>
    <w:p>
      <w:pPr>
        <w:spacing w:after="120"/>
        <w:ind w:left="0"/>
        <w:jc w:val="center"/>
      </w:pPr>
      <w:r>
        <w:rPr>
          <w:rFonts w:ascii="Verdana"/>
          <w:b/>
          <w:i w:val="false"/>
          <w:color w:val="000000"/>
          <w:sz w:val="22"/>
        </w:rPr>
        <w:t>Појам и врсте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(1) Управни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w:t>
      </w:r>
    </w:p>
    <w:p>
      <w:pPr>
        <w:spacing w:after="150"/>
        <w:ind w:left="0"/>
        <w:jc w:val="left"/>
      </w:pPr>
      <w:r>
        <w:rPr>
          <w:rFonts w:ascii="Verdana"/>
          <w:b w:val="false"/>
          <w:i w:val="false"/>
          <w:color w:val="000000"/>
          <w:sz w:val="22"/>
        </w:rPr>
        <w:t>(2) Управни акти су решења и закључци.</w:t>
      </w:r>
    </w:p>
    <w:p>
      <w:pPr>
        <w:spacing w:after="150"/>
        <w:ind w:left="0"/>
        <w:jc w:val="left"/>
      </w:pPr>
      <w:r>
        <w:rPr>
          <w:rFonts w:ascii="Verdana"/>
          <w:b w:val="false"/>
          <w:i w:val="false"/>
          <w:color w:val="000000"/>
          <w:sz w:val="22"/>
        </w:rPr>
        <w:t>(3) Решења и закључци могу имати и други назив, ако је то посебним законом предвиђено.</w:t>
      </w:r>
    </w:p>
    <w:p>
      <w:pPr>
        <w:spacing w:after="120"/>
        <w:ind w:left="0"/>
        <w:jc w:val="center"/>
      </w:pPr>
      <w:r>
        <w:rPr>
          <w:rFonts w:ascii="Verdana"/>
          <w:b/>
          <w:i w:val="false"/>
          <w:color w:val="000000"/>
          <w:sz w:val="22"/>
        </w:rPr>
        <w:t>Почетак правних дејстава управног акта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Управни акт почиње да производи правна дејства од када је странка о њему обавештена, ако њиме није одређено да правна дејства почињу касније.</w:t>
      </w:r>
    </w:p>
    <w:p>
      <w:pPr>
        <w:spacing w:after="120"/>
        <w:ind w:left="0"/>
        <w:jc w:val="center"/>
      </w:pPr>
      <w:r>
        <w:rPr>
          <w:rFonts w:ascii="Verdana"/>
          <w:b w:val="false"/>
          <w:i w:val="false"/>
          <w:color w:val="000000"/>
          <w:sz w:val="22"/>
        </w:rPr>
        <w:t>II. ГАРАНТНИ АКТ</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(1) Гарантни акт је писани акт којим се орган обавезује да, на одговарајући захтев странке, донесе управни акт одређене садржине.</w:t>
      </w:r>
    </w:p>
    <w:p>
      <w:pPr>
        <w:spacing w:after="150"/>
        <w:ind w:left="0"/>
        <w:jc w:val="left"/>
      </w:pPr>
      <w:r>
        <w:rPr>
          <w:rFonts w:ascii="Verdana"/>
          <w:b w:val="false"/>
          <w:i w:val="false"/>
          <w:color w:val="000000"/>
          <w:sz w:val="22"/>
        </w:rPr>
        <w:t>(2) Гарантни акт доноси се кад је то посебним законом одређено.</w:t>
      </w:r>
    </w:p>
    <w:p>
      <w:pPr>
        <w:spacing w:after="120"/>
        <w:ind w:left="0"/>
        <w:jc w:val="center"/>
      </w:pPr>
      <w:r>
        <w:rPr>
          <w:rFonts w:ascii="Verdana"/>
          <w:b/>
          <w:i w:val="false"/>
          <w:color w:val="000000"/>
          <w:sz w:val="22"/>
        </w:rPr>
        <w:t>Недоношење управног акта сагласно гарантном акту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(1) Орган доноси управни акт сагласно гарантном акту само ако странка то захтева.</w:t>
      </w:r>
    </w:p>
    <w:p>
      <w:pPr>
        <w:spacing w:after="150"/>
        <w:ind w:left="0"/>
        <w:jc w:val="left"/>
      </w:pPr>
      <w:r>
        <w:rPr>
          <w:rFonts w:ascii="Verdana"/>
          <w:b w:val="false"/>
          <w:i w:val="false"/>
          <w:color w:val="000000"/>
          <w:sz w:val="22"/>
        </w:rPr>
        <w:t>(2) Против управног акта странка може поднети жалбу кад управни акт није донет сагласно гарантном акту.</w:t>
      </w:r>
    </w:p>
    <w:p>
      <w:pPr>
        <w:spacing w:after="150"/>
        <w:ind w:left="0"/>
        <w:jc w:val="left"/>
      </w:pPr>
      <w:r>
        <w:rPr>
          <w:rFonts w:ascii="Verdana"/>
          <w:b w:val="false"/>
          <w:i w:val="false"/>
          <w:color w:val="000000"/>
          <w:sz w:val="22"/>
        </w:rPr>
        <w:t>(3) Орган није дужан да донесе управни акт сагласно гарантном акту:</w:t>
      </w:r>
    </w:p>
    <w:p>
      <w:pPr>
        <w:spacing w:after="150"/>
        <w:ind w:left="0"/>
        <w:jc w:val="left"/>
      </w:pPr>
      <w:r>
        <w:rPr>
          <w:rFonts w:ascii="Verdana"/>
          <w:b w:val="false"/>
          <w:i w:val="false"/>
          <w:color w:val="000000"/>
          <w:sz w:val="22"/>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pPr>
        <w:spacing w:after="150"/>
        <w:ind w:left="0"/>
        <w:jc w:val="left"/>
      </w:pPr>
      <w:r>
        <w:rPr>
          <w:rFonts w:ascii="Verdana"/>
          <w:b w:val="false"/>
          <w:i w:val="false"/>
          <w:color w:val="000000"/>
          <w:sz w:val="22"/>
        </w:rPr>
        <w:t>2) ако се чињенично стање на коме се заснива захтев за доношење управног акта битно разликује од оног описаног у захтеву за доношење гарантног акта;</w:t>
      </w:r>
    </w:p>
    <w:p>
      <w:pPr>
        <w:spacing w:after="150"/>
        <w:ind w:left="0"/>
        <w:jc w:val="left"/>
      </w:pPr>
      <w:r>
        <w:rPr>
          <w:rFonts w:ascii="Verdana"/>
          <w:b w:val="false"/>
          <w:i w:val="false"/>
          <w:color w:val="000000"/>
          <w:sz w:val="22"/>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донетих на основу ранијих прописа;</w:t>
      </w:r>
    </w:p>
    <w:p>
      <w:pPr>
        <w:spacing w:after="150"/>
        <w:ind w:left="0"/>
        <w:jc w:val="left"/>
      </w:pPr>
      <w:r>
        <w:rPr>
          <w:rFonts w:ascii="Verdana"/>
          <w:b w:val="false"/>
          <w:i w:val="false"/>
          <w:color w:val="000000"/>
          <w:sz w:val="22"/>
        </w:rPr>
        <w:t>4) кад постоје други разлози одређени посебним законом.</w:t>
      </w:r>
    </w:p>
    <w:p>
      <w:pPr>
        <w:spacing w:after="120"/>
        <w:ind w:left="0"/>
        <w:jc w:val="center"/>
      </w:pPr>
      <w:r>
        <w:rPr>
          <w:rFonts w:ascii="Verdana"/>
          <w:b/>
          <w:i w:val="false"/>
          <w:color w:val="000000"/>
          <w:sz w:val="22"/>
        </w:rPr>
        <w:t>Заштита интереса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Гарантни акт не сме бити противан јавном интересу, нити правном интересу трећих лица.</w:t>
      </w:r>
    </w:p>
    <w:p>
      <w:pPr>
        <w:spacing w:after="120"/>
        <w:ind w:left="0"/>
        <w:jc w:val="center"/>
      </w:pPr>
      <w:r>
        <w:rPr>
          <w:rFonts w:ascii="Verdana"/>
          <w:b/>
          <w:i w:val="false"/>
          <w:color w:val="000000"/>
          <w:sz w:val="22"/>
        </w:rPr>
        <w:t>Примена овог закона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гарантни акт сходно се примењују одредбе овог закона о управном акту.</w:t>
      </w:r>
    </w:p>
    <w:p>
      <w:pPr>
        <w:spacing w:after="120"/>
        <w:ind w:left="0"/>
        <w:jc w:val="center"/>
      </w:pPr>
      <w:r>
        <w:rPr>
          <w:rFonts w:ascii="Verdana"/>
          <w:b w:val="false"/>
          <w:i w:val="false"/>
          <w:color w:val="000000"/>
          <w:sz w:val="22"/>
        </w:rPr>
        <w:t>III. УПРАВНИ УГОВОР</w:t>
      </w:r>
    </w:p>
    <w:p>
      <w:pPr>
        <w:spacing w:after="120"/>
        <w:ind w:left="0"/>
        <w:jc w:val="center"/>
      </w:pPr>
      <w:r>
        <w:rPr>
          <w:rFonts w:ascii="Verdana"/>
          <w:b/>
          <w:i w:val="false"/>
          <w:color w:val="000000"/>
          <w:sz w:val="22"/>
        </w:rPr>
        <w:t>Управни уговор и његова дозвољеност</w:t>
      </w:r>
    </w:p>
    <w:p>
      <w:pPr>
        <w:spacing w:after="120"/>
        <w:ind w:left="0"/>
        <w:jc w:val="center"/>
      </w:pPr>
      <w:r>
        <w:rPr>
          <w:rFonts w:ascii="Verdana"/>
          <w:b w:val="false"/>
          <w:i w:val="false"/>
          <w:color w:val="000000"/>
          <w:sz w:val="22"/>
        </w:rPr>
        <w:t xml:space="preserve">Члан 22. </w:t>
      </w:r>
      <w:r>
        <w:rPr>
          <w:rFonts w:ascii="Calibri"/>
          <w:b/>
          <w:i w:val="false"/>
          <w:color w:val="000000"/>
          <w:vertAlign w:val="superscript"/>
        </w:rPr>
        <w:t>*</w:t>
      </w:r>
    </w:p>
    <w:p>
      <w:pPr>
        <w:spacing w:after="150"/>
        <w:ind w:left="0"/>
        <w:jc w:val="left"/>
      </w:pPr>
      <w:r>
        <w:rPr>
          <w:rFonts w:ascii="Verdana"/>
          <w:b w:val="false"/>
          <w:i w:val="false"/>
          <w:color w:val="000000"/>
          <w:sz w:val="22"/>
        </w:rPr>
        <w:t>(1) Управни уговор је двострано обавезан писани акт који, кад је то посебним законом одређено, закључују орган и странка и којим се ствара, мења или укида правни однос у управној ствари.</w:t>
      </w:r>
    </w:p>
    <w:p>
      <w:pPr>
        <w:spacing w:after="150"/>
        <w:ind w:left="0"/>
        <w:jc w:val="left"/>
      </w:pPr>
      <w:r>
        <w:rPr>
          <w:rFonts w:ascii="Verdana"/>
          <w:b w:val="false"/>
          <w:i w:val="false"/>
          <w:color w:val="000000"/>
          <w:sz w:val="22"/>
        </w:rPr>
        <w:t>(2) Садржина управног уговора не сме бити противна јавном интересу нити правном интересу трећих лица.</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4">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i w:val="false"/>
          <w:color w:val="000000"/>
          <w:sz w:val="22"/>
        </w:rPr>
        <w:t>Измена управног уговора због промењених околности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(1) Ако би, због околности насталих после закључења управног уговора које се нису могле предвидети у време 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pPr>
        <w:spacing w:after="150"/>
        <w:ind w:left="0"/>
        <w:jc w:val="left"/>
      </w:pPr>
      <w:r>
        <w:rPr>
          <w:rFonts w:ascii="Verdana"/>
          <w:b w:val="false"/>
          <w:i w:val="false"/>
          <w:color w:val="000000"/>
          <w:sz w:val="22"/>
        </w:rPr>
        <w:t>(2) Орган решењем одбија захтев странке ако нису испуњени услови за измену уговора или ако би измена уговора изазвала штету по јавни интерес која би била већа од штете коју би претрпела странка.</w:t>
      </w:r>
    </w:p>
    <w:p>
      <w:pPr>
        <w:spacing w:after="120"/>
        <w:ind w:left="0"/>
        <w:jc w:val="center"/>
      </w:pPr>
      <w:r>
        <w:rPr>
          <w:rFonts w:ascii="Verdana"/>
          <w:b/>
          <w:i w:val="false"/>
          <w:color w:val="000000"/>
          <w:sz w:val="22"/>
        </w:rPr>
        <w:t>Право органа да раскине уговор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(1) Орган може да раскине управни уговор:</w:t>
      </w:r>
    </w:p>
    <w:p>
      <w:pPr>
        <w:spacing w:after="150"/>
        <w:ind w:left="0"/>
        <w:jc w:val="left"/>
      </w:pPr>
      <w:r>
        <w:rPr>
          <w:rFonts w:ascii="Verdana"/>
          <w:b w:val="false"/>
          <w:i w:val="false"/>
          <w:color w:val="000000"/>
          <w:sz w:val="22"/>
        </w:rPr>
        <w:t>1) ако изостане сагласност странке да се уговор измени због промењених околности;</w:t>
      </w:r>
    </w:p>
    <w:p>
      <w:pPr>
        <w:spacing w:after="150"/>
        <w:ind w:left="0"/>
        <w:jc w:val="left"/>
      </w:pPr>
      <w:r>
        <w:rPr>
          <w:rFonts w:ascii="Verdana"/>
          <w:b w:val="false"/>
          <w:i w:val="false"/>
          <w:color w:val="000000"/>
          <w:sz w:val="22"/>
        </w:rPr>
        <w:t>2) ако странка не испуњава уговорне обавезе;</w:t>
      </w:r>
    </w:p>
    <w:p>
      <w:pPr>
        <w:spacing w:after="150"/>
        <w:ind w:left="0"/>
        <w:jc w:val="left"/>
      </w:pPr>
      <w:r>
        <w:rPr>
          <w:rFonts w:ascii="Verdana"/>
          <w:b w:val="false"/>
          <w:i w:val="false"/>
          <w:color w:val="000000"/>
          <w:sz w:val="22"/>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привреди, а то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Орган раскида управни уговор решењем у коме изричито наводи и јасно образлаже разлоге за раскид.</w:t>
      </w:r>
    </w:p>
    <w:p>
      <w:pPr>
        <w:spacing w:after="120"/>
        <w:ind w:left="0"/>
        <w:jc w:val="center"/>
      </w:pPr>
      <w:r>
        <w:rPr>
          <w:rFonts w:ascii="Verdana"/>
          <w:b/>
          <w:i w:val="false"/>
          <w:color w:val="000000"/>
          <w:sz w:val="22"/>
        </w:rPr>
        <w:t>Приговор странке због неиспуњења уговорних обавеза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орган не испуњава уговорне обавезе, странка не може да раскине управни уговор, али може да изјави приговор.</w:t>
      </w:r>
    </w:p>
    <w:p>
      <w:pPr>
        <w:spacing w:after="120"/>
        <w:ind w:left="0"/>
        <w:jc w:val="center"/>
      </w:pPr>
      <w:r>
        <w:rPr>
          <w:rFonts w:ascii="Verdana"/>
          <w:b/>
          <w:i w:val="false"/>
          <w:color w:val="000000"/>
          <w:sz w:val="22"/>
        </w:rPr>
        <w:t>Примена овог закона и закона којим се уређују облигациони односи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 управне уговоре сходно се примењују остале одредбе овог закона и супсидијарно одредбе закона којим се уређују облигациони односи.</w:t>
      </w:r>
    </w:p>
    <w:p>
      <w:pPr>
        <w:spacing w:after="120"/>
        <w:ind w:left="0"/>
        <w:jc w:val="center"/>
      </w:pPr>
      <w:r>
        <w:rPr>
          <w:rFonts w:ascii="Verdana"/>
          <w:b w:val="false"/>
          <w:i w:val="false"/>
          <w:color w:val="000000"/>
          <w:sz w:val="22"/>
        </w:rPr>
        <w:t>IV. УПРАВНЕ РАДЊЕ</w:t>
      </w:r>
    </w:p>
    <w:p>
      <w:pPr>
        <w:spacing w:after="120"/>
        <w:ind w:left="0"/>
        <w:jc w:val="center"/>
      </w:pPr>
      <w:r>
        <w:rPr>
          <w:rFonts w:ascii="Verdana"/>
          <w:b/>
          <w:i w:val="false"/>
          <w:color w:val="000000"/>
          <w:sz w:val="22"/>
        </w:rPr>
        <w:t>1. Појам</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w:t>
      </w:r>
    </w:p>
    <w:p>
      <w:pPr>
        <w:spacing w:after="120"/>
        <w:ind w:left="0"/>
        <w:jc w:val="center"/>
      </w:pPr>
      <w:r>
        <w:rPr>
          <w:rFonts w:ascii="Verdana"/>
          <w:b/>
          <w:i w:val="false"/>
          <w:color w:val="000000"/>
          <w:sz w:val="22"/>
        </w:rPr>
        <w:t>2. Приговор против управне радње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(1) Против управне радње може да се изјави приговор. Приговор може да се изјави и ако орган не предузме управну радњу коју је по закону дужан да предузме.</w:t>
      </w:r>
    </w:p>
    <w:p>
      <w:pPr>
        <w:spacing w:after="150"/>
        <w:ind w:left="0"/>
        <w:jc w:val="left"/>
      </w:pPr>
      <w:r>
        <w:rPr>
          <w:rFonts w:ascii="Verdana"/>
          <w:b w:val="false"/>
          <w:i w:val="false"/>
          <w:color w:val="000000"/>
          <w:sz w:val="22"/>
        </w:rPr>
        <w:t>(2) У оба случаја, приговор је дозвољен само ако управна радња није повезана са доношењем управног акта.</w:t>
      </w:r>
    </w:p>
    <w:p>
      <w:pPr>
        <w:spacing w:after="120"/>
        <w:ind w:left="0"/>
        <w:jc w:val="center"/>
      </w:pPr>
      <w:r>
        <w:rPr>
          <w:rFonts w:ascii="Verdana"/>
          <w:b/>
          <w:i w:val="false"/>
          <w:color w:val="000000"/>
          <w:sz w:val="22"/>
        </w:rPr>
        <w:t>3. Издавање уверења о чињеницама о којима се води службена евиденција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w:t>
      </w:r>
    </w:p>
    <w:p>
      <w:pPr>
        <w:spacing w:after="150"/>
        <w:ind w:left="0"/>
        <w:jc w:val="left"/>
      </w:pPr>
      <w:r>
        <w:rPr>
          <w:rFonts w:ascii="Verdana"/>
          <w:b w:val="false"/>
          <w:i w:val="false"/>
          <w:color w:val="000000"/>
          <w:sz w:val="22"/>
        </w:rPr>
        <w:t>(2) 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јавнe исправe.</w:t>
      </w:r>
    </w:p>
    <w:p>
      <w:pPr>
        <w:spacing w:after="150"/>
        <w:ind w:left="0"/>
        <w:jc w:val="left"/>
      </w:pPr>
      <w:r>
        <w:rPr>
          <w:rFonts w:ascii="Verdana"/>
          <w:b w:val="false"/>
          <w:i w:val="false"/>
          <w:color w:val="000000"/>
          <w:sz w:val="22"/>
        </w:rPr>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w:t>
      </w:r>
    </w:p>
    <w:p>
      <w:pPr>
        <w:spacing w:after="150"/>
        <w:ind w:left="0"/>
        <w:jc w:val="left"/>
      </w:pPr>
      <w:r>
        <w:rPr>
          <w:rFonts w:ascii="Verdana"/>
          <w:b w:val="false"/>
          <w:i w:val="false"/>
          <w:color w:val="000000"/>
          <w:sz w:val="22"/>
        </w:rPr>
        <w:t>(4) Захтев странке за издавањем уверења и друге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w:t>
      </w:r>
    </w:p>
    <w:p>
      <w:pPr>
        <w:spacing w:after="150"/>
        <w:ind w:left="0"/>
        <w:jc w:val="left"/>
      </w:pPr>
      <w:r>
        <w:rPr>
          <w:rFonts w:ascii="Verdana"/>
          <w:b w:val="false"/>
          <w:i w:val="false"/>
          <w:color w:val="000000"/>
          <w:sz w:val="22"/>
        </w:rPr>
        <w:t>(5) 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pPr>
        <w:spacing w:after="120"/>
        <w:ind w:left="0"/>
        <w:jc w:val="center"/>
      </w:pPr>
      <w:r>
        <w:rPr>
          <w:rFonts w:ascii="Verdana"/>
          <w:b/>
          <w:i w:val="false"/>
          <w:color w:val="000000"/>
          <w:sz w:val="22"/>
        </w:rPr>
        <w:t>4. Издавање уверења о чињеницама о којима се не води службена евиденција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w:t>
      </w:r>
    </w:p>
    <w:p>
      <w:pPr>
        <w:spacing w:after="150"/>
        <w:ind w:left="0"/>
        <w:jc w:val="left"/>
      </w:pPr>
      <w:r>
        <w:rPr>
          <w:rFonts w:ascii="Verdana"/>
          <w:b w:val="false"/>
          <w:i w:val="false"/>
          <w:color w:val="000000"/>
          <w:sz w:val="22"/>
        </w:rPr>
        <w:t>(2) Уверење или друга исправа о чињеницама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одбијен.</w:t>
      </w:r>
    </w:p>
    <w:p>
      <w:pPr>
        <w:spacing w:after="150"/>
        <w:ind w:left="0"/>
        <w:jc w:val="left"/>
      </w:pPr>
      <w:r>
        <w:rPr>
          <w:rFonts w:ascii="Verdana"/>
          <w:b w:val="false"/>
          <w:i w:val="false"/>
          <w:color w:val="000000"/>
          <w:sz w:val="22"/>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w:t>
      </w:r>
    </w:p>
    <w:p>
      <w:pPr>
        <w:spacing w:after="120"/>
        <w:ind w:left="0"/>
        <w:jc w:val="center"/>
      </w:pPr>
      <w:r>
        <w:rPr>
          <w:rFonts w:ascii="Verdana"/>
          <w:b w:val="false"/>
          <w:i w:val="false"/>
          <w:color w:val="000000"/>
          <w:sz w:val="22"/>
        </w:rPr>
        <w:t>V. ПРУЖАЊЕ ЈАВНИХ УСЛУГА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(1) Под пружањем јавних услуга сматра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w:t>
      </w:r>
    </w:p>
    <w:p>
      <w:pPr>
        <w:spacing w:after="120"/>
        <w:ind w:left="0"/>
        <w:jc w:val="center"/>
      </w:pPr>
      <w:r>
        <w:rPr>
          <w:rFonts w:ascii="Verdana"/>
          <w:b/>
          <w:i w:val="false"/>
          <w:color w:val="000000"/>
          <w:sz w:val="22"/>
        </w:rPr>
        <w:t>Приговор због начина пружања јавних услуга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p>
      <w:pPr>
        <w:spacing w:after="120"/>
        <w:ind w:left="0"/>
        <w:jc w:val="center"/>
      </w:pPr>
      <w:r>
        <w:rPr>
          <w:rFonts w:ascii="Verdana"/>
          <w:b/>
          <w:i w:val="false"/>
          <w:color w:val="000000"/>
          <w:sz w:val="22"/>
        </w:rPr>
        <w:t>ДЕО ТРЕЋИ</w:t>
      </w:r>
    </w:p>
    <w:p>
      <w:pPr>
        <w:spacing w:after="120"/>
        <w:ind w:left="0"/>
        <w:jc w:val="center"/>
      </w:pPr>
      <w:r>
        <w:rPr>
          <w:rFonts w:ascii="Verdana"/>
          <w:b/>
          <w:i w:val="false"/>
          <w:color w:val="000000"/>
          <w:sz w:val="22"/>
        </w:rPr>
        <w:t>ОСНОВНА ПРАВИЛА ПОСТУПКА</w:t>
      </w:r>
    </w:p>
    <w:p>
      <w:pPr>
        <w:spacing w:after="120"/>
        <w:ind w:left="0"/>
        <w:jc w:val="center"/>
      </w:pPr>
      <w:r>
        <w:rPr>
          <w:rFonts w:ascii="Verdana"/>
          <w:b w:val="false"/>
          <w:i w:val="false"/>
          <w:color w:val="000000"/>
          <w:sz w:val="22"/>
        </w:rPr>
        <w:t>I. УЧЕСНИЦИ У УПРАВНОМ ПОСТУПКУ</w:t>
      </w:r>
    </w:p>
    <w:p>
      <w:pPr>
        <w:spacing w:after="120"/>
        <w:ind w:left="0"/>
        <w:jc w:val="center"/>
      </w:pPr>
      <w:r>
        <w:rPr>
          <w:rFonts w:ascii="Verdana"/>
          <w:b/>
          <w:i w:val="false"/>
          <w:color w:val="000000"/>
          <w:sz w:val="22"/>
        </w:rPr>
        <w:t>1. Надлежност органа</w:t>
      </w:r>
    </w:p>
    <w:p>
      <w:pPr>
        <w:spacing w:after="120"/>
        <w:ind w:left="0"/>
        <w:jc w:val="center"/>
      </w:pPr>
      <w:r>
        <w:rPr>
          <w:rFonts w:ascii="Verdana"/>
          <w:b w:val="false"/>
          <w:i/>
          <w:color w:val="000000"/>
          <w:sz w:val="22"/>
        </w:rPr>
        <w:t>Стварна надлежност</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(1) Стварна надлежност органа одређује се прописима који уређују одређену управну област или надлежност појединих органа.</w:t>
      </w:r>
    </w:p>
    <w:p>
      <w:pPr>
        <w:spacing w:after="150"/>
        <w:ind w:left="0"/>
        <w:jc w:val="left"/>
      </w:pPr>
      <w:r>
        <w:rPr>
          <w:rFonts w:ascii="Verdana"/>
          <w:b w:val="false"/>
          <w:i w:val="false"/>
          <w:color w:val="000000"/>
          <w:sz w:val="22"/>
        </w:rPr>
        <w:t>(2) Ако се стварна надлежност тако не одреди, а не може да се одреди ни према природи управне ствари, стварно надлежан је орган у чијем су делокругу послови опште управе.</w:t>
      </w:r>
    </w:p>
    <w:p>
      <w:pPr>
        <w:spacing w:after="120"/>
        <w:ind w:left="0"/>
        <w:jc w:val="center"/>
      </w:pPr>
      <w:r>
        <w:rPr>
          <w:rFonts w:ascii="Verdana"/>
          <w:b w:val="false"/>
          <w:i/>
          <w:color w:val="000000"/>
          <w:sz w:val="22"/>
        </w:rPr>
        <w:t>Месна надлежност</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(1) Месна надлежност органа одређује се:</w:t>
      </w:r>
    </w:p>
    <w:p>
      <w:pPr>
        <w:spacing w:after="150"/>
        <w:ind w:left="0"/>
        <w:jc w:val="left"/>
      </w:pPr>
      <w:r>
        <w:rPr>
          <w:rFonts w:ascii="Verdana"/>
          <w:b w:val="false"/>
          <w:i w:val="false"/>
          <w:color w:val="000000"/>
          <w:sz w:val="22"/>
        </w:rPr>
        <w:t>1) у управним стварима које се тичу непокретности – према месту где се непокретност налази;</w:t>
      </w:r>
    </w:p>
    <w:p>
      <w:pPr>
        <w:spacing w:after="150"/>
        <w:ind w:left="0"/>
        <w:jc w:val="left"/>
      </w:pPr>
      <w:r>
        <w:rPr>
          <w:rFonts w:ascii="Verdana"/>
          <w:b w:val="false"/>
          <w:i w:val="false"/>
          <w:color w:val="000000"/>
          <w:sz w:val="22"/>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pPr>
        <w:spacing w:after="150"/>
        <w:ind w:left="0"/>
        <w:jc w:val="left"/>
      </w:pPr>
      <w:r>
        <w:rPr>
          <w:rFonts w:ascii="Verdana"/>
          <w:b w:val="false"/>
          <w:i w:val="false"/>
          <w:color w:val="000000"/>
          <w:sz w:val="22"/>
        </w:rPr>
        <w:t>3) у управним стварима које се тичу послова из надлежности органа – према седишту органа, односно седишту његове подручне јединице ако се ствар односи на послове подручне јединице;</w:t>
      </w:r>
    </w:p>
    <w:p>
      <w:pPr>
        <w:spacing w:after="150"/>
        <w:ind w:left="0"/>
        <w:jc w:val="left"/>
      </w:pPr>
      <w:r>
        <w:rPr>
          <w:rFonts w:ascii="Verdana"/>
          <w:b w:val="false"/>
          <w:i w:val="false"/>
          <w:color w:val="000000"/>
          <w:sz w:val="22"/>
        </w:rPr>
        <w:t>4) у управним стварима које се тичу брода или ваздухоплова или у којима је повод за вођење поступка настао на броду или ваздухоплову – према луци уписа брода или матичном аеродрому ваздухоплова;</w:t>
      </w:r>
    </w:p>
    <w:p>
      <w:pPr>
        <w:spacing w:after="150"/>
        <w:ind w:left="0"/>
        <w:jc w:val="left"/>
      </w:pPr>
      <w:r>
        <w:rPr>
          <w:rFonts w:ascii="Verdana"/>
          <w:b w:val="false"/>
          <w:i w:val="false"/>
          <w:color w:val="000000"/>
          <w:sz w:val="22"/>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пребивалишту или боравишту у Републици Србији.</w:t>
      </w:r>
    </w:p>
    <w:p>
      <w:pPr>
        <w:spacing w:after="150"/>
        <w:ind w:left="0"/>
        <w:jc w:val="left"/>
      </w:pPr>
      <w:r>
        <w:rPr>
          <w:rFonts w:ascii="Verdana"/>
          <w:b w:val="false"/>
          <w:i w:val="false"/>
          <w:color w:val="000000"/>
          <w:sz w:val="22"/>
        </w:rPr>
        <w:t>(2) Ако месна надлежност не може да се одреди према изложеним правилима одређује се према месту у коме је настао повод за вођење управног поступка.</w:t>
      </w:r>
    </w:p>
    <w:p>
      <w:pPr>
        <w:spacing w:after="120"/>
        <w:ind w:left="0"/>
        <w:jc w:val="center"/>
      </w:pPr>
      <w:r>
        <w:rPr>
          <w:rFonts w:ascii="Verdana"/>
          <w:b w:val="false"/>
          <w:i/>
          <w:color w:val="000000"/>
          <w:sz w:val="22"/>
        </w:rPr>
        <w:t>Месна надлежност више органа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(1) Ако је истовремено месно надлежно више органа, надлежан је онај орган пред којим је прво покренут поступак.</w:t>
      </w:r>
    </w:p>
    <w:p>
      <w:pPr>
        <w:spacing w:after="150"/>
        <w:ind w:left="0"/>
        <w:jc w:val="left"/>
      </w:pPr>
      <w:r>
        <w:rPr>
          <w:rFonts w:ascii="Verdana"/>
          <w:b w:val="false"/>
          <w:i w:val="false"/>
          <w:color w:val="000000"/>
          <w:sz w:val="22"/>
        </w:rPr>
        <w:t>(2) Месно надлежни органи могу да се споразумеју који ће од њих да води поступак.</w:t>
      </w:r>
    </w:p>
    <w:p>
      <w:pPr>
        <w:spacing w:after="150"/>
        <w:ind w:left="0"/>
        <w:jc w:val="left"/>
      </w:pPr>
      <w:r>
        <w:rPr>
          <w:rFonts w:ascii="Verdana"/>
          <w:b w:val="false"/>
          <w:i w:val="false"/>
          <w:color w:val="000000"/>
          <w:sz w:val="22"/>
        </w:rPr>
        <w:t>(3) Сваки месно надлежан орган мора на свом подручју да предузме радње које не трпе одлагање.</w:t>
      </w:r>
    </w:p>
    <w:p>
      <w:pPr>
        <w:spacing w:after="150"/>
        <w:ind w:left="0"/>
        <w:jc w:val="left"/>
      </w:pPr>
      <w:r>
        <w:rPr>
          <w:rFonts w:ascii="Verdana"/>
          <w:b w:val="false"/>
          <w:i w:val="false"/>
          <w:color w:val="000000"/>
          <w:sz w:val="22"/>
        </w:rPr>
        <w:t>(4) Орган пред којим је покренут поступак задржава месну надлежност и ако у току поступка настану чињенице због којих месно надлежан постане други орган. Он може да уступи предмет другом органу ако то знатно олакшава поступак, нарочито странци.</w:t>
      </w:r>
    </w:p>
    <w:p>
      <w:pPr>
        <w:spacing w:after="120"/>
        <w:ind w:left="0"/>
        <w:jc w:val="center"/>
      </w:pPr>
      <w:r>
        <w:rPr>
          <w:rFonts w:ascii="Verdana"/>
          <w:b w:val="false"/>
          <w:i/>
          <w:color w:val="000000"/>
          <w:sz w:val="22"/>
        </w:rPr>
        <w:t>Обавезност правила о стварној и месној надлежности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(1) Стварна и месна надлежност органа не могу да се мењају договором органа, органа и странака или самих странака.</w:t>
      </w:r>
    </w:p>
    <w:p>
      <w:pPr>
        <w:spacing w:after="150"/>
        <w:ind w:left="0"/>
        <w:jc w:val="left"/>
      </w:pPr>
      <w:r>
        <w:rPr>
          <w:rFonts w:ascii="Verdana"/>
          <w:b w:val="false"/>
          <w:i w:val="false"/>
          <w:color w:val="000000"/>
          <w:sz w:val="22"/>
        </w:rPr>
        <w:t>(2) Орган пази по службеној дужности у току целог поступка на своју стварну и месну надлежност и, ако нађе да није надлежан, уступа списе надлежном органу.</w:t>
      </w:r>
    </w:p>
    <w:p>
      <w:pPr>
        <w:spacing w:after="150"/>
        <w:ind w:left="0"/>
        <w:jc w:val="left"/>
      </w:pPr>
      <w:r>
        <w:rPr>
          <w:rFonts w:ascii="Verdana"/>
          <w:b w:val="false"/>
          <w:i w:val="false"/>
          <w:color w:val="000000"/>
          <w:sz w:val="22"/>
        </w:rPr>
        <w:t>(3)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w:t>
      </w:r>
    </w:p>
    <w:p>
      <w:pPr>
        <w:spacing w:after="120"/>
        <w:ind w:left="0"/>
        <w:jc w:val="center"/>
      </w:pPr>
      <w:r>
        <w:rPr>
          <w:rFonts w:ascii="Verdana"/>
          <w:b w:val="false"/>
          <w:i/>
          <w:color w:val="000000"/>
          <w:sz w:val="22"/>
        </w:rPr>
        <w:t>Посебна ограничења надлежности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(1) Службене радње у зградама и другим објектима које користи Војска Србије предузимају се када их орган пријави надлежном војном органу.</w:t>
      </w:r>
    </w:p>
    <w:p>
      <w:pPr>
        <w:spacing w:after="150"/>
        <w:ind w:left="0"/>
        <w:jc w:val="left"/>
      </w:pPr>
      <w:r>
        <w:rPr>
          <w:rFonts w:ascii="Verdana"/>
          <w:b w:val="false"/>
          <w:i w:val="false"/>
          <w:color w:val="000000"/>
          <w:sz w:val="22"/>
        </w:rPr>
        <w:t>(2) Службене радње у зградама и другим објектима за посебне намене које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pPr>
        <w:spacing w:after="120"/>
        <w:ind w:left="0"/>
        <w:jc w:val="center"/>
      </w:pPr>
      <w:r>
        <w:rPr>
          <w:rFonts w:ascii="Verdana"/>
          <w:b w:val="false"/>
          <w:i/>
          <w:color w:val="000000"/>
          <w:sz w:val="22"/>
        </w:rPr>
        <w:t>Сукоб надлежности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(1) Сукоб надлежности настаје кад се два органа изјасне да јесу или да нису надлежни у истој управној ствари.</w:t>
      </w:r>
    </w:p>
    <w:p>
      <w:pPr>
        <w:spacing w:after="150"/>
        <w:ind w:left="0"/>
        <w:jc w:val="left"/>
      </w:pPr>
      <w:r>
        <w:rPr>
          <w:rFonts w:ascii="Verdana"/>
          <w:b w:val="false"/>
          <w:i w:val="false"/>
          <w:color w:val="000000"/>
          <w:sz w:val="22"/>
        </w:rPr>
        <w:t>(2) Предлог за одлучивање о сукобу надлежности подноси орган који се последњи изјаснио да је надлежан или да није надлежан, а може га поднети и странка.</w:t>
      </w:r>
    </w:p>
    <w:p>
      <w:pPr>
        <w:spacing w:after="150"/>
        <w:ind w:left="0"/>
        <w:jc w:val="left"/>
      </w:pPr>
      <w:r>
        <w:rPr>
          <w:rFonts w:ascii="Verdana"/>
          <w:b w:val="false"/>
          <w:i w:val="false"/>
          <w:color w:val="000000"/>
          <w:sz w:val="22"/>
        </w:rPr>
        <w:t>(3) О сукобу надлежности између органа одлучује, у року од 15 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pPr>
        <w:spacing w:after="120"/>
        <w:ind w:left="0"/>
        <w:jc w:val="center"/>
      </w:pPr>
      <w:r>
        <w:rPr>
          <w:rFonts w:ascii="Verdana"/>
          <w:b/>
          <w:i w:val="false"/>
          <w:color w:val="000000"/>
          <w:sz w:val="22"/>
        </w:rPr>
        <w:t>2. Овлашћено службено лице</w:t>
      </w:r>
    </w:p>
    <w:p>
      <w:pPr>
        <w:spacing w:after="120"/>
        <w:ind w:left="0"/>
        <w:jc w:val="center"/>
      </w:pPr>
      <w:r>
        <w:rPr>
          <w:rFonts w:ascii="Verdana"/>
          <w:b w:val="false"/>
          <w:i/>
          <w:color w:val="000000"/>
          <w:sz w:val="22"/>
        </w:rPr>
        <w:t>Овлашћено службено лице и делегација овлашћења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(1) Орган поступа у управној ствари преко овлашћеног службеног лица.</w:t>
      </w:r>
    </w:p>
    <w:p>
      <w:pPr>
        <w:spacing w:after="150"/>
        <w:ind w:left="0"/>
        <w:jc w:val="left"/>
      </w:pPr>
      <w:r>
        <w:rPr>
          <w:rFonts w:ascii="Verdana"/>
          <w:b w:val="false"/>
          <w:i w:val="false"/>
          <w:color w:val="000000"/>
          <w:sz w:val="22"/>
        </w:rPr>
        <w:t>(2) Овлашћено службено лице, у смислу овог закона, јесте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pPr>
        <w:spacing w:after="150"/>
        <w:ind w:left="0"/>
        <w:jc w:val="left"/>
      </w:pPr>
      <w:r>
        <w:rPr>
          <w:rFonts w:ascii="Verdana"/>
          <w:b w:val="false"/>
          <w:i w:val="false"/>
          <w:color w:val="000000"/>
          <w:sz w:val="22"/>
        </w:rPr>
        <w:t>(3) Ако службено лице није одређено, решење у управном поступку доноси руководилац органа.</w:t>
      </w:r>
    </w:p>
    <w:p>
      <w:pPr>
        <w:spacing w:after="150"/>
        <w:ind w:left="0"/>
        <w:jc w:val="left"/>
      </w:pPr>
      <w:r>
        <w:rPr>
          <w:rFonts w:ascii="Verdana"/>
          <w:b w:val="false"/>
          <w:i w:val="false"/>
          <w:color w:val="000000"/>
          <w:sz w:val="22"/>
        </w:rPr>
        <w:t>(4) Орган на погодан начин објављује која су службена лица овлашћена за одлучивање у управним стварима, а која за предузимање радњи у поступку пре доношења решења.</w:t>
      </w:r>
    </w:p>
    <w:p>
      <w:pPr>
        <w:spacing w:after="150"/>
        <w:ind w:left="0"/>
        <w:jc w:val="left"/>
      </w:pPr>
      <w:r>
        <w:rPr>
          <w:rFonts w:ascii="Verdana"/>
          <w:b w:val="false"/>
          <w:i w:val="false"/>
          <w:color w:val="000000"/>
          <w:sz w:val="22"/>
        </w:rPr>
        <w:t>(5) Колегијални орган може да овласти свог члана да води управни поступак и припрема одлуку.</w:t>
      </w:r>
    </w:p>
    <w:p>
      <w:pPr>
        <w:spacing w:after="120"/>
        <w:ind w:left="0"/>
        <w:jc w:val="center"/>
      </w:pPr>
      <w:r>
        <w:rPr>
          <w:rFonts w:ascii="Verdana"/>
          <w:b w:val="false"/>
          <w:i/>
          <w:color w:val="000000"/>
          <w:sz w:val="22"/>
        </w:rPr>
        <w:t>Изузеће овлашћеног службеног лица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(1) Овлашћено службено лице мора бити изузето:</w:t>
      </w:r>
    </w:p>
    <w:p>
      <w:pPr>
        <w:spacing w:after="150"/>
        <w:ind w:left="0"/>
        <w:jc w:val="left"/>
      </w:pPr>
      <w:r>
        <w:rPr>
          <w:rFonts w:ascii="Verdana"/>
          <w:b w:val="false"/>
          <w:i w:val="false"/>
          <w:color w:val="000000"/>
          <w:sz w:val="22"/>
        </w:rPr>
        <w:t>1) ако је у поступку странка, сведок, вештак или законски заступник или пуномоћник странке;</w:t>
      </w:r>
    </w:p>
    <w:p>
      <w:pPr>
        <w:spacing w:after="150"/>
        <w:ind w:left="0"/>
        <w:jc w:val="left"/>
      </w:pPr>
      <w:r>
        <w:rPr>
          <w:rFonts w:ascii="Verdana"/>
          <w:b w:val="false"/>
          <w:i w:val="false"/>
          <w:color w:val="000000"/>
          <w:sz w:val="22"/>
        </w:rPr>
        <w:t>2) ако је са странком, законским заступником или пуномоћником странке крвни сродник у правој линији, а у побочној линији до четвртог степена закључно, супружник или ванбрачни партнер или сродник по тазбини до другог степена закључно, па и када је брачна заједница престала;</w:t>
      </w:r>
    </w:p>
    <w:p>
      <w:pPr>
        <w:spacing w:after="150"/>
        <w:ind w:left="0"/>
        <w:jc w:val="left"/>
      </w:pPr>
      <w:r>
        <w:rPr>
          <w:rFonts w:ascii="Verdana"/>
          <w:b w:val="false"/>
          <w:i w:val="false"/>
          <w:color w:val="000000"/>
          <w:sz w:val="22"/>
        </w:rPr>
        <w:t>3) ако је са странком у односу старатеља, усвојитеља, усвојеника или хранитеља;</w:t>
      </w:r>
    </w:p>
    <w:p>
      <w:pPr>
        <w:spacing w:after="150"/>
        <w:ind w:left="0"/>
        <w:jc w:val="left"/>
      </w:pPr>
      <w:r>
        <w:rPr>
          <w:rFonts w:ascii="Verdana"/>
          <w:b w:val="false"/>
          <w:i w:val="false"/>
          <w:color w:val="000000"/>
          <w:sz w:val="22"/>
        </w:rPr>
        <w:t>4) ако је са законским заступником или пуномоћником странке у односу усвојитеља или усвојеника;</w:t>
      </w:r>
    </w:p>
    <w:p>
      <w:pPr>
        <w:spacing w:after="150"/>
        <w:ind w:left="0"/>
        <w:jc w:val="left"/>
      </w:pPr>
      <w:r>
        <w:rPr>
          <w:rFonts w:ascii="Verdana"/>
          <w:b w:val="false"/>
          <w:i w:val="false"/>
          <w:color w:val="000000"/>
          <w:sz w:val="22"/>
        </w:rPr>
        <w:t>5) ако је учествовало у првостепеном поступку;</w:t>
      </w:r>
    </w:p>
    <w:p>
      <w:pPr>
        <w:spacing w:after="150"/>
        <w:ind w:left="0"/>
        <w:jc w:val="left"/>
      </w:pPr>
      <w:r>
        <w:rPr>
          <w:rFonts w:ascii="Verdana"/>
          <w:b w:val="false"/>
          <w:i w:val="false"/>
          <w:color w:val="000000"/>
          <w:sz w:val="22"/>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pPr>
        <w:spacing w:after="150"/>
        <w:ind w:left="0"/>
        <w:jc w:val="left"/>
      </w:pPr>
      <w:r>
        <w:rPr>
          <w:rFonts w:ascii="Verdana"/>
          <w:b w:val="false"/>
          <w:i w:val="false"/>
          <w:color w:val="000000"/>
          <w:sz w:val="22"/>
        </w:rPr>
        <w:t>7) ако исход поступка може да му донесе директну корист или штету;</w:t>
      </w:r>
    </w:p>
    <w:p>
      <w:pPr>
        <w:spacing w:after="150"/>
        <w:ind w:left="0"/>
        <w:jc w:val="left"/>
      </w:pPr>
      <w:r>
        <w:rPr>
          <w:rFonts w:ascii="Verdana"/>
          <w:b w:val="false"/>
          <w:i w:val="false"/>
          <w:color w:val="000000"/>
          <w:sz w:val="22"/>
        </w:rPr>
        <w:t>8) ако постоје друге чињенице које доводе у сумњу његову непристрасност.</w:t>
      </w:r>
    </w:p>
    <w:p>
      <w:pPr>
        <w:spacing w:after="150"/>
        <w:ind w:left="0"/>
        <w:jc w:val="left"/>
      </w:pPr>
      <w:r>
        <w:rPr>
          <w:rFonts w:ascii="Verdana"/>
          <w:b w:val="false"/>
          <w:i w:val="false"/>
          <w:color w:val="000000"/>
          <w:sz w:val="22"/>
        </w:rPr>
        <w:t>(2) Чим сазна да постоји неки разлог за изузеће из става (1) тач. 1)–7) овог члана, овлашћено службено лице застаје с поступком и о разлогу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w:t>
      </w:r>
    </w:p>
    <w:p>
      <w:pPr>
        <w:spacing w:after="150"/>
        <w:ind w:left="0"/>
        <w:jc w:val="left"/>
      </w:pPr>
      <w:r>
        <w:rPr>
          <w:rFonts w:ascii="Verdana"/>
          <w:b w:val="false"/>
          <w:i w:val="false"/>
          <w:color w:val="000000"/>
          <w:sz w:val="22"/>
        </w:rPr>
        <w:t>(3) Изузеће овлашћеног службеног лица може да захтева 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pPr>
        <w:spacing w:after="150"/>
        <w:ind w:left="0"/>
        <w:jc w:val="left"/>
      </w:pPr>
      <w:r>
        <w:rPr>
          <w:rFonts w:ascii="Verdana"/>
          <w:b w:val="false"/>
          <w:i w:val="false"/>
          <w:color w:val="000000"/>
          <w:sz w:val="22"/>
        </w:rPr>
        <w:t>(4) Одредбе овог члана о разлозима за изузеће овлашћеног службеног лица сходно се примењују и на изузеће записничара и вештака.</w:t>
      </w:r>
    </w:p>
    <w:p>
      <w:pPr>
        <w:spacing w:after="150"/>
        <w:ind w:left="0"/>
        <w:jc w:val="left"/>
      </w:pPr>
      <w:r>
        <w:rPr>
          <w:rFonts w:ascii="Verdana"/>
          <w:b w:val="false"/>
          <w:i w:val="false"/>
          <w:color w:val="000000"/>
          <w:sz w:val="22"/>
        </w:rPr>
        <w:t>(5) О томе да ли постоје разлози за изузеће записничара и вештака одлучује овлашћено службено лице.</w:t>
      </w:r>
    </w:p>
    <w:p>
      <w:pPr>
        <w:spacing w:after="120"/>
        <w:ind w:left="0"/>
        <w:jc w:val="center"/>
      </w:pPr>
      <w:r>
        <w:rPr>
          <w:rFonts w:ascii="Verdana"/>
          <w:b w:val="false"/>
          <w:i/>
          <w:color w:val="000000"/>
          <w:sz w:val="22"/>
        </w:rPr>
        <w:t>Одлучивање о изузећу овлашћеног службеног лица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(1) О изузећу овлашћеног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pPr>
        <w:spacing w:after="150"/>
        <w:ind w:left="0"/>
        <w:jc w:val="left"/>
      </w:pPr>
      <w:r>
        <w:rPr>
          <w:rFonts w:ascii="Verdana"/>
          <w:b w:val="false"/>
          <w:i w:val="false"/>
          <w:color w:val="000000"/>
          <w:sz w:val="22"/>
        </w:rPr>
        <w:t>(2) О изузећу члана колегијалног органа одлучује председавајући колегијалног органа, а о изузећу председавајућег – колегијални орган.</w:t>
      </w:r>
    </w:p>
    <w:p>
      <w:pPr>
        <w:spacing w:after="150"/>
        <w:ind w:left="0"/>
        <w:jc w:val="left"/>
      </w:pPr>
      <w:r>
        <w:rPr>
          <w:rFonts w:ascii="Verdana"/>
          <w:b w:val="false"/>
          <w:i w:val="false"/>
          <w:color w:val="000000"/>
          <w:sz w:val="22"/>
        </w:rPr>
        <w:t>(3) О изузећу се одлучује у року од пет дана од пријема обавештења овлашћеног службеног лица или захтева за изузеће.</w:t>
      </w:r>
    </w:p>
    <w:p>
      <w:pPr>
        <w:spacing w:after="150"/>
        <w:ind w:left="0"/>
        <w:jc w:val="left"/>
      </w:pPr>
      <w:r>
        <w:rPr>
          <w:rFonts w:ascii="Verdana"/>
          <w:b w:val="false"/>
          <w:i w:val="false"/>
          <w:color w:val="000000"/>
          <w:sz w:val="22"/>
        </w:rPr>
        <w:t>(4) Колегијални орган чији је члан изузет наставља поступак без њега.</w:t>
      </w:r>
    </w:p>
    <w:p>
      <w:pPr>
        <w:spacing w:after="120"/>
        <w:ind w:left="0"/>
        <w:jc w:val="center"/>
      </w:pPr>
      <w:r>
        <w:rPr>
          <w:rFonts w:ascii="Verdana"/>
          <w:b/>
          <w:i w:val="false"/>
          <w:color w:val="000000"/>
          <w:sz w:val="22"/>
        </w:rPr>
        <w:t>3. Сарадња и службена помоћ</w:t>
      </w:r>
    </w:p>
    <w:p>
      <w:pPr>
        <w:spacing w:after="120"/>
        <w:ind w:left="0"/>
        <w:jc w:val="center"/>
      </w:pPr>
      <w:r>
        <w:rPr>
          <w:rFonts w:ascii="Verdana"/>
          <w:b w:val="false"/>
          <w:i/>
          <w:color w:val="000000"/>
          <w:sz w:val="22"/>
        </w:rPr>
        <w:t>Јединствено управно место</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(1) Ако је за остваривање једног или више права потребно поступање једног или више органа, странка се обраћа јединственом управном месту.</w:t>
      </w:r>
    </w:p>
    <w:p>
      <w:pPr>
        <w:spacing w:after="150"/>
        <w:ind w:left="0"/>
        <w:jc w:val="left"/>
      </w:pPr>
      <w:r>
        <w:rPr>
          <w:rFonts w:ascii="Verdana"/>
          <w:b w:val="false"/>
          <w:i w:val="false"/>
          <w:color w:val="000000"/>
          <w:sz w:val="22"/>
        </w:rPr>
        <w:t>(2) Успостављањем јединственог управног места не утиче се на надлежност органа нити на право странке да се директно обраћа надлежном органу.</w:t>
      </w:r>
    </w:p>
    <w:p>
      <w:pPr>
        <w:spacing w:after="150"/>
        <w:ind w:left="0"/>
        <w:jc w:val="left"/>
      </w:pPr>
      <w:r>
        <w:rPr>
          <w:rFonts w:ascii="Verdana"/>
          <w:b w:val="false"/>
          <w:i w:val="false"/>
          <w:color w:val="000000"/>
          <w:sz w:val="22"/>
        </w:rPr>
        <w:t>(3) На јединственом управном месту врши се:</w:t>
      </w:r>
    </w:p>
    <w:p>
      <w:pPr>
        <w:spacing w:after="150"/>
        <w:ind w:left="0"/>
        <w:jc w:val="left"/>
      </w:pPr>
      <w:r>
        <w:rPr>
          <w:rFonts w:ascii="Verdana"/>
          <w:b w:val="false"/>
          <w:i w:val="false"/>
          <w:color w:val="000000"/>
          <w:sz w:val="22"/>
        </w:rPr>
        <w:t>1) поучавање подносиоца захтева, на начин како би то чинио надлежни орган, о томе шта је све органима потребно да би поступили по захтеву;</w:t>
      </w:r>
    </w:p>
    <w:p>
      <w:pPr>
        <w:spacing w:after="150"/>
        <w:ind w:left="0"/>
        <w:jc w:val="left"/>
      </w:pPr>
      <w:r>
        <w:rPr>
          <w:rFonts w:ascii="Verdana"/>
          <w:b w:val="false"/>
          <w:i w:val="false"/>
          <w:color w:val="000000"/>
          <w:sz w:val="22"/>
        </w:rPr>
        <w:t>2) примање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w:t>
      </w:r>
    </w:p>
    <w:p>
      <w:pPr>
        <w:spacing w:after="150"/>
        <w:ind w:left="0"/>
        <w:jc w:val="left"/>
      </w:pPr>
      <w:r>
        <w:rPr>
          <w:rFonts w:ascii="Verdana"/>
          <w:b w:val="false"/>
          <w:i w:val="false"/>
          <w:color w:val="000000"/>
          <w:sz w:val="22"/>
        </w:rPr>
        <w:t>3) обавештавање подносиоца захтева о томе које је радње предузео надлежни орган и правним актима које је донео.</w:t>
      </w:r>
    </w:p>
    <w:p>
      <w:pPr>
        <w:spacing w:after="150"/>
        <w:ind w:left="0"/>
        <w:jc w:val="left"/>
      </w:pPr>
      <w:r>
        <w:rPr>
          <w:rFonts w:ascii="Verdana"/>
          <w:b w:val="false"/>
          <w:i w:val="false"/>
          <w:color w:val="000000"/>
          <w:sz w:val="22"/>
        </w:rPr>
        <w:t>(4) Ове радње могу се вршити електронским путем, путем поште, или на други погодан начин.</w:t>
      </w:r>
    </w:p>
    <w:p>
      <w:pPr>
        <w:spacing w:after="150"/>
        <w:ind w:left="0"/>
        <w:jc w:val="left"/>
      </w:pPr>
      <w:r>
        <w:rPr>
          <w:rFonts w:ascii="Verdana"/>
          <w:b w:val="false"/>
          <w:i w:val="false"/>
          <w:color w:val="000000"/>
          <w:sz w:val="22"/>
        </w:rPr>
        <w:t>(5) Рокови за одлучивање о захтеву странке пред надлежним органима почињу да теку од када је поднет уредан захтев на јединственом управном месту.</w:t>
      </w:r>
    </w:p>
    <w:p>
      <w:pPr>
        <w:spacing w:after="150"/>
        <w:ind w:left="0"/>
        <w:jc w:val="left"/>
      </w:pPr>
      <w:r>
        <w:rPr>
          <w:rFonts w:ascii="Verdana"/>
          <w:b w:val="false"/>
          <w:i w:val="false"/>
          <w:color w:val="000000"/>
          <w:sz w:val="22"/>
        </w:rPr>
        <w:t>(6)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прописује Влада.</w:t>
      </w:r>
    </w:p>
    <w:p>
      <w:pPr>
        <w:spacing w:after="120"/>
        <w:ind w:left="0"/>
        <w:jc w:val="center"/>
      </w:pPr>
      <w:r>
        <w:rPr>
          <w:rFonts w:ascii="Verdana"/>
          <w:b w:val="false"/>
          <w:i/>
          <w:color w:val="000000"/>
          <w:sz w:val="22"/>
        </w:rPr>
        <w:t>Међународна правна помоћ</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(1) Правна помоћ иностраним органима пружа се под условом узајамности.</w:t>
      </w:r>
    </w:p>
    <w:p>
      <w:pPr>
        <w:spacing w:after="150"/>
        <w:ind w:left="0"/>
        <w:jc w:val="left"/>
      </w:pPr>
      <w:r>
        <w:rPr>
          <w:rFonts w:ascii="Verdana"/>
          <w:b w:val="false"/>
          <w:i w:val="false"/>
          <w:color w:val="000000"/>
          <w:sz w:val="22"/>
        </w:rPr>
        <w:t>(2) Домаћи орган пружа правну помоћ иностраном органу како је то законом одређено, или како инострани орган затражи ако то није супротно домаћем јавном поретку.</w:t>
      </w:r>
    </w:p>
    <w:p>
      <w:pPr>
        <w:spacing w:after="120"/>
        <w:ind w:left="0"/>
        <w:jc w:val="center"/>
      </w:pPr>
      <w:r>
        <w:rPr>
          <w:rFonts w:ascii="Verdana"/>
          <w:b/>
          <w:i w:val="false"/>
          <w:color w:val="000000"/>
          <w:sz w:val="22"/>
        </w:rPr>
        <w:t>4. Странка у управном поступку и њено заступање</w:t>
      </w:r>
    </w:p>
    <w:p>
      <w:pPr>
        <w:spacing w:after="120"/>
        <w:ind w:left="0"/>
        <w:jc w:val="center"/>
      </w:pPr>
      <w:r>
        <w:rPr>
          <w:rFonts w:ascii="Verdana"/>
          <w:b w:val="false"/>
          <w:i/>
          <w:color w:val="000000"/>
          <w:sz w:val="22"/>
        </w:rPr>
        <w:t>Странка у управном поступку</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(1) Странка у управном поступку јесте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w:t>
      </w:r>
    </w:p>
    <w:p>
      <w:pPr>
        <w:spacing w:after="150"/>
        <w:ind w:left="0"/>
        <w:jc w:val="left"/>
      </w:pPr>
      <w:r>
        <w:rPr>
          <w:rFonts w:ascii="Verdana"/>
          <w:b w:val="false"/>
          <w:i w:val="false"/>
          <w:color w:val="000000"/>
          <w:sz w:val="22"/>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w:t>
      </w:r>
    </w:p>
    <w:p>
      <w:pPr>
        <w:spacing w:after="150"/>
        <w:ind w:left="0"/>
        <w:jc w:val="left"/>
      </w:pPr>
      <w:r>
        <w:rPr>
          <w:rFonts w:ascii="Verdana"/>
          <w:b w:val="false"/>
          <w:i w:val="false"/>
          <w:color w:val="000000"/>
          <w:sz w:val="22"/>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w:t>
      </w:r>
    </w:p>
    <w:p>
      <w:pPr>
        <w:spacing w:after="120"/>
        <w:ind w:left="0"/>
        <w:jc w:val="center"/>
      </w:pPr>
      <w:r>
        <w:rPr>
          <w:rFonts w:ascii="Verdana"/>
          <w:b w:val="false"/>
          <w:i/>
          <w:color w:val="000000"/>
          <w:sz w:val="22"/>
        </w:rPr>
        <w:t>Обустављање поступка због престанка постојања странке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наступи смрт физичког лица или правно лице престане да постоји, а права, обавезе и правни интереси о којима се одлучује не могу да пређу на наследнике, односно правне следбенике, поступак се обуставља.</w:t>
      </w:r>
    </w:p>
    <w:p>
      <w:pPr>
        <w:spacing w:after="120"/>
        <w:ind w:left="0"/>
        <w:jc w:val="center"/>
      </w:pPr>
      <w:r>
        <w:rPr>
          <w:rFonts w:ascii="Verdana"/>
          <w:b w:val="false"/>
          <w:i/>
          <w:color w:val="000000"/>
          <w:sz w:val="22"/>
        </w:rPr>
        <w:t>Процесна способност и заступање странке</w:t>
      </w:r>
    </w:p>
    <w:p>
      <w:pPr>
        <w:spacing w:after="120"/>
        <w:ind w:left="0"/>
        <w:jc w:val="center"/>
      </w:pPr>
      <w:r>
        <w:rPr>
          <w:rFonts w:ascii="Verdana"/>
          <w:b w:val="false"/>
          <w:i w:val="false"/>
          <w:color w:val="000000"/>
          <w:sz w:val="22"/>
        </w:rPr>
        <w:t>Процесна способност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Странка која је потпуно пословно способна може сама да предузима радње у поступку (процесна способност).</w:t>
      </w:r>
    </w:p>
    <w:p>
      <w:pPr>
        <w:spacing w:after="120"/>
        <w:ind w:left="0"/>
        <w:jc w:val="center"/>
      </w:pPr>
      <w:r>
        <w:rPr>
          <w:rFonts w:ascii="Verdana"/>
          <w:b w:val="false"/>
          <w:i w:val="false"/>
          <w:color w:val="000000"/>
          <w:sz w:val="22"/>
        </w:rPr>
        <w:t>Законски заступник и овлашћени представник странке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(1) Странку која није процесно способна заступа законски заступник.</w:t>
      </w:r>
    </w:p>
    <w:p>
      <w:pPr>
        <w:spacing w:after="150"/>
        <w:ind w:left="0"/>
        <w:jc w:val="left"/>
      </w:pPr>
      <w:r>
        <w:rPr>
          <w:rFonts w:ascii="Verdana"/>
          <w:b w:val="false"/>
          <w:i w:val="false"/>
          <w:color w:val="000000"/>
          <w:sz w:val="22"/>
        </w:rPr>
        <w:t>(2) Правно лице предузима радње у поступку преко законског заступника или овлашћеног представника који је одређен општим актом правног лица.</w:t>
      </w:r>
    </w:p>
    <w:p>
      <w:pPr>
        <w:spacing w:after="150"/>
        <w:ind w:left="0"/>
        <w:jc w:val="left"/>
      </w:pPr>
      <w:r>
        <w:rPr>
          <w:rFonts w:ascii="Verdana"/>
          <w:b w:val="false"/>
          <w:i w:val="false"/>
          <w:color w:val="000000"/>
          <w:sz w:val="22"/>
        </w:rPr>
        <w:t>(3) 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pPr>
        <w:spacing w:after="150"/>
        <w:ind w:left="0"/>
        <w:jc w:val="left"/>
      </w:pPr>
      <w:r>
        <w:rPr>
          <w:rFonts w:ascii="Verdana"/>
          <w:b w:val="false"/>
          <w:i w:val="false"/>
          <w:color w:val="000000"/>
          <w:sz w:val="22"/>
        </w:rPr>
        <w:t>(4) Орган пази по службеној дужности у току целог поступка да ли је странка заступана сагласно закону.</w:t>
      </w:r>
    </w:p>
    <w:p>
      <w:pPr>
        <w:spacing w:after="120"/>
        <w:ind w:left="0"/>
        <w:jc w:val="center"/>
      </w:pPr>
      <w:r>
        <w:rPr>
          <w:rFonts w:ascii="Verdana"/>
          <w:b w:val="false"/>
          <w:i w:val="false"/>
          <w:color w:val="000000"/>
          <w:sz w:val="22"/>
        </w:rPr>
        <w:t>Привремени заступник</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(1) Орган решењем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pPr>
        <w:spacing w:after="150"/>
        <w:ind w:left="0"/>
        <w:jc w:val="left"/>
      </w:pPr>
      <w:r>
        <w:rPr>
          <w:rFonts w:ascii="Verdana"/>
          <w:b w:val="false"/>
          <w:i w:val="false"/>
          <w:color w:val="000000"/>
          <w:sz w:val="22"/>
        </w:rPr>
        <w:t>(2) Решење о постављању привременог заступника странци чије пребивалиште или боравиште није познато, објављује се на веб презентацији и огласној табли органа.</w:t>
      </w:r>
    </w:p>
    <w:p>
      <w:pPr>
        <w:spacing w:after="150"/>
        <w:ind w:left="0"/>
        <w:jc w:val="left"/>
      </w:pPr>
      <w:r>
        <w:rPr>
          <w:rFonts w:ascii="Verdana"/>
          <w:b w:val="false"/>
          <w:i w:val="false"/>
          <w:color w:val="000000"/>
          <w:sz w:val="22"/>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pPr>
        <w:spacing w:after="150"/>
        <w:ind w:left="0"/>
        <w:jc w:val="left"/>
      </w:pPr>
      <w:r>
        <w:rPr>
          <w:rFonts w:ascii="Verdana"/>
          <w:b w:val="false"/>
          <w:i w:val="false"/>
          <w:color w:val="000000"/>
          <w:sz w:val="22"/>
        </w:rPr>
        <w:t>(4) Привремени заступник може да одбије заступање само из разлога одређених посебним прописима.</w:t>
      </w:r>
    </w:p>
    <w:p>
      <w:pPr>
        <w:spacing w:after="150"/>
        <w:ind w:left="0"/>
        <w:jc w:val="left"/>
      </w:pPr>
      <w:r>
        <w:rPr>
          <w:rFonts w:ascii="Verdana"/>
          <w:b w:val="false"/>
          <w:i w:val="false"/>
          <w:color w:val="000000"/>
          <w:sz w:val="22"/>
        </w:rPr>
        <w:t>(5) О постављању привременог заступника странци која није процесно способна одмах се обавештава орган старатељства.</w:t>
      </w:r>
    </w:p>
    <w:p>
      <w:pPr>
        <w:spacing w:after="150"/>
        <w:ind w:left="0"/>
        <w:jc w:val="left"/>
      </w:pPr>
      <w:r>
        <w:rPr>
          <w:rFonts w:ascii="Verdana"/>
          <w:b w:val="false"/>
          <w:i w:val="false"/>
          <w:color w:val="000000"/>
          <w:sz w:val="22"/>
        </w:rPr>
        <w:t>(6) Радње које привремени заступник предузме у границама овлашћења имају правна дејства као да их је предузела странка.</w:t>
      </w:r>
    </w:p>
    <w:p>
      <w:pPr>
        <w:spacing w:after="150"/>
        <w:ind w:left="0"/>
        <w:jc w:val="left"/>
      </w:pPr>
      <w:r>
        <w:rPr>
          <w:rFonts w:ascii="Verdana"/>
          <w:b w:val="false"/>
          <w:i w:val="false"/>
          <w:color w:val="000000"/>
          <w:sz w:val="22"/>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pPr>
        <w:spacing w:after="150"/>
        <w:ind w:left="0"/>
        <w:jc w:val="left"/>
      </w:pPr>
      <w:r>
        <w:rPr>
          <w:rFonts w:ascii="Verdana"/>
          <w:b w:val="false"/>
          <w:i w:val="false"/>
          <w:color w:val="000000"/>
          <w:sz w:val="22"/>
        </w:rPr>
        <w:t>(8) Жалба против решења којим се поставља привремени заступник не одлаже извршење решења.</w:t>
      </w:r>
    </w:p>
    <w:p>
      <w:pPr>
        <w:spacing w:after="120"/>
        <w:ind w:left="0"/>
        <w:jc w:val="center"/>
      </w:pPr>
      <w:r>
        <w:rPr>
          <w:rFonts w:ascii="Verdana"/>
          <w:b w:val="false"/>
          <w:i/>
          <w:color w:val="000000"/>
          <w:sz w:val="22"/>
        </w:rPr>
        <w:t>Пуномоћник</w:t>
      </w:r>
    </w:p>
    <w:p>
      <w:pPr>
        <w:spacing w:after="120"/>
        <w:ind w:left="0"/>
        <w:jc w:val="center"/>
      </w:pPr>
      <w:r>
        <w:rPr>
          <w:rFonts w:ascii="Verdana"/>
          <w:b w:val="false"/>
          <w:i w:val="false"/>
          <w:color w:val="000000"/>
          <w:sz w:val="22"/>
        </w:rPr>
        <w:t>Појам и однос са странком</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(1) Странка или законски заступник странке може да овласти пуномоћника да је заступа у поступку, изузев да даје изјаве које само странка може дати. Постојање пуномоћника не спречава странку да сама предузима радње у поступку.</w:t>
      </w:r>
    </w:p>
    <w:p>
      <w:pPr>
        <w:spacing w:after="150"/>
        <w:ind w:left="0"/>
        <w:jc w:val="left"/>
      </w:pPr>
      <w:r>
        <w:rPr>
          <w:rFonts w:ascii="Verdana"/>
          <w:b w:val="false"/>
          <w:i w:val="false"/>
          <w:color w:val="000000"/>
          <w:sz w:val="22"/>
        </w:rPr>
        <w:t>(2) Пуномоћје се даје у писаном облику или усмено на записник. Ако посумња у истинитост пуномоћја, орган налаже странци да поднесе оверено пуномоћје.</w:t>
      </w:r>
    </w:p>
    <w:p>
      <w:pPr>
        <w:spacing w:after="150"/>
        <w:ind w:left="0"/>
        <w:jc w:val="left"/>
      </w:pPr>
      <w:r>
        <w:rPr>
          <w:rFonts w:ascii="Verdana"/>
          <w:b w:val="false"/>
          <w:i w:val="false"/>
          <w:color w:val="000000"/>
          <w:sz w:val="22"/>
        </w:rPr>
        <w:t>(3) Пуномоћник може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w:t>
      </w:r>
    </w:p>
    <w:p>
      <w:pPr>
        <w:spacing w:after="150"/>
        <w:ind w:left="0"/>
        <w:jc w:val="left"/>
      </w:pPr>
      <w:r>
        <w:rPr>
          <w:rFonts w:ascii="Verdana"/>
          <w:b w:val="false"/>
          <w:i w:val="false"/>
          <w:color w:val="000000"/>
          <w:sz w:val="22"/>
        </w:rPr>
        <w:t>(4) Радње које пуномоћник предузме у границама пуномоћја имају правна дејства као да их је предузела странка.</w:t>
      </w:r>
    </w:p>
    <w:p>
      <w:pPr>
        <w:spacing w:after="120"/>
        <w:ind w:left="0"/>
        <w:jc w:val="center"/>
      </w:pPr>
      <w:r>
        <w:rPr>
          <w:rFonts w:ascii="Verdana"/>
          <w:b w:val="false"/>
          <w:i w:val="false"/>
          <w:color w:val="000000"/>
          <w:sz w:val="22"/>
        </w:rPr>
        <w:t>Дужност органа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(1) Орган пази по службеној дужности у току целог поступка да ли је лице које се појављује као пуномоћник овлашћено за заступање.</w:t>
      </w:r>
    </w:p>
    <w:p>
      <w:pPr>
        <w:spacing w:after="150"/>
        <w:ind w:left="0"/>
        <w:jc w:val="left"/>
      </w:pPr>
      <w:r>
        <w:rPr>
          <w:rFonts w:ascii="Verdana"/>
          <w:b w:val="false"/>
          <w:i w:val="false"/>
          <w:color w:val="000000"/>
          <w:sz w:val="22"/>
        </w:rPr>
        <w:t>(2) Орган може дозволити да поједине радње у поступку предузме у име странке лице које није приложило пуномоћје, под условом да пуномоћје приложи у року који орган одреди.</w:t>
      </w:r>
    </w:p>
    <w:p>
      <w:pPr>
        <w:spacing w:after="150"/>
        <w:ind w:left="0"/>
        <w:jc w:val="left"/>
      </w:pPr>
      <w:r>
        <w:rPr>
          <w:rFonts w:ascii="Verdana"/>
          <w:b w:val="false"/>
          <w:i w:val="false"/>
          <w:color w:val="000000"/>
          <w:sz w:val="22"/>
        </w:rPr>
        <w:t>(3) Док не истекне тај рок, орган не може да оконча поступање у управној ствари, а ако тај рок буде пропуштен – предузете радње остају без правног дејства.</w:t>
      </w:r>
    </w:p>
    <w:p>
      <w:pPr>
        <w:spacing w:after="120"/>
        <w:ind w:left="0"/>
        <w:jc w:val="center"/>
      </w:pPr>
      <w:r>
        <w:rPr>
          <w:rFonts w:ascii="Verdana"/>
          <w:b w:val="false"/>
          <w:i w:val="false"/>
          <w:color w:val="000000"/>
          <w:sz w:val="22"/>
        </w:rPr>
        <w:t>Обим пуномоћја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(1) Обим пуномоћја процењује се из садржине пуномоћја.</w:t>
      </w:r>
    </w:p>
    <w:p>
      <w:pPr>
        <w:spacing w:after="150"/>
        <w:ind w:left="0"/>
        <w:jc w:val="left"/>
      </w:pPr>
      <w:r>
        <w:rPr>
          <w:rFonts w:ascii="Verdana"/>
          <w:b w:val="false"/>
          <w:i w:val="false"/>
          <w:color w:val="000000"/>
          <w:sz w:val="22"/>
        </w:rPr>
        <w:t>(2) Пуномоћје се даје за цео поступак или поједине радње, а и временски може да се ограничи.</w:t>
      </w:r>
    </w:p>
    <w:p>
      <w:pPr>
        <w:spacing w:after="120"/>
        <w:ind w:left="0"/>
        <w:jc w:val="center"/>
      </w:pPr>
      <w:r>
        <w:rPr>
          <w:rFonts w:ascii="Verdana"/>
          <w:b w:val="false"/>
          <w:i w:val="false"/>
          <w:color w:val="000000"/>
          <w:sz w:val="22"/>
        </w:rPr>
        <w:t>Престанак пуномоћја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(1) Пуномоћје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пуномоћје.</w:t>
      </w:r>
    </w:p>
    <w:p>
      <w:pPr>
        <w:spacing w:after="150"/>
        <w:ind w:left="0"/>
        <w:jc w:val="left"/>
      </w:pPr>
      <w:r>
        <w:rPr>
          <w:rFonts w:ascii="Verdana"/>
          <w:b w:val="false"/>
          <w:i w:val="false"/>
          <w:color w:val="000000"/>
          <w:sz w:val="22"/>
        </w:rPr>
        <w:t>(2) Пуномоћје престаје смрћу или губитком процесне способности пуномоћника или престанком правног лица.</w:t>
      </w:r>
    </w:p>
    <w:p>
      <w:pPr>
        <w:spacing w:after="150"/>
        <w:ind w:left="0"/>
        <w:jc w:val="left"/>
      </w:pPr>
      <w:r>
        <w:rPr>
          <w:rFonts w:ascii="Verdana"/>
          <w:b w:val="false"/>
          <w:i w:val="false"/>
          <w:color w:val="000000"/>
          <w:sz w:val="22"/>
        </w:rPr>
        <w:t>(3) Странка може увек опозвати пуномоћје, а пуномоћник може увек отказати пуномоћје изузев док траје нека радња у поступку.</w:t>
      </w:r>
    </w:p>
    <w:p>
      <w:pPr>
        <w:spacing w:after="120"/>
        <w:ind w:left="0"/>
        <w:jc w:val="center"/>
      </w:pPr>
      <w:r>
        <w:rPr>
          <w:rFonts w:ascii="Verdana"/>
          <w:b w:val="false"/>
          <w:i w:val="false"/>
          <w:color w:val="000000"/>
          <w:sz w:val="22"/>
        </w:rPr>
        <w:t>Заједнички представник и заједнички пуномоћник странака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pPr>
        <w:spacing w:after="150"/>
        <w:ind w:left="0"/>
        <w:jc w:val="left"/>
      </w:pPr>
      <w:r>
        <w:rPr>
          <w:rFonts w:ascii="Verdana"/>
          <w:b w:val="false"/>
          <w:i w:val="false"/>
          <w:color w:val="000000"/>
          <w:sz w:val="22"/>
        </w:rPr>
        <w:t>(2) Орган може, ако друкчије није 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w:t>
      </w:r>
    </w:p>
    <w:p>
      <w:pPr>
        <w:spacing w:after="150"/>
        <w:ind w:left="0"/>
        <w:jc w:val="left"/>
      </w:pPr>
      <w:r>
        <w:rPr>
          <w:rFonts w:ascii="Verdana"/>
          <w:b w:val="false"/>
          <w:i w:val="false"/>
          <w:color w:val="000000"/>
          <w:sz w:val="22"/>
        </w:rPr>
        <w:t>(3) Странке задржавају самосталност у поступку упркос постојању заједничког пуномоћника или представника.</w:t>
      </w:r>
    </w:p>
    <w:p>
      <w:pPr>
        <w:spacing w:after="120"/>
        <w:ind w:left="0"/>
        <w:jc w:val="center"/>
      </w:pPr>
      <w:r>
        <w:rPr>
          <w:rFonts w:ascii="Verdana"/>
          <w:b w:val="false"/>
          <w:i/>
          <w:color w:val="000000"/>
          <w:sz w:val="22"/>
        </w:rPr>
        <w:t>Стручни помагач</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(1) Странци је дозвољено да у поступку у коме је потребно стручно познавање управне ствари доведе стручно лице које јој даје објашњења и савете (стручни помагач).</w:t>
      </w:r>
    </w:p>
    <w:p>
      <w:pPr>
        <w:spacing w:after="150"/>
        <w:ind w:left="0"/>
        <w:jc w:val="left"/>
      </w:pPr>
      <w:r>
        <w:rPr>
          <w:rFonts w:ascii="Verdana"/>
          <w:b w:val="false"/>
          <w:i w:val="false"/>
          <w:color w:val="000000"/>
          <w:sz w:val="22"/>
        </w:rPr>
        <w:t>(2) Стручни помагач није заступник странке.</w:t>
      </w:r>
    </w:p>
    <w:p>
      <w:pPr>
        <w:spacing w:after="120"/>
        <w:ind w:left="0"/>
        <w:jc w:val="center"/>
      </w:pPr>
      <w:r>
        <w:rPr>
          <w:rFonts w:ascii="Verdana"/>
          <w:b w:val="false"/>
          <w:i/>
          <w:color w:val="000000"/>
          <w:sz w:val="22"/>
        </w:rPr>
        <w:t>Превођење и тумачи</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(1) 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w:t>
      </w:r>
    </w:p>
    <w:p>
      <w:pPr>
        <w:spacing w:after="150"/>
        <w:ind w:left="0"/>
        <w:jc w:val="left"/>
      </w:pPr>
      <w:r>
        <w:rPr>
          <w:rFonts w:ascii="Verdana"/>
          <w:b w:val="false"/>
          <w:i w:val="false"/>
          <w:color w:val="000000"/>
          <w:sz w:val="22"/>
        </w:rPr>
        <w:t>(2) Особа са инвалидитетом има право да општи и прати ток поступка преко тумача, или на други одговарајући начин, у складу са законом.</w:t>
      </w:r>
    </w:p>
    <w:p>
      <w:pPr>
        <w:spacing w:after="120"/>
        <w:ind w:left="0"/>
        <w:jc w:val="center"/>
      </w:pPr>
      <w:r>
        <w:rPr>
          <w:rFonts w:ascii="Verdana"/>
          <w:b w:val="false"/>
          <w:i w:val="false"/>
          <w:color w:val="000000"/>
          <w:sz w:val="22"/>
        </w:rPr>
        <w:t>II. ОПШТЕЊЕ ОРГАНА И СТРАНАКА</w:t>
      </w:r>
    </w:p>
    <w:p>
      <w:pPr>
        <w:spacing w:after="120"/>
        <w:ind w:left="0"/>
        <w:jc w:val="center"/>
      </w:pPr>
      <w:r>
        <w:rPr>
          <w:rFonts w:ascii="Verdana"/>
          <w:b/>
          <w:i w:val="false"/>
          <w:color w:val="000000"/>
          <w:sz w:val="22"/>
        </w:rPr>
        <w:t>1. Начини општења</w:t>
      </w:r>
    </w:p>
    <w:p>
      <w:pPr>
        <w:spacing w:after="120"/>
        <w:ind w:left="0"/>
        <w:jc w:val="center"/>
      </w:pPr>
      <w:r>
        <w:rPr>
          <w:rFonts w:ascii="Verdana"/>
          <w:b w:val="false"/>
          <w:i/>
          <w:color w:val="000000"/>
          <w:sz w:val="22"/>
        </w:rPr>
        <w:t>Основне одредбе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(1) Орган и странка опште у писаном или усменом облику, на брз и ефикасан начин, али тако да се омогући правна сигурност и економичност поступка.</w:t>
      </w:r>
    </w:p>
    <w:p>
      <w:pPr>
        <w:spacing w:after="150"/>
        <w:ind w:left="0"/>
        <w:jc w:val="left"/>
      </w:pPr>
      <w:r>
        <w:rPr>
          <w:rFonts w:ascii="Verdana"/>
          <w:b w:val="false"/>
          <w:i w:val="false"/>
          <w:color w:val="000000"/>
          <w:sz w:val="22"/>
        </w:rPr>
        <w:t>(2) Општење у писаном облику обухвата општење електронским путем и у папирном облику.</w:t>
      </w:r>
    </w:p>
    <w:p>
      <w:pPr>
        <w:spacing w:after="150"/>
        <w:ind w:left="0"/>
        <w:jc w:val="left"/>
      </w:pPr>
      <w:r>
        <w:rPr>
          <w:rFonts w:ascii="Verdana"/>
          <w:b w:val="false"/>
          <w:i w:val="false"/>
          <w:color w:val="000000"/>
          <w:sz w:val="22"/>
        </w:rPr>
        <w:t>(3) Електронски документ потписује се сагласно закону.</w:t>
      </w:r>
    </w:p>
    <w:p>
      <w:pPr>
        <w:spacing w:after="120"/>
        <w:ind w:left="0"/>
        <w:jc w:val="center"/>
      </w:pPr>
      <w:r>
        <w:rPr>
          <w:rFonts w:ascii="Verdana"/>
          <w:b w:val="false"/>
          <w:i/>
          <w:color w:val="000000"/>
          <w:sz w:val="22"/>
        </w:rPr>
        <w:t>Посебне одредбе о електронском општењу</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(1) 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pPr>
        <w:spacing w:after="150"/>
        <w:ind w:left="0"/>
        <w:jc w:val="left"/>
      </w:pPr>
      <w:r>
        <w:rPr>
          <w:rFonts w:ascii="Verdana"/>
          <w:b w:val="false"/>
          <w:i w:val="false"/>
          <w:color w:val="000000"/>
          <w:sz w:val="22"/>
        </w:rPr>
        <w:t>(2) Странка електронским путем општи са органом ако се претходно са тим сагласи или ако је то посебним прописом одређено.</w:t>
      </w:r>
    </w:p>
    <w:p>
      <w:pPr>
        <w:spacing w:after="150"/>
        <w:ind w:left="0"/>
        <w:jc w:val="left"/>
      </w:pPr>
      <w:r>
        <w:rPr>
          <w:rFonts w:ascii="Verdana"/>
          <w:b w:val="false"/>
          <w:i w:val="false"/>
          <w:color w:val="000000"/>
          <w:sz w:val="22"/>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p>
      <w:pPr>
        <w:spacing w:after="120"/>
        <w:ind w:left="0"/>
        <w:jc w:val="center"/>
      </w:pPr>
      <w:r>
        <w:rPr>
          <w:rFonts w:ascii="Verdana"/>
          <w:b/>
          <w:i w:val="false"/>
          <w:color w:val="000000"/>
          <w:sz w:val="22"/>
        </w:rPr>
        <w:t>2. Поднесци</w:t>
      </w:r>
    </w:p>
    <w:p>
      <w:pPr>
        <w:spacing w:after="120"/>
        <w:ind w:left="0"/>
        <w:jc w:val="center"/>
      </w:pPr>
      <w:r>
        <w:rPr>
          <w:rFonts w:ascii="Verdana"/>
          <w:b w:val="false"/>
          <w:i/>
          <w:color w:val="000000"/>
          <w:sz w:val="22"/>
        </w:rPr>
        <w:t>Облик и садржина поднеска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(1) Поднесци су захтеви, предлози, обрасци, пријаве, молбе, жалбе, представке, приговори, обавештења, саопштења и друге врсте писаног обраћања странке органу.</w:t>
      </w:r>
    </w:p>
    <w:p>
      <w:pPr>
        <w:spacing w:after="150"/>
        <w:ind w:left="0"/>
        <w:jc w:val="left"/>
      </w:pPr>
      <w:r>
        <w:rPr>
          <w:rFonts w:ascii="Verdana"/>
          <w:b w:val="false"/>
          <w:i w:val="false"/>
          <w:color w:val="000000"/>
          <w:sz w:val="22"/>
        </w:rPr>
        <w:t>(2) 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pPr>
        <w:spacing w:after="150"/>
        <w:ind w:left="0"/>
        <w:jc w:val="left"/>
      </w:pPr>
      <w:r>
        <w:rPr>
          <w:rFonts w:ascii="Verdana"/>
          <w:b w:val="false"/>
          <w:i w:val="false"/>
          <w:color w:val="000000"/>
          <w:sz w:val="22"/>
        </w:rPr>
        <w:t>(3) Поднесак може имати и друкчију садржину, ако је то прописом одређено.</w:t>
      </w:r>
    </w:p>
    <w:p>
      <w:pPr>
        <w:spacing w:after="120"/>
        <w:ind w:left="0"/>
        <w:jc w:val="center"/>
      </w:pPr>
      <w:r>
        <w:rPr>
          <w:rFonts w:ascii="Verdana"/>
          <w:b w:val="false"/>
          <w:i/>
          <w:color w:val="000000"/>
          <w:sz w:val="22"/>
        </w:rPr>
        <w:t>Неуредан поднесак</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уз упозорење на правне последице ако не уреди поднесак у року.</w:t>
      </w:r>
    </w:p>
    <w:p>
      <w:pPr>
        <w:spacing w:after="150"/>
        <w:ind w:left="0"/>
        <w:jc w:val="left"/>
      </w:pPr>
      <w:r>
        <w:rPr>
          <w:rFonts w:ascii="Verdana"/>
          <w:b w:val="false"/>
          <w:i w:val="false"/>
          <w:color w:val="000000"/>
          <w:sz w:val="22"/>
        </w:rPr>
        <w:t>(2) Ако поднесак не буде уређен у року, орган решењем одбацује поднесак.</w:t>
      </w:r>
    </w:p>
    <w:p>
      <w:pPr>
        <w:spacing w:after="150"/>
        <w:ind w:left="0"/>
        <w:jc w:val="left"/>
      </w:pPr>
      <w:r>
        <w:rPr>
          <w:rFonts w:ascii="Verdana"/>
          <w:b w:val="false"/>
          <w:i w:val="false"/>
          <w:color w:val="000000"/>
          <w:sz w:val="22"/>
        </w:rPr>
        <w:t>(3) Ако поднесак буде уређен у року, сматра се да је од почетка био уредан, ако законом није друкчије предвиђено.</w:t>
      </w:r>
    </w:p>
    <w:p>
      <w:pPr>
        <w:spacing w:after="120"/>
        <w:ind w:left="0"/>
        <w:jc w:val="center"/>
      </w:pPr>
      <w:r>
        <w:rPr>
          <w:rFonts w:ascii="Verdana"/>
          <w:b w:val="false"/>
          <w:i/>
          <w:color w:val="000000"/>
          <w:sz w:val="22"/>
        </w:rPr>
        <w:t>Предаја поднесака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(1) Поднесци се предају органу коме су насловљени, ако неки други орган није овлашћен да прими поднесак.</w:t>
      </w:r>
    </w:p>
    <w:p>
      <w:pPr>
        <w:spacing w:after="150"/>
        <w:ind w:left="0"/>
        <w:jc w:val="left"/>
      </w:pPr>
      <w:r>
        <w:rPr>
          <w:rFonts w:ascii="Verdana"/>
          <w:b w:val="false"/>
          <w:i w:val="false"/>
          <w:color w:val="000000"/>
          <w:sz w:val="22"/>
        </w:rPr>
        <w:t>(2) Поднесци се предају непосредно органу, преко поште, дипломатско-конзуларног представништва, електронским путем, у складу са законом, или се саопштавају усмено на записник.</w:t>
      </w:r>
    </w:p>
    <w:p>
      <w:pPr>
        <w:spacing w:after="150"/>
        <w:ind w:left="0"/>
        <w:jc w:val="left"/>
      </w:pPr>
      <w:r>
        <w:rPr>
          <w:rFonts w:ascii="Verdana"/>
          <w:b w:val="false"/>
          <w:i w:val="false"/>
          <w:color w:val="000000"/>
          <w:sz w:val="22"/>
        </w:rPr>
        <w:t>(3) Кратке и хитне изјаве странке могу, ако друкчије није прописано, да саопште телефоном, телеграмом, електронским путем и на други погодан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pPr>
        <w:spacing w:after="120"/>
        <w:ind w:left="0"/>
        <w:jc w:val="center"/>
      </w:pPr>
      <w:r>
        <w:rPr>
          <w:rFonts w:ascii="Verdana"/>
          <w:b w:val="false"/>
          <w:i/>
          <w:color w:val="000000"/>
          <w:sz w:val="22"/>
        </w:rPr>
        <w:t>Евидентирање и потврда о пријему поднеска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(1) Орган је дужан да евидентира поднесак који је примио према редоследу пријема и да потврди пријем поднеска без наплаћивања таксе.</w:t>
      </w:r>
    </w:p>
    <w:p>
      <w:pPr>
        <w:spacing w:after="150"/>
        <w:ind w:left="0"/>
        <w:jc w:val="left"/>
      </w:pPr>
      <w:r>
        <w:rPr>
          <w:rFonts w:ascii="Verdana"/>
          <w:b w:val="false"/>
          <w:i w:val="false"/>
          <w:color w:val="000000"/>
          <w:sz w:val="22"/>
        </w:rPr>
        <w:t>(2) Пријем поднеска послатог електронским путем потврђује се одмах, на исти начин на који је поднесак послат.</w:t>
      </w:r>
    </w:p>
    <w:p>
      <w:pPr>
        <w:spacing w:after="120"/>
        <w:ind w:left="0"/>
        <w:jc w:val="center"/>
      </w:pPr>
      <w:r>
        <w:rPr>
          <w:rFonts w:ascii="Verdana"/>
          <w:b w:val="false"/>
          <w:i/>
          <w:color w:val="000000"/>
          <w:sz w:val="22"/>
        </w:rPr>
        <w:t>Подношење поднеска ненадлежном органу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орган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ненадлежности.</w:t>
      </w:r>
    </w:p>
    <w:p>
      <w:pPr>
        <w:spacing w:after="120"/>
        <w:ind w:left="0"/>
        <w:jc w:val="center"/>
      </w:pPr>
      <w:r>
        <w:rPr>
          <w:rFonts w:ascii="Verdana"/>
          <w:b/>
          <w:i w:val="false"/>
          <w:color w:val="000000"/>
          <w:sz w:val="22"/>
        </w:rPr>
        <w:t>3. Записници</w:t>
      </w:r>
    </w:p>
    <w:p>
      <w:pPr>
        <w:spacing w:after="120"/>
        <w:ind w:left="0"/>
        <w:jc w:val="center"/>
      </w:pPr>
      <w:r>
        <w:rPr>
          <w:rFonts w:ascii="Verdana"/>
          <w:b w:val="false"/>
          <w:i/>
          <w:color w:val="000000"/>
          <w:sz w:val="22"/>
        </w:rPr>
        <w:t>Састављање и садржина записника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pPr>
        <w:spacing w:after="150"/>
        <w:ind w:left="0"/>
        <w:jc w:val="left"/>
      </w:pPr>
      <w:r>
        <w:rPr>
          <w:rFonts w:ascii="Verdana"/>
          <w:b w:val="false"/>
          <w:i w:val="false"/>
          <w:color w:val="000000"/>
          <w:sz w:val="22"/>
        </w:rPr>
        <w:t>(2) У записник се уноси назив органа,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 као и податак о исправама које су коришћене.</w:t>
      </w:r>
    </w:p>
    <w:p>
      <w:pPr>
        <w:spacing w:after="150"/>
        <w:ind w:left="0"/>
        <w:jc w:val="left"/>
      </w:pPr>
      <w:r>
        <w:rPr>
          <w:rFonts w:ascii="Verdana"/>
          <w:b w:val="false"/>
          <w:i w:val="false"/>
          <w:color w:val="000000"/>
          <w:sz w:val="22"/>
        </w:rPr>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pPr>
        <w:spacing w:after="150"/>
        <w:ind w:left="0"/>
        <w:jc w:val="left"/>
      </w:pPr>
      <w:r>
        <w:rPr>
          <w:rFonts w:ascii="Verdana"/>
          <w:b w:val="false"/>
          <w:i w:val="false"/>
          <w:color w:val="000000"/>
          <w:sz w:val="22"/>
        </w:rPr>
        <w:t>(4) Записник који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w:t>
      </w:r>
    </w:p>
    <w:p>
      <w:pPr>
        <w:spacing w:after="120"/>
        <w:ind w:left="0"/>
        <w:jc w:val="center"/>
      </w:pPr>
      <w:r>
        <w:rPr>
          <w:rFonts w:ascii="Verdana"/>
          <w:b/>
          <w:i w:val="false"/>
          <w:color w:val="000000"/>
          <w:sz w:val="22"/>
        </w:rPr>
        <w:t>4. Разгледање списа и обавештавање о току поступка</w:t>
      </w:r>
    </w:p>
    <w:p>
      <w:pPr>
        <w:spacing w:after="120"/>
        <w:ind w:left="0"/>
        <w:jc w:val="center"/>
      </w:pPr>
      <w:r>
        <w:rPr>
          <w:rFonts w:ascii="Verdana"/>
          <w:b w:val="false"/>
          <w:i/>
          <w:color w:val="000000"/>
          <w:sz w:val="22"/>
        </w:rPr>
        <w:t>Право на разгледање списа и обавештавање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pPr>
        <w:spacing w:after="150"/>
        <w:ind w:left="0"/>
        <w:jc w:val="left"/>
      </w:pPr>
      <w:r>
        <w:rPr>
          <w:rFonts w:ascii="Verdana"/>
          <w:b w:val="false"/>
          <w:i w:val="false"/>
          <w:color w:val="000000"/>
          <w:sz w:val="22"/>
        </w:rPr>
        <w:t>(2) Ако се документи чувају у електронском облику, орган омогућава разгледање и преузимање докумената у електронском или штампаном облику.</w:t>
      </w:r>
    </w:p>
    <w:p>
      <w:pPr>
        <w:spacing w:after="150"/>
        <w:ind w:left="0"/>
        <w:jc w:val="left"/>
      </w:pPr>
      <w:r>
        <w:rPr>
          <w:rFonts w:ascii="Verdana"/>
          <w:b w:val="false"/>
          <w:i w:val="false"/>
          <w:color w:val="000000"/>
          <w:sz w:val="22"/>
        </w:rPr>
        <w:t>(3) Не смеју да се разгледају записници о већању и гласању и нацрти решења.</w:t>
      </w:r>
    </w:p>
    <w:p>
      <w:pPr>
        <w:spacing w:after="150"/>
        <w:ind w:left="0"/>
        <w:jc w:val="left"/>
      </w:pPr>
      <w:r>
        <w:rPr>
          <w:rFonts w:ascii="Verdana"/>
          <w:b w:val="false"/>
          <w:i w:val="false"/>
          <w:color w:val="000000"/>
          <w:sz w:val="22"/>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pPr>
        <w:spacing w:after="150"/>
        <w:ind w:left="0"/>
        <w:jc w:val="left"/>
      </w:pPr>
      <w:r>
        <w:rPr>
          <w:rFonts w:ascii="Verdana"/>
          <w:b w:val="false"/>
          <w:i w:val="false"/>
          <w:color w:val="000000"/>
          <w:sz w:val="22"/>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pPr>
        <w:spacing w:after="150"/>
        <w:ind w:left="0"/>
        <w:jc w:val="left"/>
      </w:pPr>
      <w:r>
        <w:rPr>
          <w:rFonts w:ascii="Verdana"/>
          <w:b w:val="false"/>
          <w:i w:val="false"/>
          <w:color w:val="000000"/>
          <w:sz w:val="22"/>
        </w:rPr>
        <w:t>(6) Право на разгледање списа у складу са одредбама овог члана има и заинтересовано лице које докаже свој правни интерес.</w:t>
      </w:r>
    </w:p>
    <w:p>
      <w:pPr>
        <w:spacing w:after="150"/>
        <w:ind w:left="0"/>
        <w:jc w:val="left"/>
      </w:pPr>
      <w:r>
        <w:rPr>
          <w:rFonts w:ascii="Verdana"/>
          <w:b w:val="false"/>
          <w:i w:val="false"/>
          <w:color w:val="000000"/>
          <w:sz w:val="22"/>
        </w:rPr>
        <w:t>(7) Износ трошкова остваривања права на разгледање списа не може прећи износ неопходних трошкова органа за израду и достављање копије списа.</w:t>
      </w:r>
    </w:p>
    <w:p>
      <w:pPr>
        <w:spacing w:after="150"/>
        <w:ind w:left="0"/>
        <w:jc w:val="left"/>
      </w:pPr>
      <w:r>
        <w:rPr>
          <w:rFonts w:ascii="Verdana"/>
          <w:b w:val="false"/>
          <w:i w:val="false"/>
          <w:color w:val="000000"/>
          <w:sz w:val="22"/>
        </w:rPr>
        <w:t>(8) Странка, заинтересовани орган и заинтересовано лице које докаже свој правни интерес, имају право на обавештавање о току поступка.</w:t>
      </w:r>
    </w:p>
    <w:p>
      <w:pPr>
        <w:spacing w:after="150"/>
        <w:ind w:left="0"/>
        <w:jc w:val="left"/>
      </w:pPr>
      <w:r>
        <w:rPr>
          <w:rFonts w:ascii="Verdana"/>
          <w:b w:val="false"/>
          <w:i w:val="false"/>
          <w:color w:val="000000"/>
          <w:sz w:val="22"/>
        </w:rPr>
        <w:t>(9) Одредбама овог члана не дира се у остваривање права на приступ информацијама од јавног значаја садржаним у документима који чине списе.</w:t>
      </w:r>
    </w:p>
    <w:p>
      <w:pPr>
        <w:spacing w:after="120"/>
        <w:ind w:left="0"/>
        <w:jc w:val="center"/>
      </w:pPr>
      <w:r>
        <w:rPr>
          <w:rFonts w:ascii="Verdana"/>
          <w:b w:val="false"/>
          <w:i/>
          <w:color w:val="000000"/>
          <w:sz w:val="22"/>
        </w:rPr>
        <w:t>Захтев за разгледање списа и обавештавање о току поступка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pPr>
        <w:spacing w:after="150"/>
        <w:ind w:left="0"/>
        <w:jc w:val="left"/>
      </w:pPr>
      <w:r>
        <w:rPr>
          <w:rFonts w:ascii="Verdana"/>
          <w:b w:val="false"/>
          <w:i w:val="false"/>
          <w:color w:val="000000"/>
          <w:sz w:val="22"/>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pPr>
        <w:spacing w:after="150"/>
        <w:ind w:left="0"/>
        <w:jc w:val="left"/>
      </w:pPr>
      <w:r>
        <w:rPr>
          <w:rFonts w:ascii="Verdana"/>
          <w:b w:val="false"/>
          <w:i w:val="false"/>
          <w:color w:val="000000"/>
          <w:sz w:val="22"/>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pPr>
        <w:spacing w:after="120"/>
        <w:ind w:left="0"/>
        <w:jc w:val="center"/>
      </w:pPr>
      <w:r>
        <w:rPr>
          <w:rFonts w:ascii="Verdana"/>
          <w:b w:val="false"/>
          <w:i w:val="false"/>
          <w:color w:val="000000"/>
          <w:sz w:val="22"/>
        </w:rPr>
        <w:t>III. ОБАВЕШТАВАЊЕ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Појам и начин обавештавања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(1) Обавештавање је радња којом орган на погодан начин извештава странку и другог учесника о поступању у управној ствари.</w:t>
      </w:r>
    </w:p>
    <w:p>
      <w:pPr>
        <w:spacing w:after="150"/>
        <w:ind w:left="0"/>
        <w:jc w:val="left"/>
      </w:pPr>
      <w:r>
        <w:rPr>
          <w:rFonts w:ascii="Verdana"/>
          <w:b w:val="false"/>
          <w:i w:val="false"/>
          <w:color w:val="000000"/>
          <w:sz w:val="22"/>
        </w:rPr>
        <w:t>(2) На обавештавање других учесника у поступку примењују се одредбе овог закона о обавештавању странке, ако законом није друкчије прописано.</w:t>
      </w:r>
    </w:p>
    <w:p>
      <w:pPr>
        <w:spacing w:after="150"/>
        <w:ind w:left="0"/>
        <w:jc w:val="left"/>
      </w:pPr>
      <w:r>
        <w:rPr>
          <w:rFonts w:ascii="Verdana"/>
          <w:b w:val="false"/>
          <w:i w:val="false"/>
          <w:color w:val="000000"/>
          <w:sz w:val="22"/>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 у поступку.</w:t>
      </w:r>
    </w:p>
    <w:p>
      <w:pPr>
        <w:spacing w:after="150"/>
        <w:ind w:left="0"/>
        <w:jc w:val="left"/>
      </w:pPr>
      <w:r>
        <w:rPr>
          <w:rFonts w:ascii="Verdana"/>
          <w:b w:val="false"/>
          <w:i w:val="false"/>
          <w:color w:val="000000"/>
          <w:sz w:val="22"/>
        </w:rPr>
        <w:t>(4) Странка се обавештава електронским путем, путем поште, достављањем или на други погодан начин, или усмено – ако је присутна.</w:t>
      </w:r>
    </w:p>
    <w:p>
      <w:pPr>
        <w:spacing w:after="150"/>
        <w:ind w:left="0"/>
        <w:jc w:val="left"/>
      </w:pPr>
      <w:r>
        <w:rPr>
          <w:rFonts w:ascii="Verdana"/>
          <w:b w:val="false"/>
          <w:i w:val="false"/>
          <w:color w:val="000000"/>
          <w:sz w:val="22"/>
        </w:rPr>
        <w:t>(5) Кратка и хитна обавештења могу да се дају телефоном, електронским путем или на други погодан начин, о чему се ставља забелешка у спису која садржи лично име лица које даје и прима обавештења.</w:t>
      </w:r>
    </w:p>
    <w:p>
      <w:pPr>
        <w:spacing w:after="150"/>
        <w:ind w:left="0"/>
        <w:jc w:val="left"/>
      </w:pPr>
      <w:r>
        <w:rPr>
          <w:rFonts w:ascii="Verdana"/>
          <w:b w:val="false"/>
          <w:i w:val="false"/>
          <w:color w:val="000000"/>
          <w:sz w:val="22"/>
        </w:rPr>
        <w:t>(6) 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pPr>
        <w:spacing w:after="150"/>
        <w:ind w:left="0"/>
        <w:jc w:val="left"/>
      </w:pPr>
      <w:r>
        <w:rPr>
          <w:rFonts w:ascii="Verdana"/>
          <w:b w:val="false"/>
          <w:i w:val="false"/>
          <w:color w:val="000000"/>
          <w:sz w:val="22"/>
        </w:rPr>
        <w:t>(7) Кад је при обавештавању начињена очигледна грешка, сматра се да је обавештавање извршено на дан када је стварно извршено.</w:t>
      </w:r>
    </w:p>
    <w:p>
      <w:pPr>
        <w:spacing w:after="120"/>
        <w:ind w:left="0"/>
        <w:jc w:val="center"/>
      </w:pPr>
      <w:r>
        <w:rPr>
          <w:rFonts w:ascii="Verdana"/>
          <w:b w:val="false"/>
          <w:i/>
          <w:color w:val="000000"/>
          <w:sz w:val="22"/>
        </w:rPr>
        <w:t>Места на којима се врши обавештавање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(1) Странка се, по правилу, обавештава у стану, пословној просторији или на радном месту.</w:t>
      </w:r>
    </w:p>
    <w:p>
      <w:pPr>
        <w:spacing w:after="150"/>
        <w:ind w:left="0"/>
        <w:jc w:val="left"/>
      </w:pPr>
      <w:r>
        <w:rPr>
          <w:rFonts w:ascii="Verdana"/>
          <w:b w:val="false"/>
          <w:i w:val="false"/>
          <w:color w:val="000000"/>
          <w:sz w:val="22"/>
        </w:rPr>
        <w:t>(2) Адвокат се обавештава у његовој канцеларији, при чему обавештавање може да се изврши и лицу запосленом у канцеларији.</w:t>
      </w:r>
    </w:p>
    <w:p>
      <w:pPr>
        <w:spacing w:after="150"/>
        <w:ind w:left="0"/>
        <w:jc w:val="left"/>
      </w:pPr>
      <w:r>
        <w:rPr>
          <w:rFonts w:ascii="Verdana"/>
          <w:b w:val="false"/>
          <w:i w:val="false"/>
          <w:color w:val="000000"/>
          <w:sz w:val="22"/>
        </w:rPr>
        <w:t>(3) Обавештавање је могуће и на другом месту, ако се прималац обавештења са тим сагласи.</w:t>
      </w:r>
    </w:p>
    <w:p>
      <w:pPr>
        <w:spacing w:after="150"/>
        <w:ind w:left="0"/>
        <w:jc w:val="left"/>
      </w:pPr>
      <w:r>
        <w:rPr>
          <w:rFonts w:ascii="Verdana"/>
          <w:b w:val="false"/>
          <w:i w:val="false"/>
          <w:color w:val="000000"/>
          <w:sz w:val="22"/>
        </w:rPr>
        <w:t>(4) Странка и законски заступник странке дужни су да одмах 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w:t>
      </w:r>
    </w:p>
    <w:p>
      <w:pPr>
        <w:spacing w:after="150"/>
        <w:ind w:left="0"/>
        <w:jc w:val="left"/>
      </w:pPr>
      <w:r>
        <w:rPr>
          <w:rFonts w:ascii="Verdana"/>
          <w:b w:val="false"/>
          <w:i w:val="false"/>
          <w:color w:val="000000"/>
          <w:sz w:val="22"/>
        </w:rPr>
        <w:t>(5) Кад пуномоћник или пуномоћник за пријем обавештења промени пребивалиште или боравиште, а о томе не обавести орган, обавештавање се даље одвија као да пуномоћник није одређен.</w:t>
      </w:r>
    </w:p>
    <w:p>
      <w:pPr>
        <w:spacing w:after="120"/>
        <w:ind w:left="0"/>
        <w:jc w:val="center"/>
      </w:pPr>
      <w:r>
        <w:rPr>
          <w:rFonts w:ascii="Verdana"/>
          <w:b w:val="false"/>
          <w:i/>
          <w:color w:val="000000"/>
          <w:sz w:val="22"/>
        </w:rPr>
        <w:t>Обавештавање у посебним случајевима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(1) Физичка и правна лица која се налазе у иностранству обавештавају се непосредно или дипломатским путем, ако потврђеним међународним уговором није друкчије предвиђено.</w:t>
      </w:r>
    </w:p>
    <w:p>
      <w:pPr>
        <w:spacing w:after="150"/>
        <w:ind w:left="0"/>
        <w:jc w:val="left"/>
      </w:pPr>
      <w:r>
        <w:rPr>
          <w:rFonts w:ascii="Verdana"/>
          <w:b w:val="false"/>
          <w:i w:val="false"/>
          <w:color w:val="000000"/>
          <w:sz w:val="22"/>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преко њихове команде.</w:t>
      </w:r>
    </w:p>
    <w:p>
      <w:pPr>
        <w:spacing w:after="150"/>
        <w:ind w:left="0"/>
        <w:jc w:val="left"/>
      </w:pPr>
      <w:r>
        <w:rPr>
          <w:rFonts w:ascii="Verdana"/>
          <w:b w:val="false"/>
          <w:i w:val="false"/>
          <w:color w:val="000000"/>
          <w:sz w:val="22"/>
        </w:rPr>
        <w:t>(3) Лица која су лишена слободе обавештавају се преко управе установе у којој се налазе.</w:t>
      </w:r>
    </w:p>
    <w:p>
      <w:pPr>
        <w:spacing w:after="150"/>
        <w:ind w:left="0"/>
        <w:jc w:val="left"/>
      </w:pPr>
      <w:r>
        <w:rPr>
          <w:rFonts w:ascii="Verdana"/>
          <w:b w:val="false"/>
          <w:i w:val="false"/>
          <w:color w:val="000000"/>
          <w:sz w:val="22"/>
        </w:rPr>
        <w:t>(4) У свим тим случајевима обавештавање је извршено када писмено буде предато примаоцу.</w:t>
      </w:r>
    </w:p>
    <w:p>
      <w:pPr>
        <w:spacing w:after="120"/>
        <w:ind w:left="0"/>
        <w:jc w:val="center"/>
      </w:pPr>
      <w:r>
        <w:rPr>
          <w:rFonts w:ascii="Verdana"/>
          <w:b w:val="false"/>
          <w:i/>
          <w:color w:val="000000"/>
          <w:sz w:val="22"/>
        </w:rPr>
        <w:t>Пуномоћник за пријем обавештења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(1) Странка може да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w:t>
      </w:r>
    </w:p>
    <w:p>
      <w:pPr>
        <w:spacing w:after="150"/>
        <w:ind w:left="0"/>
        <w:jc w:val="left"/>
      </w:pPr>
      <w:r>
        <w:rPr>
          <w:rFonts w:ascii="Verdana"/>
          <w:b w:val="false"/>
          <w:i w:val="false"/>
          <w:color w:val="000000"/>
          <w:sz w:val="22"/>
        </w:rPr>
        <w:t>(2) Ако се странка или законски заступник странке налазе у иностранству,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пуномоћника за пријем обавештења.</w:t>
      </w:r>
    </w:p>
    <w:p>
      <w:pPr>
        <w:spacing w:after="150"/>
        <w:ind w:left="0"/>
        <w:jc w:val="left"/>
      </w:pPr>
      <w:r>
        <w:rPr>
          <w:rFonts w:ascii="Verdana"/>
          <w:b w:val="false"/>
          <w:i w:val="false"/>
          <w:color w:val="000000"/>
          <w:sz w:val="22"/>
        </w:rPr>
        <w:t>(3) Сматра се да је странка примила писмено када га прими пуномоћник за пријем обавештавања.</w:t>
      </w:r>
    </w:p>
    <w:p>
      <w:pPr>
        <w:spacing w:after="150"/>
        <w:ind w:left="0"/>
        <w:jc w:val="left"/>
      </w:pPr>
      <w:r>
        <w:rPr>
          <w:rFonts w:ascii="Verdana"/>
          <w:b w:val="false"/>
          <w:i w:val="false"/>
          <w:color w:val="000000"/>
          <w:sz w:val="22"/>
        </w:rPr>
        <w:t>(4) Више од пет странака у истом поступку које немају супротне интересе и заједничког пуномоћника дужне су да на захтев органа одреде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w:t>
      </w:r>
    </w:p>
    <w:p>
      <w:pPr>
        <w:spacing w:after="150"/>
        <w:ind w:left="0"/>
        <w:jc w:val="left"/>
      </w:pPr>
      <w:r>
        <w:rPr>
          <w:rFonts w:ascii="Verdana"/>
          <w:b w:val="false"/>
          <w:i w:val="false"/>
          <w:color w:val="000000"/>
          <w:sz w:val="22"/>
        </w:rPr>
        <w:t>(5) Он је овлашћен да изјави правно средство у име странке ако странци не може да проследи писмено, а она може да пропусти рок за изјављивање правног средства.</w:t>
      </w:r>
    </w:p>
    <w:p>
      <w:pPr>
        <w:spacing w:after="120"/>
        <w:ind w:left="0"/>
        <w:jc w:val="center"/>
      </w:pPr>
      <w:r>
        <w:rPr>
          <w:rFonts w:ascii="Verdana"/>
          <w:b/>
          <w:i w:val="false"/>
          <w:color w:val="000000"/>
          <w:sz w:val="22"/>
        </w:rPr>
        <w:t>2. Поступци обавештавања</w:t>
      </w:r>
    </w:p>
    <w:p>
      <w:pPr>
        <w:spacing w:after="120"/>
        <w:ind w:left="0"/>
        <w:jc w:val="center"/>
      </w:pPr>
      <w:r>
        <w:rPr>
          <w:rFonts w:ascii="Verdana"/>
          <w:b w:val="false"/>
          <w:i/>
          <w:color w:val="000000"/>
          <w:sz w:val="22"/>
        </w:rPr>
        <w:t>Обавештавање електронским путем</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(1) Обавештавање електронским путем може да буде неформално и формално.</w:t>
      </w:r>
    </w:p>
    <w:p>
      <w:pPr>
        <w:spacing w:after="150"/>
        <w:ind w:left="0"/>
        <w:jc w:val="left"/>
      </w:pPr>
      <w:r>
        <w:rPr>
          <w:rFonts w:ascii="Verdana"/>
          <w:b w:val="false"/>
          <w:i w:val="false"/>
          <w:color w:val="000000"/>
          <w:sz w:val="22"/>
        </w:rPr>
        <w:t>(2) Формално обавештавање електронским путем одвија се сагласно закону и обавезно укључује потврду којом се доказује пријем документа.</w:t>
      </w:r>
    </w:p>
    <w:p>
      <w:pPr>
        <w:spacing w:after="150"/>
        <w:ind w:left="0"/>
        <w:jc w:val="left"/>
      </w:pPr>
      <w:r>
        <w:rPr>
          <w:rFonts w:ascii="Verdana"/>
          <w:b w:val="false"/>
          <w:i w:val="false"/>
          <w:color w:val="000000"/>
          <w:sz w:val="22"/>
        </w:rPr>
        <w:t>(3) Формално обавештавање електронским путем изједначава се са достављањем.</w:t>
      </w:r>
    </w:p>
    <w:p>
      <w:pPr>
        <w:spacing w:after="120"/>
        <w:ind w:left="0"/>
        <w:jc w:val="center"/>
      </w:pPr>
      <w:r>
        <w:rPr>
          <w:rFonts w:ascii="Verdana"/>
          <w:b w:val="false"/>
          <w:i/>
          <w:color w:val="000000"/>
          <w:sz w:val="22"/>
        </w:rPr>
        <w:t>Обавештавање путем поште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(1) Обавештавање путем поште врши се обичном или препорученом поштом.</w:t>
      </w:r>
    </w:p>
    <w:p>
      <w:pPr>
        <w:spacing w:after="150"/>
        <w:ind w:left="0"/>
        <w:jc w:val="left"/>
      </w:pPr>
      <w:r>
        <w:rPr>
          <w:rFonts w:ascii="Verdana"/>
          <w:b w:val="false"/>
          <w:i w:val="false"/>
          <w:color w:val="000000"/>
          <w:sz w:val="22"/>
        </w:rPr>
        <w:t>(2)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петнаестог дана од када је предато поштанском оператору ако је упућено на адресу у иностранству. Прималац може да доказује да је писмено касније примио, односно да га није примио.</w:t>
      </w:r>
    </w:p>
    <w:p>
      <w:pPr>
        <w:spacing w:after="150"/>
        <w:ind w:left="0"/>
        <w:jc w:val="left"/>
      </w:pPr>
      <w:r>
        <w:rPr>
          <w:rFonts w:ascii="Verdana"/>
          <w:b w:val="false"/>
          <w:i w:val="false"/>
          <w:color w:val="000000"/>
          <w:sz w:val="22"/>
        </w:rPr>
        <w:t>(3) Сматра се да је писмено које је упућено препорученом поштом примљено на дан који стоји у потврди о пријему пошиљке.</w:t>
      </w:r>
    </w:p>
    <w:p>
      <w:pPr>
        <w:spacing w:after="150"/>
        <w:ind w:left="0"/>
        <w:jc w:val="left"/>
      </w:pPr>
      <w:r>
        <w:rPr>
          <w:rFonts w:ascii="Verdana"/>
          <w:b w:val="false"/>
          <w:i w:val="false"/>
          <w:color w:val="000000"/>
          <w:sz w:val="22"/>
        </w:rPr>
        <w:t>(4) Обавештавање препорученом поштом изједначава се са достављањем.</w:t>
      </w:r>
    </w:p>
    <w:p>
      <w:pPr>
        <w:spacing w:after="120"/>
        <w:ind w:left="0"/>
        <w:jc w:val="center"/>
      </w:pPr>
      <w:r>
        <w:rPr>
          <w:rFonts w:ascii="Verdana"/>
          <w:b w:val="false"/>
          <w:i/>
          <w:color w:val="000000"/>
          <w:sz w:val="22"/>
        </w:rPr>
        <w:t>Достављање</w:t>
      </w:r>
    </w:p>
    <w:p>
      <w:pPr>
        <w:spacing w:after="120"/>
        <w:ind w:left="0"/>
        <w:jc w:val="center"/>
      </w:pPr>
      <w:r>
        <w:rPr>
          <w:rFonts w:ascii="Verdana"/>
          <w:b w:val="false"/>
          <w:i w:val="false"/>
          <w:color w:val="000000"/>
          <w:sz w:val="22"/>
        </w:rPr>
        <w:t>Начини достављања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(1) Достављање, као вид обавештавања, може бити лично, посредно и јавно.</w:t>
      </w:r>
    </w:p>
    <w:p>
      <w:pPr>
        <w:spacing w:after="150"/>
        <w:ind w:left="0"/>
        <w:jc w:val="left"/>
      </w:pPr>
      <w:r>
        <w:rPr>
          <w:rFonts w:ascii="Verdana"/>
          <w:b w:val="false"/>
          <w:i w:val="false"/>
          <w:color w:val="000000"/>
          <w:sz w:val="22"/>
        </w:rPr>
        <w:t>(2) Лично и посредно достављање орган врши преко свог службеног лица или се врши преко поштанског оператора или електронским путем, у складу са законом.</w:t>
      </w:r>
    </w:p>
    <w:p>
      <w:pPr>
        <w:spacing w:after="150"/>
        <w:ind w:left="0"/>
        <w:jc w:val="left"/>
      </w:pPr>
      <w:r>
        <w:rPr>
          <w:rFonts w:ascii="Verdana"/>
          <w:b w:val="false"/>
          <w:i w:val="false"/>
          <w:color w:val="000000"/>
          <w:sz w:val="22"/>
        </w:rPr>
        <w:t>(3) Прималац писмена може бити само изузетно позван да преузме писмено, ако то налажу природа или значај писмена.</w:t>
      </w:r>
    </w:p>
    <w:p>
      <w:pPr>
        <w:spacing w:after="120"/>
        <w:ind w:left="0"/>
        <w:jc w:val="center"/>
      </w:pPr>
      <w:r>
        <w:rPr>
          <w:rFonts w:ascii="Verdana"/>
          <w:b w:val="false"/>
          <w:i w:val="false"/>
          <w:color w:val="000000"/>
          <w:sz w:val="22"/>
        </w:rPr>
        <w:t>Достављање правном лицу</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Достављање правном лицу врши се предајом писмена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w:t>
      </w:r>
    </w:p>
    <w:p>
      <w:pPr>
        <w:spacing w:after="120"/>
        <w:ind w:left="0"/>
        <w:jc w:val="center"/>
      </w:pPr>
      <w:r>
        <w:rPr>
          <w:rFonts w:ascii="Verdana"/>
          <w:b w:val="false"/>
          <w:i w:val="false"/>
          <w:color w:val="000000"/>
          <w:sz w:val="22"/>
        </w:rPr>
        <w:t>Време достављања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(1) Достављање се врши радним даном од 8 до 20 сати.</w:t>
      </w:r>
    </w:p>
    <w:p>
      <w:pPr>
        <w:spacing w:after="150"/>
        <w:ind w:left="0"/>
        <w:jc w:val="left"/>
      </w:pPr>
      <w:r>
        <w:rPr>
          <w:rFonts w:ascii="Verdana"/>
          <w:b w:val="false"/>
          <w:i w:val="false"/>
          <w:color w:val="000000"/>
          <w:sz w:val="22"/>
        </w:rPr>
        <w:t>(2) Орган из нарочито важних разлога може одлучити да се достављање изврши и у дан када се не ради, као и после 20 сати.</w:t>
      </w:r>
    </w:p>
    <w:p>
      <w:pPr>
        <w:spacing w:after="120"/>
        <w:ind w:left="0"/>
        <w:jc w:val="center"/>
      </w:pPr>
      <w:r>
        <w:rPr>
          <w:rFonts w:ascii="Verdana"/>
          <w:b w:val="false"/>
          <w:i w:val="false"/>
          <w:color w:val="000000"/>
          <w:sz w:val="22"/>
        </w:rPr>
        <w:t>Лично достављање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(1) Лично достављање обавезно је када од дана достављања почиње да тече рок који не може да се продужи, ако законом није друкчије предвиђено.</w:t>
      </w:r>
    </w:p>
    <w:p>
      <w:pPr>
        <w:spacing w:after="150"/>
        <w:ind w:left="0"/>
        <w:jc w:val="left"/>
      </w:pPr>
      <w:r>
        <w:rPr>
          <w:rFonts w:ascii="Verdana"/>
          <w:b w:val="false"/>
          <w:i w:val="false"/>
          <w:color w:val="000000"/>
          <w:sz w:val="22"/>
        </w:rPr>
        <w:t>(2) Лично достављање обавезно је и онда када је то законом предвиђено.</w:t>
      </w:r>
    </w:p>
    <w:p>
      <w:pPr>
        <w:spacing w:after="150"/>
        <w:ind w:left="0"/>
        <w:jc w:val="left"/>
      </w:pPr>
      <w:r>
        <w:rPr>
          <w:rFonts w:ascii="Verdana"/>
          <w:b w:val="false"/>
          <w:i w:val="false"/>
          <w:color w:val="000000"/>
          <w:sz w:val="22"/>
        </w:rPr>
        <w:t>(3) Лично достављање састоји се од уручења писмена лицу коме је оно насловљено (прималац).</w:t>
      </w:r>
    </w:p>
    <w:p>
      <w:pPr>
        <w:spacing w:after="150"/>
        <w:ind w:left="0"/>
        <w:jc w:val="left"/>
      </w:pPr>
      <w:r>
        <w:rPr>
          <w:rFonts w:ascii="Verdana"/>
          <w:b w:val="false"/>
          <w:i w:val="false"/>
          <w:color w:val="000000"/>
          <w:sz w:val="22"/>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(5) Ако службено лице органа или поштански оператор (достављач) не затекне примаоца писмена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(6) Сматра се да је лично достављање извршено када истекне 15 дана од кад је обавештење остављено на месту на коме је писмено требало да буде уручено.</w:t>
      </w:r>
    </w:p>
    <w:p>
      <w:pPr>
        <w:spacing w:after="120"/>
        <w:ind w:left="0"/>
        <w:jc w:val="center"/>
      </w:pPr>
      <w:r>
        <w:rPr>
          <w:rFonts w:ascii="Verdana"/>
          <w:b w:val="false"/>
          <w:i w:val="false"/>
          <w:color w:val="000000"/>
          <w:sz w:val="22"/>
        </w:rPr>
        <w:t>Посредно достављање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(1) Ако лично достављање није обавезно, а прималац није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писмено треба да се преда на радном месту примаоца.</w:t>
      </w:r>
    </w:p>
    <w:p>
      <w:pPr>
        <w:spacing w:after="150"/>
        <w:ind w:left="0"/>
        <w:jc w:val="left"/>
      </w:pPr>
      <w:r>
        <w:rPr>
          <w:rFonts w:ascii="Verdana"/>
          <w:b w:val="false"/>
          <w:i w:val="false"/>
          <w:color w:val="000000"/>
          <w:sz w:val="22"/>
        </w:rPr>
        <w:t>(2) Писмено не може бити уручено лицу које је противна странка у истом поступку.</w:t>
      </w:r>
    </w:p>
    <w:p>
      <w:pPr>
        <w:spacing w:after="150"/>
        <w:ind w:left="0"/>
        <w:jc w:val="left"/>
      </w:pPr>
      <w:r>
        <w:rPr>
          <w:rFonts w:ascii="Verdana"/>
          <w:b w:val="false"/>
          <w:i w:val="false"/>
          <w:color w:val="000000"/>
          <w:sz w:val="22"/>
        </w:rPr>
        <w:t>(3) Друго лице коме је писмено уручено потписује доставницу. Достављач уноси у доставницу и однос другог лица са примаоцем и датум када је другом лицу писмено уручено.</w:t>
      </w:r>
    </w:p>
    <w:p>
      <w:pPr>
        <w:spacing w:after="150"/>
        <w:ind w:left="0"/>
        <w:jc w:val="left"/>
      </w:pPr>
      <w:r>
        <w:rPr>
          <w:rFonts w:ascii="Verdana"/>
          <w:b w:val="false"/>
          <w:i w:val="false"/>
          <w:color w:val="000000"/>
          <w:sz w:val="22"/>
        </w:rPr>
        <w:t>(4)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назначавају се на коверти и у доставници.</w:t>
      </w:r>
    </w:p>
    <w:p>
      <w:pPr>
        <w:spacing w:after="150"/>
        <w:ind w:left="0"/>
        <w:jc w:val="left"/>
      </w:pPr>
      <w:r>
        <w:rPr>
          <w:rFonts w:ascii="Verdana"/>
          <w:b w:val="false"/>
          <w:i w:val="false"/>
          <w:color w:val="000000"/>
          <w:sz w:val="22"/>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w:t>
      </w:r>
    </w:p>
    <w:p>
      <w:pPr>
        <w:spacing w:after="120"/>
        <w:ind w:left="0"/>
        <w:jc w:val="center"/>
      </w:pPr>
      <w:r>
        <w:rPr>
          <w:rFonts w:ascii="Verdana"/>
          <w:b w:val="false"/>
          <w:i w:val="false"/>
          <w:color w:val="000000"/>
          <w:sz w:val="22"/>
        </w:rPr>
        <w:t>Доставница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(1) Доставница је потврда о томе да је лично или посредно достављање извршено, која садржи лично име и адресу лица и податке којим се индентификује уручено писмено. Потписују је достављач и прималац или друго лице коме је писмено уручено. Поред тога они бројевима и словима на доставници уносе датум када им је писмено уручено.</w:t>
      </w:r>
    </w:p>
    <w:p>
      <w:pPr>
        <w:spacing w:after="150"/>
        <w:ind w:left="0"/>
        <w:jc w:val="left"/>
      </w:pPr>
      <w:r>
        <w:rPr>
          <w:rFonts w:ascii="Verdana"/>
          <w:b w:val="false"/>
          <w:i w:val="false"/>
          <w:color w:val="000000"/>
          <w:sz w:val="22"/>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сматра да је достављање уредно извршено.</w:t>
      </w:r>
    </w:p>
    <w:p>
      <w:pPr>
        <w:spacing w:after="150"/>
        <w:ind w:left="0"/>
        <w:jc w:val="left"/>
      </w:pPr>
      <w:r>
        <w:rPr>
          <w:rFonts w:ascii="Verdana"/>
          <w:b w:val="false"/>
          <w:i w:val="false"/>
          <w:color w:val="000000"/>
          <w:sz w:val="22"/>
        </w:rPr>
        <w:t>(3) Доставница може бити у електронском облику.</w:t>
      </w:r>
    </w:p>
    <w:p>
      <w:pPr>
        <w:spacing w:after="120"/>
        <w:ind w:left="0"/>
        <w:jc w:val="center"/>
      </w:pPr>
      <w:r>
        <w:rPr>
          <w:rFonts w:ascii="Verdana"/>
          <w:b w:val="false"/>
          <w:i w:val="false"/>
          <w:color w:val="000000"/>
          <w:sz w:val="22"/>
        </w:rPr>
        <w:t>Јавно достављање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(1) Јавно достављање врши се:</w:t>
      </w:r>
    </w:p>
    <w:p>
      <w:pPr>
        <w:spacing w:after="150"/>
        <w:ind w:left="0"/>
        <w:jc w:val="left"/>
      </w:pPr>
      <w:r>
        <w:rPr>
          <w:rFonts w:ascii="Verdana"/>
          <w:b w:val="false"/>
          <w:i w:val="false"/>
          <w:color w:val="000000"/>
          <w:sz w:val="22"/>
        </w:rPr>
        <w:t>1) ако ниједан други начин достављања није могућ;</w:t>
      </w:r>
    </w:p>
    <w:p>
      <w:pPr>
        <w:spacing w:after="150"/>
        <w:ind w:left="0"/>
        <w:jc w:val="left"/>
      </w:pPr>
      <w:r>
        <w:rPr>
          <w:rFonts w:ascii="Verdana"/>
          <w:b w:val="false"/>
          <w:i w:val="false"/>
          <w:color w:val="000000"/>
          <w:sz w:val="22"/>
        </w:rPr>
        <w:t>2) ако се доставља решење које се тиче већег броја лица која нису позната органу, а достављање на други начин није било могуће или одговарајуће;</w:t>
      </w:r>
    </w:p>
    <w:p>
      <w:pPr>
        <w:spacing w:after="150"/>
        <w:ind w:left="0"/>
        <w:jc w:val="left"/>
      </w:pPr>
      <w:r>
        <w:rPr>
          <w:rFonts w:ascii="Verdana"/>
          <w:b w:val="false"/>
          <w:i w:val="false"/>
          <w:color w:val="000000"/>
          <w:sz w:val="22"/>
        </w:rPr>
        <w:t>3) у другим случајевима одређеним законом.</w:t>
      </w:r>
    </w:p>
    <w:p>
      <w:pPr>
        <w:spacing w:after="150"/>
        <w:ind w:left="0"/>
        <w:jc w:val="left"/>
      </w:pPr>
      <w:r>
        <w:rPr>
          <w:rFonts w:ascii="Verdana"/>
          <w:b w:val="false"/>
          <w:i w:val="false"/>
          <w:color w:val="000000"/>
          <w:sz w:val="22"/>
        </w:rPr>
        <w:t>(2) 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w:t>
      </w:r>
    </w:p>
    <w:p>
      <w:pPr>
        <w:spacing w:after="150"/>
        <w:ind w:left="0"/>
        <w:jc w:val="left"/>
      </w:pPr>
      <w:r>
        <w:rPr>
          <w:rFonts w:ascii="Verdana"/>
          <w:b w:val="false"/>
          <w:i w:val="false"/>
          <w:color w:val="000000"/>
          <w:sz w:val="22"/>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 јавно доставља решење, његово образложење може да буде изостављено. Уз решење се дају обавештења о месту, просторији и начину увида у образложење.</w:t>
      </w:r>
    </w:p>
    <w:p>
      <w:pPr>
        <w:spacing w:after="120"/>
        <w:ind w:left="0"/>
        <w:jc w:val="center"/>
      </w:pPr>
      <w:r>
        <w:rPr>
          <w:rFonts w:ascii="Verdana"/>
          <w:b w:val="false"/>
          <w:i w:val="false"/>
          <w:color w:val="000000"/>
          <w:sz w:val="22"/>
        </w:rPr>
        <w:t>IV. РОКОВИ</w:t>
      </w:r>
    </w:p>
    <w:p>
      <w:pPr>
        <w:spacing w:after="120"/>
        <w:ind w:left="0"/>
        <w:jc w:val="center"/>
      </w:pPr>
      <w:r>
        <w:rPr>
          <w:rFonts w:ascii="Verdana"/>
          <w:b/>
          <w:i w:val="false"/>
          <w:color w:val="000000"/>
          <w:sz w:val="22"/>
        </w:rPr>
        <w:t>Одређивање и продужење рокова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(1) За предузимање појединих радњи у поступку могу да буду одређени рокови.</w:t>
      </w:r>
    </w:p>
    <w:p>
      <w:pPr>
        <w:spacing w:after="150"/>
        <w:ind w:left="0"/>
        <w:jc w:val="left"/>
      </w:pPr>
      <w:r>
        <w:rPr>
          <w:rFonts w:ascii="Verdana"/>
          <w:b w:val="false"/>
          <w:i w:val="false"/>
          <w:color w:val="000000"/>
          <w:sz w:val="22"/>
        </w:rPr>
        <w:t>(2) Ако рокови нису одређени законом или другим прописом, одређује их, с обзиром на околности случаја, овлашћено службено лице које води поступак.</w:t>
      </w:r>
    </w:p>
    <w:p>
      <w:pPr>
        <w:spacing w:after="150"/>
        <w:ind w:left="0"/>
        <w:jc w:val="left"/>
      </w:pPr>
      <w:r>
        <w:rPr>
          <w:rFonts w:ascii="Verdana"/>
          <w:b w:val="false"/>
          <w:i w:val="false"/>
          <w:color w:val="000000"/>
          <w:sz w:val="22"/>
        </w:rPr>
        <w:t>(3) Рокови које одређује овлашћено службено лице, као и рокови одређени законом или прописима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pPr>
        <w:spacing w:after="120"/>
        <w:ind w:left="0"/>
        <w:jc w:val="center"/>
      </w:pPr>
      <w:r>
        <w:rPr>
          <w:rFonts w:ascii="Verdana"/>
          <w:b/>
          <w:i w:val="false"/>
          <w:color w:val="000000"/>
          <w:sz w:val="22"/>
        </w:rPr>
        <w:t>Рачунање рокова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(1) Рокови се рачунају на дане, месеце и године.</w:t>
      </w:r>
    </w:p>
    <w:p>
      <w:pPr>
        <w:spacing w:after="150"/>
        <w:ind w:left="0"/>
        <w:jc w:val="left"/>
      </w:pPr>
      <w:r>
        <w:rPr>
          <w:rFonts w:ascii="Verdana"/>
          <w:b w:val="false"/>
          <w:i w:val="false"/>
          <w:color w:val="000000"/>
          <w:sz w:val="22"/>
        </w:rPr>
        <w:t>(2)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pPr>
        <w:spacing w:after="150"/>
        <w:ind w:left="0"/>
        <w:jc w:val="left"/>
      </w:pPr>
      <w:r>
        <w:rPr>
          <w:rFonts w:ascii="Verdana"/>
          <w:b w:val="false"/>
          <w:i w:val="false"/>
          <w:color w:val="000000"/>
          <w:sz w:val="22"/>
        </w:rPr>
        <w:t>(3) Истек рока може се означити и календарским даном.</w:t>
      </w:r>
    </w:p>
    <w:p>
      <w:pPr>
        <w:spacing w:after="150"/>
        <w:ind w:left="0"/>
        <w:jc w:val="left"/>
      </w:pPr>
      <w:r>
        <w:rPr>
          <w:rFonts w:ascii="Verdana"/>
          <w:b w:val="false"/>
          <w:i w:val="false"/>
          <w:color w:val="000000"/>
          <w:sz w:val="22"/>
        </w:rPr>
        <w:t>(4) Почетак и ток рокова не спречавају дани у којима орган не ради.</w:t>
      </w:r>
    </w:p>
    <w:p>
      <w:pPr>
        <w:spacing w:after="150"/>
        <w:ind w:left="0"/>
        <w:jc w:val="left"/>
      </w:pPr>
      <w:r>
        <w:rPr>
          <w:rFonts w:ascii="Verdana"/>
          <w:b w:val="false"/>
          <w:i w:val="false"/>
          <w:color w:val="000000"/>
          <w:sz w:val="22"/>
        </w:rPr>
        <w:t>(5) Ако последњи дан рока пада на дан у коме орган не ради, рок истиче кад протекне први наредни радни дан.</w:t>
      </w:r>
    </w:p>
    <w:p>
      <w:pPr>
        <w:spacing w:after="120"/>
        <w:ind w:left="0"/>
        <w:jc w:val="center"/>
      </w:pPr>
      <w:r>
        <w:rPr>
          <w:rFonts w:ascii="Verdana"/>
          <w:b/>
          <w:i w:val="false"/>
          <w:color w:val="000000"/>
          <w:sz w:val="22"/>
        </w:rPr>
        <w:t>Одржање рока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(1) Поднесак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pPr>
        <w:spacing w:after="150"/>
        <w:ind w:left="0"/>
        <w:jc w:val="left"/>
      </w:pPr>
      <w:r>
        <w:rPr>
          <w:rFonts w:ascii="Verdana"/>
          <w:b w:val="false"/>
          <w:i w:val="false"/>
          <w:color w:val="000000"/>
          <w:sz w:val="22"/>
        </w:rPr>
        <w:t>(2) Ако је поднесак предат препорученом поштом, као дан пријема поднеска сматра се дан када је предат поштанском оператору.</w:t>
      </w:r>
    </w:p>
    <w:p>
      <w:pPr>
        <w:spacing w:after="150"/>
        <w:ind w:left="0"/>
        <w:jc w:val="left"/>
      </w:pPr>
      <w:r>
        <w:rPr>
          <w:rFonts w:ascii="Verdana"/>
          <w:b w:val="false"/>
          <w:i w:val="false"/>
          <w:color w:val="000000"/>
          <w:sz w:val="22"/>
        </w:rPr>
        <w:t>(3) Време када се сматра да је примљен поднесак који је упућен електронским путем уређује се посебним прописом.</w:t>
      </w:r>
    </w:p>
    <w:p>
      <w:pPr>
        <w:spacing w:after="120"/>
        <w:ind w:left="0"/>
        <w:jc w:val="center"/>
      </w:pPr>
      <w:r>
        <w:rPr>
          <w:rFonts w:ascii="Verdana"/>
          <w:b/>
          <w:i w:val="false"/>
          <w:color w:val="000000"/>
          <w:sz w:val="22"/>
        </w:rPr>
        <w:t>Враћање у пређашње стање</w:t>
      </w:r>
    </w:p>
    <w:p>
      <w:pPr>
        <w:spacing w:after="120"/>
        <w:ind w:left="0"/>
        <w:jc w:val="center"/>
      </w:pPr>
      <w:r>
        <w:rPr>
          <w:rFonts w:ascii="Verdana"/>
          <w:b w:val="false"/>
          <w:i/>
          <w:color w:val="000000"/>
          <w:sz w:val="22"/>
        </w:rPr>
        <w:t>Разлози и предлог</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pPr>
        <w:spacing w:after="150"/>
        <w:ind w:left="0"/>
        <w:jc w:val="left"/>
      </w:pPr>
      <w:r>
        <w:rPr>
          <w:rFonts w:ascii="Verdana"/>
          <w:b w:val="false"/>
          <w:i w:val="false"/>
          <w:color w:val="000000"/>
          <w:sz w:val="22"/>
        </w:rPr>
        <w:t>(2) Враћање у пређашње стање дозвољава се и кад је из незнања или очигледне грешке поднесак предат благовремено, али ненадлежном органу.</w:t>
      </w:r>
    </w:p>
    <w:p>
      <w:pPr>
        <w:spacing w:after="150"/>
        <w:ind w:left="0"/>
        <w:jc w:val="left"/>
      </w:pPr>
      <w:r>
        <w:rPr>
          <w:rFonts w:ascii="Verdana"/>
          <w:b w:val="false"/>
          <w:i w:val="false"/>
          <w:color w:val="000000"/>
          <w:sz w:val="22"/>
        </w:rPr>
        <w:t>(3)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странка би због прекорачења изгубила неко право.</w:t>
      </w:r>
    </w:p>
    <w:p>
      <w:pPr>
        <w:spacing w:after="150"/>
        <w:ind w:left="0"/>
        <w:jc w:val="left"/>
      </w:pPr>
      <w:r>
        <w:rPr>
          <w:rFonts w:ascii="Verdana"/>
          <w:b w:val="false"/>
          <w:i w:val="false"/>
          <w:color w:val="000000"/>
          <w:sz w:val="22"/>
        </w:rPr>
        <w:t>(4) Странка је дужна да у предлогу за враћање у пређашње стање наведе чињенице које су довеле до пропуштања и учини их барем вероватним.</w:t>
      </w:r>
    </w:p>
    <w:p>
      <w:pPr>
        <w:spacing w:after="150"/>
        <w:ind w:left="0"/>
        <w:jc w:val="left"/>
      </w:pPr>
      <w:r>
        <w:rPr>
          <w:rFonts w:ascii="Verdana"/>
          <w:b w:val="false"/>
          <w:i w:val="false"/>
          <w:color w:val="000000"/>
          <w:sz w:val="22"/>
        </w:rPr>
        <w:t>(5) Предлог за враћање у пређашње стање не може да се заснива на чињеницама које је орган већ оценио као недовољан разлог за продужење рока.</w:t>
      </w:r>
    </w:p>
    <w:p>
      <w:pPr>
        <w:spacing w:after="150"/>
        <w:ind w:left="0"/>
        <w:jc w:val="left"/>
      </w:pPr>
      <w:r>
        <w:rPr>
          <w:rFonts w:ascii="Verdana"/>
          <w:b w:val="false"/>
          <w:i w:val="false"/>
          <w:color w:val="000000"/>
          <w:sz w:val="22"/>
        </w:rPr>
        <w:t>(6) Ако се враћање у пређашње стање предлаже због тога што је пропуштен рок за предају поднеска, прилаже се и тај поднесак.</w:t>
      </w:r>
    </w:p>
    <w:p>
      <w:pPr>
        <w:spacing w:after="150"/>
        <w:ind w:left="0"/>
        <w:jc w:val="left"/>
      </w:pPr>
      <w:r>
        <w:rPr>
          <w:rFonts w:ascii="Verdana"/>
          <w:b w:val="false"/>
          <w:i w:val="false"/>
          <w:color w:val="000000"/>
          <w:sz w:val="22"/>
        </w:rPr>
        <w:t>(7) Предлог за враћање у пређашње стање не зауставља ток поступка, али орган који одлучује о предлогу може да застане с поступком док решење о предлогу не постане коначно.</w:t>
      </w:r>
    </w:p>
    <w:p>
      <w:pPr>
        <w:spacing w:after="120"/>
        <w:ind w:left="0"/>
        <w:jc w:val="center"/>
      </w:pPr>
      <w:r>
        <w:rPr>
          <w:rFonts w:ascii="Verdana"/>
          <w:b w:val="false"/>
          <w:i/>
          <w:color w:val="000000"/>
          <w:sz w:val="22"/>
        </w:rPr>
        <w:t>Рокови и надлежност</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(1) Предлог за враћање у пређашње стање подноси се у року од осам дана од када је престао разлог који је изазвао пропуштање, а ако је странка касније сазнала за пропуштање – у року од осам дана од када је сазнала за пропуштање.</w:t>
      </w:r>
    </w:p>
    <w:p>
      <w:pPr>
        <w:spacing w:after="150"/>
        <w:ind w:left="0"/>
        <w:jc w:val="left"/>
      </w:pPr>
      <w:r>
        <w:rPr>
          <w:rFonts w:ascii="Verdana"/>
          <w:b w:val="false"/>
          <w:i w:val="false"/>
          <w:color w:val="000000"/>
          <w:sz w:val="22"/>
        </w:rPr>
        <w:t>(2) После истека три месеца од пропуштања не може се тражити враћање у пређашње стање, изузев ако је пропуштање изазвано вишом силом.</w:t>
      </w:r>
    </w:p>
    <w:p>
      <w:pPr>
        <w:spacing w:after="150"/>
        <w:ind w:left="0"/>
        <w:jc w:val="left"/>
      </w:pPr>
      <w:r>
        <w:rPr>
          <w:rFonts w:ascii="Verdana"/>
          <w:b w:val="false"/>
          <w:i w:val="false"/>
          <w:color w:val="000000"/>
          <w:sz w:val="22"/>
        </w:rPr>
        <w:t>(3) Није дозвољен предлог за враћање у пређашње стање због пропуштања рока за подношење предлога за враћање у пређашње стање.</w:t>
      </w:r>
    </w:p>
    <w:p>
      <w:pPr>
        <w:spacing w:after="150"/>
        <w:ind w:left="0"/>
        <w:jc w:val="left"/>
      </w:pPr>
      <w:r>
        <w:rPr>
          <w:rFonts w:ascii="Verdana"/>
          <w:b w:val="false"/>
          <w:i w:val="false"/>
          <w:color w:val="000000"/>
          <w:sz w:val="22"/>
        </w:rPr>
        <w:t>(4) Предлог за враћање у пређашње стање подноси се органу пред којим је требало предузети пропуштену радњу, који решењем и одлучује о предлогу.</w:t>
      </w:r>
    </w:p>
    <w:p>
      <w:pPr>
        <w:spacing w:after="150"/>
        <w:ind w:left="0"/>
        <w:jc w:val="left"/>
      </w:pPr>
      <w:r>
        <w:rPr>
          <w:rFonts w:ascii="Verdana"/>
          <w:b w:val="false"/>
          <w:i w:val="false"/>
          <w:color w:val="000000"/>
          <w:sz w:val="22"/>
        </w:rPr>
        <w:t>(5) Противној странци пружа се прилика да се изјасни о предлогу, ако се предлог не заснива на општепознатим чињеницама.</w:t>
      </w:r>
    </w:p>
    <w:p>
      <w:pPr>
        <w:spacing w:after="150"/>
        <w:ind w:left="0"/>
        <w:jc w:val="left"/>
      </w:pPr>
      <w:r>
        <w:rPr>
          <w:rFonts w:ascii="Verdana"/>
          <w:b w:val="false"/>
          <w:i w:val="false"/>
          <w:color w:val="000000"/>
          <w:sz w:val="22"/>
        </w:rPr>
        <w:t>(6) Кад се одобри враћање у пређашње стање, поступак се враћа у стање у коме се налазио пре пропуштања и поништавају се решења и закључци који су донети услед пропуштања.</w:t>
      </w:r>
    </w:p>
    <w:p>
      <w:pPr>
        <w:spacing w:after="150"/>
        <w:ind w:left="0"/>
        <w:jc w:val="left"/>
      </w:pPr>
      <w:r>
        <w:rPr>
          <w:rFonts w:ascii="Verdana"/>
          <w:b w:val="false"/>
          <w:i w:val="false"/>
          <w:color w:val="000000"/>
          <w:sz w:val="22"/>
        </w:rPr>
        <w:t>(7) Против решења којим је одобрено враћање у пређашње стање жалба није дозвољена, изузев ако је предлог био неблаговремен или недозвољен.</w:t>
      </w:r>
    </w:p>
    <w:p>
      <w:pPr>
        <w:spacing w:after="120"/>
        <w:ind w:left="0"/>
        <w:jc w:val="center"/>
      </w:pPr>
      <w:r>
        <w:rPr>
          <w:rFonts w:ascii="Verdana"/>
          <w:b w:val="false"/>
          <w:i w:val="false"/>
          <w:color w:val="000000"/>
          <w:sz w:val="22"/>
        </w:rPr>
        <w:t>V. ТРОШКОВИ ПОСТУПКА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Трошкови поступка јесу издаци за таксе,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привремених заступника, трошкови увиђаја и сл.), као и посебни издаци у готовом новцу органа који води поступак (путни трошкови службених лица, огласи и сл.).</w:t>
      </w:r>
    </w:p>
    <w:p>
      <w:pPr>
        <w:spacing w:after="120"/>
        <w:ind w:left="0"/>
        <w:jc w:val="center"/>
      </w:pPr>
      <w:r>
        <w:rPr>
          <w:rFonts w:ascii="Verdana"/>
          <w:b/>
          <w:i w:val="false"/>
          <w:color w:val="000000"/>
          <w:sz w:val="22"/>
        </w:rPr>
        <w:t>Ко сноси трошкове поступка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(1) Редовне трошкове поступка сноси орган.</w:t>
      </w:r>
    </w:p>
    <w:p>
      <w:pPr>
        <w:spacing w:after="150"/>
        <w:ind w:left="0"/>
        <w:jc w:val="left"/>
      </w:pPr>
      <w:r>
        <w:rPr>
          <w:rFonts w:ascii="Verdana"/>
          <w:b w:val="false"/>
          <w:i w:val="false"/>
          <w:color w:val="000000"/>
          <w:sz w:val="22"/>
        </w:rPr>
        <w:t>(2) Орган сноси трошкове поступка који је покренут по службеној дужности и повољно окончан по странку, ако законом није друкчије предвиђено.</w:t>
      </w:r>
    </w:p>
    <w:p>
      <w:pPr>
        <w:spacing w:after="150"/>
        <w:ind w:left="0"/>
        <w:jc w:val="left"/>
      </w:pPr>
      <w:r>
        <w:rPr>
          <w:rFonts w:ascii="Verdana"/>
          <w:b w:val="false"/>
          <w:i w:val="false"/>
          <w:color w:val="000000"/>
          <w:sz w:val="22"/>
        </w:rPr>
        <w:t>(3) Кад је првостепени поступак покренут захтевом странке, она сноси трошкове поступка.</w:t>
      </w:r>
    </w:p>
    <w:p>
      <w:pPr>
        <w:spacing w:after="150"/>
        <w:ind w:left="0"/>
        <w:jc w:val="left"/>
      </w:pPr>
      <w:r>
        <w:rPr>
          <w:rFonts w:ascii="Verdana"/>
          <w:b w:val="false"/>
          <w:i w:val="false"/>
          <w:color w:val="000000"/>
          <w:sz w:val="22"/>
        </w:rPr>
        <w:t>(4) Кад у поступку учествују противне странке, странка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pPr>
        <w:spacing w:after="150"/>
        <w:ind w:left="0"/>
        <w:jc w:val="left"/>
      </w:pPr>
      <w:r>
        <w:rPr>
          <w:rFonts w:ascii="Verdana"/>
          <w:b w:val="false"/>
          <w:i w:val="false"/>
          <w:color w:val="000000"/>
          <w:sz w:val="22"/>
        </w:rPr>
        <w:t>(5) Свака странка сноси своје трошкове поступка који је окончан поравнањем, ако у поравнању није друкчије одређено.</w:t>
      </w:r>
    </w:p>
    <w:p>
      <w:pPr>
        <w:spacing w:after="150"/>
        <w:ind w:left="0"/>
        <w:jc w:val="left"/>
      </w:pPr>
      <w:r>
        <w:rPr>
          <w:rFonts w:ascii="Verdana"/>
          <w:b w:val="false"/>
          <w:i w:val="false"/>
          <w:color w:val="000000"/>
          <w:sz w:val="22"/>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pPr>
        <w:spacing w:after="150"/>
        <w:ind w:left="0"/>
        <w:jc w:val="left"/>
      </w:pPr>
      <w:r>
        <w:rPr>
          <w:rFonts w:ascii="Verdana"/>
          <w:b w:val="false"/>
          <w:i w:val="false"/>
          <w:color w:val="000000"/>
          <w:sz w:val="22"/>
        </w:rPr>
        <w:t>(7) Лице које учествује у поступку сноси трошкове радњи које проузрокује својом кривицом.</w:t>
      </w:r>
    </w:p>
    <w:p>
      <w:pPr>
        <w:spacing w:after="120"/>
        <w:ind w:left="0"/>
        <w:jc w:val="center"/>
      </w:pPr>
      <w:r>
        <w:rPr>
          <w:rFonts w:ascii="Verdana"/>
          <w:b/>
          <w:i w:val="false"/>
          <w:color w:val="000000"/>
          <w:sz w:val="22"/>
        </w:rPr>
        <w:t>Ко претходно сноси трошкове поступка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(1) Претходно, пре него што се одлучи о томе ко сноси трошкове поступка, странка сноси трошкове поступка који је покренут њеним захтевом или жалбом, а ако у првостепеном поступку учествују противне странке – свака претходно сноси своје трошкове.</w:t>
      </w:r>
    </w:p>
    <w:p>
      <w:pPr>
        <w:spacing w:after="150"/>
        <w:ind w:left="0"/>
        <w:jc w:val="left"/>
      </w:pPr>
      <w:r>
        <w:rPr>
          <w:rFonts w:ascii="Verdana"/>
          <w:b w:val="false"/>
          <w:i w:val="false"/>
          <w:color w:val="000000"/>
          <w:sz w:val="22"/>
        </w:rPr>
        <w:t>(2) 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w:t>
      </w:r>
    </w:p>
    <w:p>
      <w:pPr>
        <w:spacing w:after="150"/>
        <w:ind w:left="0"/>
        <w:jc w:val="left"/>
      </w:pPr>
      <w:r>
        <w:rPr>
          <w:rFonts w:ascii="Verdana"/>
          <w:b w:val="false"/>
          <w:i w:val="false"/>
          <w:color w:val="000000"/>
          <w:sz w:val="22"/>
        </w:rPr>
        <w:t>(3) Ако је поступак покренут по службеној дужности, трошкове поступка претходно сноси орган, ако законом није друкчије предвиђено.</w:t>
      </w:r>
    </w:p>
    <w:p>
      <w:pPr>
        <w:spacing w:after="120"/>
        <w:ind w:left="0"/>
        <w:jc w:val="center"/>
      </w:pPr>
      <w:r>
        <w:rPr>
          <w:rFonts w:ascii="Verdana"/>
          <w:b/>
          <w:i w:val="false"/>
          <w:color w:val="000000"/>
          <w:sz w:val="22"/>
        </w:rPr>
        <w:t>Одлучивање о трошковима поступка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(1) Странка може да захтева накнаду трошкова до окончања поступка.</w:t>
      </w:r>
    </w:p>
    <w:p>
      <w:pPr>
        <w:spacing w:after="150"/>
        <w:ind w:left="0"/>
        <w:jc w:val="left"/>
      </w:pPr>
      <w:r>
        <w:rPr>
          <w:rFonts w:ascii="Verdana"/>
          <w:b w:val="false"/>
          <w:i w:val="false"/>
          <w:color w:val="000000"/>
          <w:sz w:val="22"/>
        </w:rPr>
        <w:t>(2) О трошковима поступка одлучује се решењем о управној ствари.</w:t>
      </w:r>
    </w:p>
    <w:p>
      <w:pPr>
        <w:spacing w:after="150"/>
        <w:ind w:left="0"/>
        <w:jc w:val="left"/>
      </w:pPr>
      <w:r>
        <w:rPr>
          <w:rFonts w:ascii="Verdana"/>
          <w:b w:val="false"/>
          <w:i w:val="false"/>
          <w:color w:val="000000"/>
          <w:sz w:val="22"/>
        </w:rPr>
        <w:t>(3) Ако другостепени орган сам реши управну ствар, он одлучује и о трошковима првостепеног и другостепеног поступка.</w:t>
      </w:r>
    </w:p>
    <w:p>
      <w:pPr>
        <w:spacing w:after="120"/>
        <w:ind w:left="0"/>
        <w:jc w:val="center"/>
      </w:pPr>
      <w:r>
        <w:rPr>
          <w:rFonts w:ascii="Verdana"/>
          <w:b/>
          <w:i w:val="false"/>
          <w:color w:val="000000"/>
          <w:sz w:val="22"/>
        </w:rPr>
        <w:t>Накнада трошкова и награде другим учесницима поступка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(1) Сведоци имају право на накнаду стварних трошкова који су настали у вези с поступком, а вештаци, тумачи, преводиоци и привремени заступници и право на награду.</w:t>
      </w:r>
    </w:p>
    <w:p>
      <w:pPr>
        <w:spacing w:after="150"/>
        <w:ind w:left="0"/>
        <w:jc w:val="left"/>
      </w:pPr>
      <w:r>
        <w:rPr>
          <w:rFonts w:ascii="Verdana"/>
          <w:b w:val="false"/>
          <w:i w:val="false"/>
          <w:color w:val="000000"/>
          <w:sz w:val="22"/>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пропуштања да поставе захтев и службену белешку о томе уноси у записник.</w:t>
      </w:r>
    </w:p>
    <w:p>
      <w:pPr>
        <w:spacing w:after="120"/>
        <w:ind w:left="0"/>
        <w:jc w:val="center"/>
      </w:pPr>
      <w:r>
        <w:rPr>
          <w:rFonts w:ascii="Verdana"/>
          <w:b/>
          <w:i w:val="false"/>
          <w:color w:val="000000"/>
          <w:sz w:val="22"/>
        </w:rPr>
        <w:t>Ослобађање од плаћања трошкова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(1) Странка може бити ослобођена од плаћања трошкова у целини или делимично ако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w:t>
      </w:r>
    </w:p>
    <w:p>
      <w:pPr>
        <w:spacing w:after="150"/>
        <w:ind w:left="0"/>
        <w:jc w:val="left"/>
      </w:pPr>
      <w:r>
        <w:rPr>
          <w:rFonts w:ascii="Verdana"/>
          <w:b w:val="false"/>
          <w:i w:val="false"/>
          <w:color w:val="000000"/>
          <w:sz w:val="22"/>
        </w:rPr>
        <w:t>(2) О захтеву странке одлучује се решењем.</w:t>
      </w:r>
    </w:p>
    <w:p>
      <w:pPr>
        <w:spacing w:after="120"/>
        <w:ind w:left="0"/>
        <w:jc w:val="center"/>
      </w:pPr>
      <w:r>
        <w:rPr>
          <w:rFonts w:ascii="Verdana"/>
          <w:b/>
          <w:i w:val="false"/>
          <w:color w:val="000000"/>
          <w:sz w:val="22"/>
        </w:rPr>
        <w:t>ДЕО ЧЕТВРТИ</w:t>
      </w:r>
    </w:p>
    <w:p>
      <w:pPr>
        <w:spacing w:after="120"/>
        <w:ind w:left="0"/>
        <w:jc w:val="center"/>
      </w:pPr>
      <w:r>
        <w:rPr>
          <w:rFonts w:ascii="Verdana"/>
          <w:b/>
          <w:i w:val="false"/>
          <w:color w:val="000000"/>
          <w:sz w:val="22"/>
        </w:rPr>
        <w:t>ПРВОСТЕПЕНИ ПОСТУПАК</w:t>
      </w:r>
    </w:p>
    <w:p>
      <w:pPr>
        <w:spacing w:after="120"/>
        <w:ind w:left="0"/>
        <w:jc w:val="center"/>
      </w:pPr>
      <w:r>
        <w:rPr>
          <w:rFonts w:ascii="Verdana"/>
          <w:b w:val="false"/>
          <w:i w:val="false"/>
          <w:color w:val="000000"/>
          <w:sz w:val="22"/>
        </w:rPr>
        <w:t>I. ПОКРЕТАЊЕ ПОСТУПКА И ЗАХТЕВИ СТРАНАКА</w:t>
      </w:r>
    </w:p>
    <w:p>
      <w:pPr>
        <w:spacing w:after="120"/>
        <w:ind w:left="0"/>
        <w:jc w:val="center"/>
      </w:pPr>
      <w:r>
        <w:rPr>
          <w:rFonts w:ascii="Verdana"/>
          <w:b/>
          <w:i w:val="false"/>
          <w:color w:val="000000"/>
          <w:sz w:val="22"/>
        </w:rPr>
        <w:t>1. Начин покретања поступка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(1) Поступак се покреће захтевом странке или по службеној дужности.</w:t>
      </w:r>
    </w:p>
    <w:p>
      <w:pPr>
        <w:spacing w:after="150"/>
        <w:ind w:left="0"/>
        <w:jc w:val="left"/>
      </w:pPr>
      <w:r>
        <w:rPr>
          <w:rFonts w:ascii="Verdana"/>
          <w:b w:val="false"/>
          <w:i w:val="false"/>
          <w:color w:val="000000"/>
          <w:sz w:val="22"/>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pPr>
        <w:spacing w:after="150"/>
        <w:ind w:left="0"/>
        <w:jc w:val="left"/>
      </w:pPr>
      <w:r>
        <w:rPr>
          <w:rFonts w:ascii="Verdana"/>
          <w:b w:val="false"/>
          <w:i w:val="false"/>
          <w:color w:val="000000"/>
          <w:sz w:val="22"/>
        </w:rPr>
        <w:t>(3) Пре покретања поступка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 доноси се ако орган доноси усмено решење (члан 143. овог закона).</w:t>
      </w:r>
    </w:p>
    <w:p>
      <w:pPr>
        <w:spacing w:after="150"/>
        <w:ind w:left="0"/>
        <w:jc w:val="left"/>
      </w:pPr>
      <w:r>
        <w:rPr>
          <w:rFonts w:ascii="Verdana"/>
          <w:b w:val="false"/>
          <w:i w:val="false"/>
          <w:color w:val="000000"/>
          <w:sz w:val="22"/>
        </w:rPr>
        <w:t>(4) При покретању поступка по службеној дужности орган узима у обзир и представке грађана и организација и упозорења надлежних органа.</w:t>
      </w:r>
    </w:p>
    <w:p>
      <w:pPr>
        <w:spacing w:after="150"/>
        <w:ind w:left="0"/>
        <w:jc w:val="left"/>
      </w:pPr>
      <w:r>
        <w:rPr>
          <w:rFonts w:ascii="Verdana"/>
          <w:b w:val="false"/>
          <w:i w:val="false"/>
          <w:color w:val="000000"/>
          <w:sz w:val="22"/>
        </w:rPr>
        <w:t>(5) 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w:t>
      </w:r>
    </w:p>
    <w:p>
      <w:pPr>
        <w:spacing w:after="120"/>
        <w:ind w:left="0"/>
        <w:jc w:val="center"/>
      </w:pPr>
      <w:r>
        <w:rPr>
          <w:rFonts w:ascii="Verdana"/>
          <w:b/>
          <w:i w:val="false"/>
          <w:color w:val="000000"/>
          <w:sz w:val="22"/>
        </w:rPr>
        <w:t>2. Тренутак покретања поступка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(1) Поступак је покренут захтевом странке кад орган прими захтев странке.</w:t>
      </w:r>
    </w:p>
    <w:p>
      <w:pPr>
        <w:spacing w:after="150"/>
        <w:ind w:left="0"/>
        <w:jc w:val="left"/>
      </w:pPr>
      <w:r>
        <w:rPr>
          <w:rFonts w:ascii="Verdana"/>
          <w:b w:val="false"/>
          <w:i w:val="false"/>
          <w:color w:val="000000"/>
          <w:sz w:val="22"/>
        </w:rPr>
        <w:t>(2) Поступак је покренут по службеној дужности који је у интересу странке кад орган предузме било коју радњу ради вођења поступка.</w:t>
      </w:r>
    </w:p>
    <w:p>
      <w:pPr>
        <w:spacing w:after="150"/>
        <w:ind w:left="0"/>
        <w:jc w:val="left"/>
      </w:pPr>
      <w:r>
        <w:rPr>
          <w:rFonts w:ascii="Verdana"/>
          <w:b w:val="false"/>
          <w:i w:val="false"/>
          <w:color w:val="000000"/>
          <w:sz w:val="22"/>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w:t>
      </w:r>
    </w:p>
    <w:p>
      <w:pPr>
        <w:spacing w:after="150"/>
        <w:ind w:left="0"/>
        <w:jc w:val="left"/>
      </w:pPr>
      <w:r>
        <w:rPr>
          <w:rFonts w:ascii="Verdana"/>
          <w:b w:val="false"/>
          <w:i w:val="false"/>
          <w:color w:val="000000"/>
          <w:sz w:val="22"/>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w:t>
      </w:r>
    </w:p>
    <w:p>
      <w:pPr>
        <w:spacing w:after="150"/>
        <w:ind w:left="0"/>
        <w:jc w:val="left"/>
      </w:pPr>
      <w:r>
        <w:rPr>
          <w:rFonts w:ascii="Verdana"/>
          <w:b w:val="false"/>
          <w:i w:val="false"/>
          <w:color w:val="000000"/>
          <w:sz w:val="22"/>
        </w:rPr>
        <w:t>(5) Обавештавање странке о акту о покретању поступка врши се према одредбама овог закона о достављању.</w:t>
      </w:r>
    </w:p>
    <w:p>
      <w:pPr>
        <w:spacing w:after="120"/>
        <w:ind w:left="0"/>
        <w:jc w:val="center"/>
      </w:pPr>
      <w:r>
        <w:rPr>
          <w:rFonts w:ascii="Verdana"/>
          <w:b/>
          <w:i w:val="false"/>
          <w:color w:val="000000"/>
          <w:sz w:val="22"/>
        </w:rPr>
        <w:t>3. Одбацивање захтева странке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(1) Орган решењем одбацује захтев којим је покренут поступак ако:</w:t>
      </w:r>
    </w:p>
    <w:p>
      <w:pPr>
        <w:spacing w:after="150"/>
        <w:ind w:left="0"/>
        <w:jc w:val="left"/>
      </w:pPr>
      <w:r>
        <w:rPr>
          <w:rFonts w:ascii="Verdana"/>
          <w:b w:val="false"/>
          <w:i w:val="false"/>
          <w:color w:val="000000"/>
          <w:sz w:val="22"/>
        </w:rPr>
        <w:t>1) није реч о управној ствари;</w:t>
      </w:r>
    </w:p>
    <w:p>
      <w:pPr>
        <w:spacing w:after="150"/>
        <w:ind w:left="0"/>
        <w:jc w:val="left"/>
      </w:pPr>
      <w:r>
        <w:rPr>
          <w:rFonts w:ascii="Verdana"/>
          <w:b w:val="false"/>
          <w:i w:val="false"/>
          <w:color w:val="000000"/>
          <w:sz w:val="22"/>
        </w:rPr>
        <w:t>2) није надлежан за одлучивање о управној ствари, а не може да одреди ко је надлежан;</w:t>
      </w:r>
    </w:p>
    <w:p>
      <w:pPr>
        <w:spacing w:after="150"/>
        <w:ind w:left="0"/>
        <w:jc w:val="left"/>
      </w:pPr>
      <w:r>
        <w:rPr>
          <w:rFonts w:ascii="Verdana"/>
          <w:b w:val="false"/>
          <w:i w:val="false"/>
          <w:color w:val="000000"/>
          <w:sz w:val="22"/>
        </w:rPr>
        <w:t>3) подносилац захтева очигледно није ималац права или правног интереса о коме се одлучује у управном поступку;</w:t>
      </w:r>
    </w:p>
    <w:p>
      <w:pPr>
        <w:spacing w:after="150"/>
        <w:ind w:left="0"/>
        <w:jc w:val="left"/>
      </w:pPr>
      <w:r>
        <w:rPr>
          <w:rFonts w:ascii="Verdana"/>
          <w:b w:val="false"/>
          <w:i w:val="false"/>
          <w:color w:val="000000"/>
          <w:sz w:val="22"/>
        </w:rPr>
        <w:t>4) захтев није поднет у року;</w:t>
      </w:r>
    </w:p>
    <w:p>
      <w:pPr>
        <w:spacing w:after="150"/>
        <w:ind w:left="0"/>
        <w:jc w:val="left"/>
      </w:pPr>
      <w:r>
        <w:rPr>
          <w:rFonts w:ascii="Verdana"/>
          <w:b w:val="false"/>
          <w:i w:val="false"/>
          <w:color w:val="000000"/>
          <w:sz w:val="22"/>
        </w:rPr>
        <w:t>5) 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pPr>
        <w:spacing w:after="150"/>
        <w:ind w:left="0"/>
        <w:jc w:val="left"/>
      </w:pPr>
      <w:r>
        <w:rPr>
          <w:rFonts w:ascii="Verdana"/>
          <w:b w:val="false"/>
          <w:i w:val="false"/>
          <w:color w:val="000000"/>
          <w:sz w:val="22"/>
        </w:rPr>
        <w:t>6) захтев не буде уређен у року који је одредио орган (члан 59. став (2) овог закона).</w:t>
      </w:r>
    </w:p>
    <w:p>
      <w:pPr>
        <w:spacing w:after="150"/>
        <w:ind w:left="0"/>
        <w:jc w:val="left"/>
      </w:pPr>
      <w:r>
        <w:rPr>
          <w:rFonts w:ascii="Verdana"/>
          <w:b w:val="false"/>
          <w:i w:val="false"/>
          <w:color w:val="000000"/>
          <w:sz w:val="22"/>
        </w:rPr>
        <w:t>(2) Орган може у току целог поступка да одбаци захтев странке.</w:t>
      </w:r>
    </w:p>
    <w:p>
      <w:pPr>
        <w:spacing w:after="120"/>
        <w:ind w:left="0"/>
        <w:jc w:val="center"/>
      </w:pPr>
      <w:r>
        <w:rPr>
          <w:rFonts w:ascii="Verdana"/>
          <w:b/>
          <w:i w:val="false"/>
          <w:color w:val="000000"/>
          <w:sz w:val="22"/>
        </w:rPr>
        <w:t>4. Захтев да се призна својство странке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(1) Лице које не учествује у поступку као странка може поднети захтев да му се призна својство странке, до окончања другостепеног поступка.</w:t>
      </w:r>
    </w:p>
    <w:p>
      <w:pPr>
        <w:spacing w:after="150"/>
        <w:ind w:left="0"/>
        <w:jc w:val="left"/>
      </w:pPr>
      <w:r>
        <w:rPr>
          <w:rFonts w:ascii="Verdana"/>
          <w:b w:val="false"/>
          <w:i w:val="false"/>
          <w:color w:val="000000"/>
          <w:sz w:val="22"/>
        </w:rPr>
        <w:t>(2) О захтеву се одмах упознају остале странке, да би се изјасниле.</w:t>
      </w:r>
    </w:p>
    <w:p>
      <w:pPr>
        <w:spacing w:after="120"/>
        <w:ind w:left="0"/>
        <w:jc w:val="center"/>
      </w:pPr>
      <w:r>
        <w:rPr>
          <w:rFonts w:ascii="Verdana"/>
          <w:b/>
          <w:i w:val="false"/>
          <w:color w:val="000000"/>
          <w:sz w:val="22"/>
        </w:rPr>
        <w:t>5. Покретање поступка јавним саопштењем и спајање управних ствари у један поступак</w:t>
      </w:r>
    </w:p>
    <w:p>
      <w:pPr>
        <w:spacing w:after="120"/>
        <w:ind w:left="0"/>
        <w:jc w:val="center"/>
      </w:pPr>
      <w:r>
        <w:rPr>
          <w:rFonts w:ascii="Verdana"/>
          <w:b w:val="false"/>
          <w:i/>
          <w:color w:val="000000"/>
          <w:sz w:val="22"/>
        </w:rPr>
        <w:t>Покретање поступка јавним саопштењем</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поступку, а захтев органа је битно исти према свима.</w:t>
      </w:r>
    </w:p>
    <w:p>
      <w:pPr>
        <w:spacing w:after="150"/>
        <w:ind w:left="0"/>
        <w:jc w:val="left"/>
      </w:pPr>
      <w:r>
        <w:rPr>
          <w:rFonts w:ascii="Verdana"/>
          <w:b w:val="false"/>
          <w:i w:val="false"/>
          <w:color w:val="000000"/>
          <w:sz w:val="22"/>
        </w:rPr>
        <w:t>(2) Поступак је покренут када се јавно саопштење објави на веб презентацији и огласној табли органа.</w:t>
      </w:r>
    </w:p>
    <w:p>
      <w:pPr>
        <w:spacing w:after="150"/>
        <w:ind w:left="0"/>
        <w:jc w:val="left"/>
      </w:pPr>
      <w:r>
        <w:rPr>
          <w:rFonts w:ascii="Verdana"/>
          <w:b w:val="false"/>
          <w:i w:val="false"/>
          <w:color w:val="000000"/>
          <w:sz w:val="22"/>
        </w:rPr>
        <w:t>(3) Јавно саопштење може да се објави и у службеном гласилу, дневним новинама или на други погодан начин.</w:t>
      </w:r>
    </w:p>
    <w:p>
      <w:pPr>
        <w:spacing w:after="120"/>
        <w:ind w:left="0"/>
        <w:jc w:val="center"/>
      </w:pPr>
      <w:r>
        <w:rPr>
          <w:rFonts w:ascii="Verdana"/>
          <w:b w:val="false"/>
          <w:i/>
          <w:color w:val="000000"/>
          <w:sz w:val="22"/>
        </w:rPr>
        <w:t>Спајање више управних ствари у један поступак</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њиховим управним стварима.</w:t>
      </w:r>
    </w:p>
    <w:p>
      <w:pPr>
        <w:spacing w:after="150"/>
        <w:ind w:left="0"/>
        <w:jc w:val="left"/>
      </w:pPr>
      <w:r>
        <w:rPr>
          <w:rFonts w:ascii="Verdana"/>
          <w:b w:val="false"/>
          <w:i w:val="false"/>
          <w:color w:val="000000"/>
          <w:sz w:val="22"/>
        </w:rPr>
        <w:t>(2) Под истим условима једна или више странака могу да остваре више различитих захтева у једном управном поступку.</w:t>
      </w:r>
    </w:p>
    <w:p>
      <w:pPr>
        <w:spacing w:after="120"/>
        <w:ind w:left="0"/>
        <w:jc w:val="center"/>
      </w:pPr>
      <w:r>
        <w:rPr>
          <w:rFonts w:ascii="Verdana"/>
          <w:b w:val="false"/>
          <w:i/>
          <w:color w:val="000000"/>
          <w:sz w:val="22"/>
        </w:rPr>
        <w:t>Самостално иступање странке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(1) 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w:t>
      </w:r>
    </w:p>
    <w:p>
      <w:pPr>
        <w:spacing w:after="150"/>
        <w:ind w:left="0"/>
        <w:jc w:val="left"/>
      </w:pPr>
      <w:r>
        <w:rPr>
          <w:rFonts w:ascii="Verdana"/>
          <w:b w:val="false"/>
          <w:i w:val="false"/>
          <w:color w:val="000000"/>
          <w:sz w:val="22"/>
        </w:rPr>
        <w:t>(2)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није друкчије предвиђено.</w:t>
      </w:r>
    </w:p>
    <w:p>
      <w:pPr>
        <w:spacing w:after="120"/>
        <w:ind w:left="0"/>
        <w:jc w:val="center"/>
      </w:pPr>
      <w:r>
        <w:rPr>
          <w:rFonts w:ascii="Verdana"/>
          <w:b/>
          <w:i w:val="false"/>
          <w:color w:val="000000"/>
          <w:sz w:val="22"/>
        </w:rPr>
        <w:t>6. Измена захтева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(1) Странка може да измени захтев док не буде обавештена о решењу првостепеног органа, ако се измена заснива на битно истом чињеничном стању.</w:t>
      </w:r>
    </w:p>
    <w:p>
      <w:pPr>
        <w:spacing w:after="150"/>
        <w:ind w:left="0"/>
        <w:jc w:val="left"/>
      </w:pPr>
      <w:r>
        <w:rPr>
          <w:rFonts w:ascii="Verdana"/>
          <w:b w:val="false"/>
          <w:i w:val="false"/>
          <w:color w:val="000000"/>
          <w:sz w:val="22"/>
        </w:rPr>
        <w:t>(2) О томе да ли је измена захтева недозвољена орган одлучује решењем.</w:t>
      </w:r>
    </w:p>
    <w:p>
      <w:pPr>
        <w:spacing w:after="120"/>
        <w:ind w:left="0"/>
        <w:jc w:val="center"/>
      </w:pPr>
      <w:r>
        <w:rPr>
          <w:rFonts w:ascii="Verdana"/>
          <w:b/>
          <w:i w:val="false"/>
          <w:color w:val="000000"/>
          <w:sz w:val="22"/>
        </w:rPr>
        <w:t>7. Одустанак од захтева и последице одустанка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(1) Странка може потпуно или делимично да одустане од захтева док не буде обавештена о решењу другостепеног органа.</w:t>
      </w:r>
    </w:p>
    <w:p>
      <w:pPr>
        <w:spacing w:after="150"/>
        <w:ind w:left="0"/>
        <w:jc w:val="left"/>
      </w:pPr>
      <w:r>
        <w:rPr>
          <w:rFonts w:ascii="Verdana"/>
          <w:b w:val="false"/>
          <w:i w:val="false"/>
          <w:color w:val="000000"/>
          <w:sz w:val="22"/>
        </w:rPr>
        <w:t>(2) Сматра се да је странка одустала од захтева и ако њено понашање очигледно указује да више нема интереса да учествује у поступку.</w:t>
      </w:r>
    </w:p>
    <w:p>
      <w:pPr>
        <w:spacing w:after="150"/>
        <w:ind w:left="0"/>
        <w:jc w:val="left"/>
      </w:pPr>
      <w:r>
        <w:rPr>
          <w:rFonts w:ascii="Verdana"/>
          <w:b w:val="false"/>
          <w:i w:val="false"/>
          <w:color w:val="000000"/>
          <w:sz w:val="22"/>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 по службеној дужности, у јавном интересу.</w:t>
      </w:r>
    </w:p>
    <w:p>
      <w:pPr>
        <w:spacing w:after="150"/>
        <w:ind w:left="0"/>
        <w:jc w:val="left"/>
      </w:pPr>
      <w:r>
        <w:rPr>
          <w:rFonts w:ascii="Verdana"/>
          <w:b w:val="false"/>
          <w:i w:val="false"/>
          <w:color w:val="000000"/>
          <w:sz w:val="22"/>
        </w:rPr>
        <w:t>(4) Странка која је одустала од захтева сноси трошкове који су настали до обустављања поступка, ако није друкчије прописано.</w:t>
      </w:r>
    </w:p>
    <w:p>
      <w:pPr>
        <w:spacing w:after="120"/>
        <w:ind w:left="0"/>
        <w:jc w:val="center"/>
      </w:pPr>
      <w:r>
        <w:rPr>
          <w:rFonts w:ascii="Verdana"/>
          <w:b/>
          <w:i w:val="false"/>
          <w:color w:val="000000"/>
          <w:sz w:val="22"/>
        </w:rPr>
        <w:t>8. Поравнање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(1) Орган у току целог поступка настоји да се противне странке у целини или делимично поравнају.</w:t>
      </w:r>
    </w:p>
    <w:p>
      <w:pPr>
        <w:spacing w:after="150"/>
        <w:ind w:left="0"/>
        <w:jc w:val="left"/>
      </w:pPr>
      <w:r>
        <w:rPr>
          <w:rFonts w:ascii="Verdana"/>
          <w:b w:val="false"/>
          <w:i w:val="false"/>
          <w:color w:val="000000"/>
          <w:sz w:val="22"/>
        </w:rPr>
        <w:t>(2) Поравнање мора бити јасно и одређено и не сме бити на штету јавног интереса или правних интереса трећих лица.</w:t>
      </w:r>
    </w:p>
    <w:p>
      <w:pPr>
        <w:spacing w:after="150"/>
        <w:ind w:left="0"/>
        <w:jc w:val="left"/>
      </w:pPr>
      <w:r>
        <w:rPr>
          <w:rFonts w:ascii="Verdana"/>
          <w:b w:val="false"/>
          <w:i w:val="false"/>
          <w:color w:val="000000"/>
          <w:sz w:val="22"/>
        </w:rPr>
        <w:t>(3) Поравнање се уписује у записник о поравнању и закључено је када странке прочитају и потпишу записник о поравнању.</w:t>
      </w:r>
    </w:p>
    <w:p>
      <w:pPr>
        <w:spacing w:after="150"/>
        <w:ind w:left="0"/>
        <w:jc w:val="left"/>
      </w:pPr>
      <w:r>
        <w:rPr>
          <w:rFonts w:ascii="Verdana"/>
          <w:b w:val="false"/>
          <w:i w:val="false"/>
          <w:color w:val="000000"/>
          <w:sz w:val="22"/>
        </w:rPr>
        <w:t>(4) Оверен препис записника предаје се странкама, на њихов захтев.</w:t>
      </w:r>
    </w:p>
    <w:p>
      <w:pPr>
        <w:spacing w:after="150"/>
        <w:ind w:left="0"/>
        <w:jc w:val="left"/>
      </w:pPr>
      <w:r>
        <w:rPr>
          <w:rFonts w:ascii="Verdana"/>
          <w:b w:val="false"/>
          <w:i w:val="false"/>
          <w:color w:val="000000"/>
          <w:sz w:val="22"/>
        </w:rPr>
        <w:t>(5) Ако прихвати предложено поравнање орган решењем у целини или делимично обуставља поступак.</w:t>
      </w:r>
    </w:p>
    <w:p>
      <w:pPr>
        <w:spacing w:after="150"/>
        <w:ind w:left="0"/>
        <w:jc w:val="left"/>
      </w:pPr>
      <w:r>
        <w:rPr>
          <w:rFonts w:ascii="Verdana"/>
          <w:b w:val="false"/>
          <w:i w:val="false"/>
          <w:color w:val="000000"/>
          <w:sz w:val="22"/>
        </w:rPr>
        <w:t>(6) У решењу о главној ствари орган образлаже зашто није прихватио да се закључи поравнање.</w:t>
      </w:r>
    </w:p>
    <w:p>
      <w:pPr>
        <w:spacing w:after="150"/>
        <w:ind w:left="0"/>
        <w:jc w:val="left"/>
      </w:pPr>
      <w:r>
        <w:rPr>
          <w:rFonts w:ascii="Verdana"/>
          <w:b w:val="false"/>
          <w:i w:val="false"/>
          <w:color w:val="000000"/>
          <w:sz w:val="22"/>
        </w:rPr>
        <w:t>(7) Поравнање има снагу извршног решења донетог у управном поступку.</w:t>
      </w:r>
    </w:p>
    <w:p>
      <w:pPr>
        <w:spacing w:after="120"/>
        <w:ind w:left="0"/>
        <w:jc w:val="center"/>
      </w:pPr>
      <w:r>
        <w:rPr>
          <w:rFonts w:ascii="Verdana"/>
          <w:b w:val="false"/>
          <w:i w:val="false"/>
          <w:color w:val="000000"/>
          <w:sz w:val="22"/>
        </w:rPr>
        <w:t>II. ПРЕКИД И ОБУСТАВЉАЊЕ ПОСТУПКА</w:t>
      </w:r>
    </w:p>
    <w:p>
      <w:pPr>
        <w:spacing w:after="120"/>
        <w:ind w:left="0"/>
        <w:jc w:val="center"/>
      </w:pPr>
      <w:r>
        <w:rPr>
          <w:rFonts w:ascii="Verdana"/>
          <w:b/>
          <w:i w:val="false"/>
          <w:color w:val="000000"/>
          <w:sz w:val="22"/>
        </w:rPr>
        <w:t>1. Прекид поступка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(1) Орган прекида поступак решењем:</w:t>
      </w:r>
    </w:p>
    <w:p>
      <w:pPr>
        <w:spacing w:after="150"/>
        <w:ind w:left="0"/>
        <w:jc w:val="left"/>
      </w:pPr>
      <w:r>
        <w:rPr>
          <w:rFonts w:ascii="Verdana"/>
          <w:b w:val="false"/>
          <w:i w:val="false"/>
          <w:color w:val="000000"/>
          <w:sz w:val="22"/>
        </w:rPr>
        <w:t>1) ако законски заступник странке умре или изгуби процесну способност – док се странци не постави привремени заступник или не одреди законски заступник;</w:t>
      </w:r>
    </w:p>
    <w:p>
      <w:pPr>
        <w:spacing w:after="150"/>
        <w:ind w:left="0"/>
        <w:jc w:val="left"/>
      </w:pPr>
      <w:r>
        <w:rPr>
          <w:rFonts w:ascii="Verdana"/>
          <w:b w:val="false"/>
          <w:i w:val="false"/>
          <w:color w:val="000000"/>
          <w:sz w:val="22"/>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3) ако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4) ако наступе правне последице стечаја – док стечајни управник не ступи у поступак.</w:t>
      </w:r>
    </w:p>
    <w:p>
      <w:pPr>
        <w:spacing w:after="150"/>
        <w:ind w:left="0"/>
        <w:jc w:val="left"/>
      </w:pPr>
      <w:r>
        <w:rPr>
          <w:rFonts w:ascii="Verdana"/>
          <w:b w:val="false"/>
          <w:i w:val="false"/>
          <w:color w:val="000000"/>
          <w:sz w:val="22"/>
        </w:rPr>
        <w:t>(2) Поступак се прекида и у другим случајевима одређеним законом.</w:t>
      </w:r>
    </w:p>
    <w:p>
      <w:pPr>
        <w:spacing w:after="150"/>
        <w:ind w:left="0"/>
        <w:jc w:val="left"/>
      </w:pPr>
      <w:r>
        <w:rPr>
          <w:rFonts w:ascii="Verdana"/>
          <w:b w:val="false"/>
          <w:i w:val="false"/>
          <w:color w:val="000000"/>
          <w:sz w:val="22"/>
        </w:rPr>
        <w:t>(3) Жалба против решења о прекиду поступка не одлаже извршење решења. О наставку поступка орган обавештава другостепени орган.</w:t>
      </w:r>
    </w:p>
    <w:p>
      <w:pPr>
        <w:spacing w:after="150"/>
        <w:ind w:left="0"/>
        <w:jc w:val="left"/>
      </w:pPr>
      <w:r>
        <w:rPr>
          <w:rFonts w:ascii="Verdana"/>
          <w:b w:val="false"/>
          <w:i w:val="false"/>
          <w:color w:val="000000"/>
          <w:sz w:val="22"/>
        </w:rPr>
        <w:t>(4) Док је поступак прекинут не теку рокови за предузимање радњи у поступку, нити рок у коме је орган дужан да изда решење.</w:t>
      </w:r>
    </w:p>
    <w:p>
      <w:pPr>
        <w:spacing w:after="120"/>
        <w:ind w:left="0"/>
        <w:jc w:val="center"/>
      </w:pPr>
      <w:r>
        <w:rPr>
          <w:rFonts w:ascii="Verdana"/>
          <w:b/>
          <w:i w:val="false"/>
          <w:color w:val="000000"/>
          <w:sz w:val="22"/>
        </w:rPr>
        <w:t>2. Обустављање поступка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(1) Поступак се обуставља ако орган нађе да нема услова да се даље води, а закон не налаже да се поступак настави.</w:t>
      </w:r>
    </w:p>
    <w:p>
      <w:pPr>
        <w:spacing w:after="150"/>
        <w:ind w:left="0"/>
        <w:jc w:val="left"/>
      </w:pPr>
      <w:r>
        <w:rPr>
          <w:rFonts w:ascii="Verdana"/>
          <w:b w:val="false"/>
          <w:i w:val="false"/>
          <w:color w:val="000000"/>
          <w:sz w:val="22"/>
        </w:rPr>
        <w:t>(2) Поступак се обуставља и у другим случајевима одређеним законом.</w:t>
      </w:r>
    </w:p>
    <w:p>
      <w:pPr>
        <w:spacing w:after="150"/>
        <w:ind w:left="0"/>
        <w:jc w:val="left"/>
      </w:pPr>
      <w:r>
        <w:rPr>
          <w:rFonts w:ascii="Verdana"/>
          <w:b w:val="false"/>
          <w:i w:val="false"/>
          <w:color w:val="000000"/>
          <w:sz w:val="22"/>
        </w:rPr>
        <w:t>(3) Поступак се обуставља решењем.</w:t>
      </w:r>
    </w:p>
    <w:p>
      <w:pPr>
        <w:spacing w:after="120"/>
        <w:ind w:left="0"/>
        <w:jc w:val="center"/>
      </w:pPr>
      <w:r>
        <w:rPr>
          <w:rFonts w:ascii="Verdana"/>
          <w:b w:val="false"/>
          <w:i w:val="false"/>
          <w:color w:val="000000"/>
          <w:sz w:val="22"/>
        </w:rPr>
        <w:t>III. ТОК ПОСТУПКА ДО ДОНОШЕЊА РЕШЕЊА</w:t>
      </w:r>
    </w:p>
    <w:p>
      <w:pPr>
        <w:spacing w:after="120"/>
        <w:ind w:left="0"/>
        <w:jc w:val="center"/>
      </w:pPr>
      <w:r>
        <w:rPr>
          <w:rFonts w:ascii="Verdana"/>
          <w:b/>
          <w:i w:val="false"/>
          <w:color w:val="000000"/>
          <w:sz w:val="22"/>
        </w:rPr>
        <w:t>1. Заједничке одредбе</w:t>
      </w:r>
    </w:p>
    <w:p>
      <w:pPr>
        <w:spacing w:after="120"/>
        <w:ind w:left="0"/>
        <w:jc w:val="center"/>
      </w:pPr>
      <w:r>
        <w:rPr>
          <w:rFonts w:ascii="Verdana"/>
          <w:b w:val="false"/>
          <w:i/>
          <w:color w:val="000000"/>
          <w:sz w:val="22"/>
        </w:rPr>
        <w:t>Начин утврђивања чињеница у поступку</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(1) Орган утврђује чињенице и околности од значаја за поступање у управној ствари.</w:t>
      </w:r>
    </w:p>
    <w:p>
      <w:pPr>
        <w:spacing w:after="150"/>
        <w:ind w:left="0"/>
        <w:jc w:val="left"/>
      </w:pPr>
      <w:r>
        <w:rPr>
          <w:rFonts w:ascii="Verdana"/>
          <w:b w:val="false"/>
          <w:i w:val="false"/>
          <w:color w:val="000000"/>
          <w:sz w:val="22"/>
        </w:rPr>
        <w:t>(2) Странка не мора да прибави доказе које може да прибави орган, нити уверења и друге исправе које органи нису дужни да издају.</w:t>
      </w:r>
    </w:p>
    <w:p>
      <w:pPr>
        <w:spacing w:after="150"/>
        <w:ind w:left="0"/>
        <w:jc w:val="left"/>
      </w:pPr>
      <w:r>
        <w:rPr>
          <w:rFonts w:ascii="Verdana"/>
          <w:b w:val="false"/>
          <w:i w:val="false"/>
          <w:color w:val="000000"/>
          <w:sz w:val="22"/>
        </w:rPr>
        <w:t>(3) Ако се не ради о чињеницама које су општепознате, странка је дужна да за своје наводе предложи доказе и да их поднесе органу, ако је могуће.</w:t>
      </w:r>
    </w:p>
    <w:p>
      <w:pPr>
        <w:spacing w:after="150"/>
        <w:ind w:left="0"/>
        <w:jc w:val="left"/>
      </w:pPr>
      <w:r>
        <w:rPr>
          <w:rFonts w:ascii="Verdana"/>
          <w:b w:val="false"/>
          <w:i w:val="false"/>
          <w:color w:val="000000"/>
          <w:sz w:val="22"/>
        </w:rPr>
        <w:t>(4) Чињенично стање на коме заснива свој захтев странка је дужна да изнесе тачно, потпуно и одређено.</w:t>
      </w:r>
    </w:p>
    <w:p>
      <w:pPr>
        <w:spacing w:after="120"/>
        <w:ind w:left="0"/>
        <w:jc w:val="center"/>
      </w:pPr>
      <w:r>
        <w:rPr>
          <w:rFonts w:ascii="Verdana"/>
          <w:b w:val="false"/>
          <w:i/>
          <w:color w:val="000000"/>
          <w:sz w:val="22"/>
        </w:rPr>
        <w:t>Дужност органа да прибави податке по службеној дужности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(1) Орган је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w:t>
      </w:r>
    </w:p>
    <w:p>
      <w:pPr>
        <w:spacing w:after="150"/>
        <w:ind w:left="0"/>
        <w:jc w:val="left"/>
      </w:pPr>
      <w:r>
        <w:rPr>
          <w:rFonts w:ascii="Verdana"/>
          <w:b w:val="false"/>
          <w:i w:val="false"/>
          <w:color w:val="000000"/>
          <w:sz w:val="22"/>
        </w:rPr>
        <w:t>(2) 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w:t>
      </w:r>
    </w:p>
    <w:p>
      <w:pPr>
        <w:spacing w:after="150"/>
        <w:ind w:left="0"/>
        <w:jc w:val="left"/>
      </w:pPr>
      <w:r>
        <w:rPr>
          <w:rFonts w:ascii="Verdana"/>
          <w:b w:val="false"/>
          <w:i w:val="false"/>
          <w:color w:val="000000"/>
          <w:sz w:val="22"/>
        </w:rPr>
        <w:t>(3)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(члан 59. став (2) овог закона).</w:t>
      </w:r>
    </w:p>
    <w:p>
      <w:pPr>
        <w:spacing w:after="120"/>
        <w:ind w:left="0"/>
        <w:jc w:val="center"/>
      </w:pPr>
      <w:r>
        <w:rPr>
          <w:rFonts w:ascii="Verdana"/>
          <w:b/>
          <w:i w:val="false"/>
          <w:color w:val="000000"/>
          <w:sz w:val="22"/>
        </w:rPr>
        <w:t>2. Непосредно одлучивање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(1) Орган може непосредно да одлучи о управној ствари:</w:t>
      </w:r>
    </w:p>
    <w:p>
      <w:pPr>
        <w:spacing w:after="150"/>
        <w:ind w:left="0"/>
        <w:jc w:val="left"/>
      </w:pPr>
      <w:r>
        <w:rPr>
          <w:rFonts w:ascii="Verdana"/>
          <w:b w:val="false"/>
          <w:i w:val="false"/>
          <w:color w:val="000000"/>
          <w:sz w:val="22"/>
        </w:rPr>
        <w:t>1) 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pPr>
        <w:spacing w:after="150"/>
        <w:ind w:left="0"/>
        <w:jc w:val="left"/>
      </w:pPr>
      <w:r>
        <w:rPr>
          <w:rFonts w:ascii="Verdana"/>
          <w:b w:val="false"/>
          <w:i w:val="false"/>
          <w:color w:val="000000"/>
          <w:sz w:val="22"/>
        </w:rPr>
        <w:t>2) ако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w:t>
      </w:r>
    </w:p>
    <w:p>
      <w:pPr>
        <w:spacing w:after="150"/>
        <w:ind w:left="0"/>
        <w:jc w:val="left"/>
      </w:pPr>
      <w:r>
        <w:rPr>
          <w:rFonts w:ascii="Verdana"/>
          <w:b w:val="false"/>
          <w:i w:val="false"/>
          <w:color w:val="000000"/>
          <w:sz w:val="22"/>
        </w:rPr>
        <w:t>3) ако се доноси усмено решење, а чињенице на којима се оно заснива су учињене вероватним (члан 116. ст. (5) и (6) овог закона);</w:t>
      </w:r>
    </w:p>
    <w:p>
      <w:pPr>
        <w:spacing w:after="150"/>
        <w:ind w:left="0"/>
        <w:jc w:val="left"/>
      </w:pPr>
      <w:r>
        <w:rPr>
          <w:rFonts w:ascii="Verdana"/>
          <w:b w:val="false"/>
          <w:i w:val="false"/>
          <w:color w:val="000000"/>
          <w:sz w:val="22"/>
        </w:rPr>
        <w:t>4) ако је то посебним законом одређено.</w:t>
      </w:r>
    </w:p>
    <w:p>
      <w:pPr>
        <w:spacing w:after="150"/>
        <w:ind w:left="0"/>
        <w:jc w:val="left"/>
      </w:pPr>
      <w:r>
        <w:rPr>
          <w:rFonts w:ascii="Verdana"/>
          <w:b w:val="false"/>
          <w:i w:val="false"/>
          <w:color w:val="000000"/>
          <w:sz w:val="22"/>
        </w:rPr>
        <w:t>(2) У поступку непосредног одлучивања од странке се не узима изјава и не води испитни поступак.</w:t>
      </w:r>
    </w:p>
    <w:p>
      <w:pPr>
        <w:spacing w:after="120"/>
        <w:ind w:left="0"/>
        <w:jc w:val="center"/>
      </w:pPr>
      <w:r>
        <w:rPr>
          <w:rFonts w:ascii="Verdana"/>
          <w:b/>
          <w:i w:val="false"/>
          <w:color w:val="000000"/>
          <w:sz w:val="22"/>
        </w:rPr>
        <w:t>3. Привремене мере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(1) Орган може да одреди привремену меру, у складу са законом.</w:t>
      </w:r>
    </w:p>
    <w:p>
      <w:pPr>
        <w:spacing w:after="150"/>
        <w:ind w:left="0"/>
        <w:jc w:val="left"/>
      </w:pPr>
      <w:r>
        <w:rPr>
          <w:rFonts w:ascii="Verdana"/>
          <w:b w:val="false"/>
          <w:i w:val="false"/>
          <w:color w:val="000000"/>
          <w:sz w:val="22"/>
        </w:rPr>
        <w:t>(2) О привременој мери одлучује се привременим решењем, које се издаје без одлагања.</w:t>
      </w:r>
    </w:p>
    <w:p>
      <w:pPr>
        <w:spacing w:after="120"/>
        <w:ind w:left="0"/>
        <w:jc w:val="center"/>
      </w:pPr>
      <w:r>
        <w:rPr>
          <w:rFonts w:ascii="Verdana"/>
          <w:b/>
          <w:i w:val="false"/>
          <w:color w:val="000000"/>
          <w:sz w:val="22"/>
        </w:rPr>
        <w:t>4. Испитни поступак</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правних интереса.</w:t>
      </w:r>
    </w:p>
    <w:p>
      <w:pPr>
        <w:spacing w:after="150"/>
        <w:ind w:left="0"/>
        <w:jc w:val="left"/>
      </w:pPr>
      <w:r>
        <w:rPr>
          <w:rFonts w:ascii="Verdana"/>
          <w:b w:val="false"/>
          <w:i w:val="false"/>
          <w:color w:val="000000"/>
          <w:sz w:val="22"/>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поступање у управној ствари, предлаже доказе, износи правне тврдње и побија тврдње које се не слажу с њеним.</w:t>
      </w:r>
    </w:p>
    <w:p>
      <w:pPr>
        <w:spacing w:after="150"/>
        <w:ind w:left="0"/>
        <w:jc w:val="left"/>
      </w:pPr>
      <w:r>
        <w:rPr>
          <w:rFonts w:ascii="Verdana"/>
          <w:b w:val="false"/>
          <w:i w:val="false"/>
          <w:color w:val="000000"/>
          <w:sz w:val="22"/>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законом, као и да је давање лажног исказа кривично дело.</w:t>
      </w:r>
    </w:p>
    <w:p>
      <w:pPr>
        <w:spacing w:after="150"/>
        <w:ind w:left="0"/>
        <w:jc w:val="left"/>
      </w:pPr>
      <w:r>
        <w:rPr>
          <w:rFonts w:ascii="Verdana"/>
          <w:b w:val="false"/>
          <w:i w:val="false"/>
          <w:color w:val="000000"/>
          <w:sz w:val="22"/>
        </w:rPr>
        <w:t>(4) Орган је дужан да одлучи о свим захтевима и предлозима странке.</w:t>
      </w:r>
    </w:p>
    <w:p>
      <w:pPr>
        <w:spacing w:after="150"/>
        <w:ind w:left="0"/>
        <w:jc w:val="left"/>
      </w:pPr>
      <w:r>
        <w:rPr>
          <w:rFonts w:ascii="Verdana"/>
          <w:b w:val="false"/>
          <w:i w:val="false"/>
          <w:color w:val="000000"/>
          <w:sz w:val="22"/>
        </w:rPr>
        <w:t>(5) Поступак не може да се оконча док се странци не пружи прилика да се изјасни о чињеницама које су од значаја за поступање у управној ствари (члан 11. овог закона).</w:t>
      </w:r>
    </w:p>
    <w:p>
      <w:pPr>
        <w:spacing w:after="120"/>
        <w:ind w:left="0"/>
        <w:jc w:val="center"/>
      </w:pPr>
      <w:r>
        <w:rPr>
          <w:rFonts w:ascii="Verdana"/>
          <w:b/>
          <w:i w:val="false"/>
          <w:color w:val="000000"/>
          <w:sz w:val="22"/>
        </w:rPr>
        <w:t>5. Претходно питање</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питање), може сам да расправи претходно питање или да прекине поступак док суд или други орган не реше претходно питање.</w:t>
      </w:r>
    </w:p>
    <w:p>
      <w:pPr>
        <w:spacing w:after="150"/>
        <w:ind w:left="0"/>
        <w:jc w:val="left"/>
      </w:pPr>
      <w:r>
        <w:rPr>
          <w:rFonts w:ascii="Verdana"/>
          <w:b w:val="false"/>
          <w:i w:val="false"/>
          <w:color w:val="000000"/>
          <w:sz w:val="22"/>
        </w:rPr>
        <w:t>(2) Одлука органа о претходном питању има правна дејства само у поступку у коме је орган расправио претходно питање.</w:t>
      </w:r>
    </w:p>
    <w:p>
      <w:pPr>
        <w:spacing w:after="150"/>
        <w:ind w:left="0"/>
        <w:jc w:val="left"/>
      </w:pPr>
      <w:r>
        <w:rPr>
          <w:rFonts w:ascii="Verdana"/>
          <w:b w:val="false"/>
          <w:i w:val="false"/>
          <w:color w:val="000000"/>
          <w:sz w:val="22"/>
        </w:rPr>
        <w:t>(3) 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w:t>
      </w:r>
    </w:p>
    <w:p>
      <w:pPr>
        <w:spacing w:after="150"/>
        <w:ind w:left="0"/>
        <w:jc w:val="left"/>
      </w:pPr>
      <w:r>
        <w:rPr>
          <w:rFonts w:ascii="Verdana"/>
          <w:b w:val="false"/>
          <w:i w:val="false"/>
          <w:color w:val="000000"/>
          <w:sz w:val="22"/>
        </w:rPr>
        <w:t>(4) Поступак се мора прекинути и ако се пред судом или другим органом већ решава претходно питање.</w:t>
      </w:r>
    </w:p>
    <w:p>
      <w:pPr>
        <w:spacing w:after="150"/>
        <w:ind w:left="0"/>
        <w:jc w:val="left"/>
      </w:pPr>
      <w:r>
        <w:rPr>
          <w:rFonts w:ascii="Verdana"/>
          <w:b w:val="false"/>
          <w:i w:val="false"/>
          <w:color w:val="000000"/>
          <w:sz w:val="22"/>
        </w:rPr>
        <w:t>(5) Орган наставља поступак када буде донето коначно решење надлежног органа или правноснажна одлука надлежног суда о претходном питању.</w:t>
      </w:r>
    </w:p>
    <w:p>
      <w:pPr>
        <w:spacing w:after="120"/>
        <w:ind w:left="0"/>
        <w:jc w:val="center"/>
      </w:pPr>
      <w:r>
        <w:rPr>
          <w:rFonts w:ascii="Verdana"/>
          <w:b w:val="false"/>
          <w:i/>
          <w:color w:val="000000"/>
          <w:sz w:val="22"/>
        </w:rPr>
        <w:t>Покретање поступка у коме се решава претходно питање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(1) Ако се поступак у коме се решава претходно питање покреће по службеној дужности орган који је прекинуо поступак тражи од суда или другог органа да покрене поступак.</w:t>
      </w:r>
    </w:p>
    <w:p>
      <w:pPr>
        <w:spacing w:after="150"/>
        <w:ind w:left="0"/>
        <w:jc w:val="left"/>
      </w:pPr>
      <w:r>
        <w:rPr>
          <w:rFonts w:ascii="Verdana"/>
          <w:b w:val="false"/>
          <w:i w:val="false"/>
          <w:color w:val="000000"/>
          <w:sz w:val="22"/>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тражи од надлежног органа покретање поступка по претходном питању и да му о томе поднесе доказ. При томе ће орган упозорити странку на последице пропуштања.</w:t>
      </w:r>
    </w:p>
    <w:p>
      <w:pPr>
        <w:spacing w:after="150"/>
        <w:ind w:left="0"/>
        <w:jc w:val="left"/>
      </w:pPr>
      <w:r>
        <w:rPr>
          <w:rFonts w:ascii="Verdana"/>
          <w:b w:val="false"/>
          <w:i w:val="false"/>
          <w:color w:val="000000"/>
          <w:sz w:val="22"/>
        </w:rPr>
        <w:t>(3) Ако странка поводом чијег захтева је покренут поступак не поднесе у одређеном року доказ о томе да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питање.</w:t>
      </w:r>
    </w:p>
    <w:p>
      <w:pPr>
        <w:spacing w:after="120"/>
        <w:ind w:left="0"/>
        <w:jc w:val="center"/>
      </w:pPr>
      <w:r>
        <w:rPr>
          <w:rFonts w:ascii="Verdana"/>
          <w:b/>
          <w:i w:val="false"/>
          <w:color w:val="000000"/>
          <w:sz w:val="22"/>
        </w:rPr>
        <w:t>6. Усмена расправа</w:t>
      </w:r>
    </w:p>
    <w:p>
      <w:pPr>
        <w:spacing w:after="120"/>
        <w:ind w:left="0"/>
        <w:jc w:val="center"/>
      </w:pPr>
      <w:r>
        <w:rPr>
          <w:rFonts w:ascii="Verdana"/>
          <w:b w:val="false"/>
          <w:i/>
          <w:color w:val="000000"/>
          <w:sz w:val="22"/>
        </w:rPr>
        <w:t>Обавезност и рочиште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да закаже усмену расправу увек када је то корисно за разјашњење управне ствари.</w:t>
      </w:r>
    </w:p>
    <w:p>
      <w:pPr>
        <w:spacing w:after="150"/>
        <w:ind w:left="0"/>
        <w:jc w:val="left"/>
      </w:pPr>
      <w:r>
        <w:rPr>
          <w:rFonts w:ascii="Verdana"/>
          <w:b w:val="false"/>
          <w:i w:val="false"/>
          <w:color w:val="000000"/>
          <w:sz w:val="22"/>
        </w:rPr>
        <w:t>(3) Орган предузима све да се усмена расправа не одуговлачи и не одлаже и оконча на првом рочишту.</w:t>
      </w:r>
    </w:p>
    <w:p>
      <w:pPr>
        <w:spacing w:after="150"/>
        <w:ind w:left="0"/>
        <w:jc w:val="left"/>
      </w:pPr>
      <w:r>
        <w:rPr>
          <w:rFonts w:ascii="Verdana"/>
          <w:b w:val="false"/>
          <w:i w:val="false"/>
          <w:color w:val="000000"/>
          <w:sz w:val="22"/>
        </w:rPr>
        <w:t>(4) Орган је дужан да најмање осам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w:t>
      </w:r>
    </w:p>
    <w:p>
      <w:pPr>
        <w:spacing w:after="120"/>
        <w:ind w:left="0"/>
        <w:jc w:val="center"/>
      </w:pPr>
      <w:r>
        <w:rPr>
          <w:rFonts w:ascii="Verdana"/>
          <w:b w:val="false"/>
          <w:i/>
          <w:color w:val="000000"/>
          <w:sz w:val="22"/>
        </w:rPr>
        <w:t>Позив</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позиву се означава назив органа који је издао позив, лично име и адреса лица које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који је издао позив.</w:t>
      </w:r>
    </w:p>
    <w:p>
      <w:pPr>
        <w:spacing w:after="120"/>
        <w:ind w:left="0"/>
        <w:jc w:val="center"/>
      </w:pPr>
      <w:r>
        <w:rPr>
          <w:rFonts w:ascii="Verdana"/>
          <w:b w:val="false"/>
          <w:i/>
          <w:color w:val="000000"/>
          <w:sz w:val="22"/>
        </w:rPr>
        <w:t>Видеоконференцијска усмена расправа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w:t>
      </w:r>
    </w:p>
    <w:p>
      <w:pPr>
        <w:spacing w:after="120"/>
        <w:ind w:left="0"/>
        <w:jc w:val="center"/>
      </w:pPr>
      <w:r>
        <w:rPr>
          <w:rFonts w:ascii="Verdana"/>
          <w:b w:val="false"/>
          <w:i/>
          <w:color w:val="000000"/>
          <w:sz w:val="22"/>
        </w:rPr>
        <w:t>Јавност усмене расправе. Искључење јавности</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(1) Усмена расправа је јавна.</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w:t>
      </w:r>
    </w:p>
    <w:p>
      <w:pPr>
        <w:spacing w:after="150"/>
        <w:ind w:left="0"/>
        <w:jc w:val="left"/>
      </w:pPr>
      <w:r>
        <w:rPr>
          <w:rFonts w:ascii="Verdana"/>
          <w:b w:val="false"/>
          <w:i w:val="false"/>
          <w:color w:val="000000"/>
          <w:sz w:val="22"/>
        </w:rPr>
        <w:t>(3) Искључење јавности објављује се на интернет страници и огласној табли органа.</w:t>
      </w:r>
    </w:p>
    <w:p>
      <w:pPr>
        <w:spacing w:after="150"/>
        <w:ind w:left="0"/>
        <w:jc w:val="left"/>
      </w:pPr>
      <w:r>
        <w:rPr>
          <w:rFonts w:ascii="Verdana"/>
          <w:b w:val="false"/>
          <w:i w:val="false"/>
          <w:color w:val="000000"/>
          <w:sz w:val="22"/>
        </w:rPr>
        <w:t>(4) Јавност не сме бити искључена док се објављује решење.</w:t>
      </w:r>
    </w:p>
    <w:p>
      <w:pPr>
        <w:spacing w:after="150"/>
        <w:ind w:left="0"/>
        <w:jc w:val="left"/>
      </w:pPr>
      <w:r>
        <w:rPr>
          <w:rFonts w:ascii="Verdana"/>
          <w:b w:val="false"/>
          <w:i w:val="false"/>
          <w:color w:val="000000"/>
          <w:sz w:val="22"/>
        </w:rPr>
        <w:t>(5) Искључење јавности не односи се на странке, њихове законске или привремене заступнике, пуномоћнике, овлашћене представнике и стручне помагаче.</w:t>
      </w:r>
    </w:p>
    <w:p>
      <w:pPr>
        <w:spacing w:after="150"/>
        <w:ind w:left="0"/>
        <w:jc w:val="left"/>
      </w:pPr>
      <w:r>
        <w:rPr>
          <w:rFonts w:ascii="Verdana"/>
          <w:b w:val="false"/>
          <w:i w:val="false"/>
          <w:color w:val="000000"/>
          <w:sz w:val="22"/>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 на усменој расправи.</w:t>
      </w:r>
    </w:p>
    <w:p>
      <w:pPr>
        <w:spacing w:after="120"/>
        <w:ind w:left="0"/>
        <w:jc w:val="center"/>
      </w:pPr>
      <w:r>
        <w:rPr>
          <w:rFonts w:ascii="Verdana"/>
          <w:b w:val="false"/>
          <w:i/>
          <w:color w:val="000000"/>
          <w:sz w:val="22"/>
        </w:rPr>
        <w:t>Јавна објава усмене расправе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поступку, или ако то налажу други слични разлози.</w:t>
      </w:r>
    </w:p>
    <w:p>
      <w:pPr>
        <w:spacing w:after="150"/>
        <w:ind w:left="0"/>
        <w:jc w:val="left"/>
      </w:pPr>
      <w:r>
        <w:rPr>
          <w:rFonts w:ascii="Verdana"/>
          <w:b w:val="false"/>
          <w:i w:val="false"/>
          <w:color w:val="000000"/>
          <w:sz w:val="22"/>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pPr>
        <w:spacing w:after="150"/>
        <w:ind w:left="0"/>
        <w:jc w:val="left"/>
      </w:pPr>
      <w:r>
        <w:rPr>
          <w:rFonts w:ascii="Verdana"/>
          <w:b w:val="false"/>
          <w:i w:val="false"/>
          <w:color w:val="000000"/>
          <w:sz w:val="22"/>
        </w:rPr>
        <w:t>(3) Усмена расправа јавно се објављује према одредбама овог закона о јавном достављању (члан 78. овог закона).</w:t>
      </w:r>
    </w:p>
    <w:p>
      <w:pPr>
        <w:spacing w:after="120"/>
        <w:ind w:left="0"/>
        <w:jc w:val="center"/>
      </w:pPr>
      <w:r>
        <w:rPr>
          <w:rFonts w:ascii="Verdana"/>
          <w:b w:val="false"/>
          <w:i/>
          <w:color w:val="000000"/>
          <w:sz w:val="22"/>
        </w:rPr>
        <w:t>Изостанак странке са усмене расправе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(1) Ако странка која се није изјаснила о предмету испитног поступка не дође на усмену расправу, а није утврђено да јој је позив уредно достављен, овлашћено службено лице одлаже усмену расправу, изузев ако је усмена расправа јавно објављена.</w:t>
      </w:r>
    </w:p>
    <w:p>
      <w:pPr>
        <w:spacing w:after="150"/>
        <w:ind w:left="0"/>
        <w:jc w:val="left"/>
      </w:pPr>
      <w:r>
        <w:rPr>
          <w:rFonts w:ascii="Verdana"/>
          <w:b w:val="false"/>
          <w:i w:val="false"/>
          <w:color w:val="000000"/>
          <w:sz w:val="22"/>
        </w:rPr>
        <w:t>(2) Ако је поступак покренут захтевом странке, па она не дође на усмену расправу мада је уредно позвана, орган решењем обуставља поступак ако из 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расправу без одсутне странке или је одлаже.</w:t>
      </w:r>
    </w:p>
    <w:p>
      <w:pPr>
        <w:spacing w:after="150"/>
        <w:ind w:left="0"/>
        <w:jc w:val="left"/>
      </w:pPr>
      <w:r>
        <w:rPr>
          <w:rFonts w:ascii="Verdana"/>
          <w:b w:val="false"/>
          <w:i w:val="false"/>
          <w:color w:val="000000"/>
          <w:sz w:val="22"/>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 расправу о њеном трошку.</w:t>
      </w:r>
    </w:p>
    <w:p>
      <w:pPr>
        <w:spacing w:after="120"/>
        <w:ind w:left="0"/>
        <w:jc w:val="center"/>
      </w:pPr>
      <w:r>
        <w:rPr>
          <w:rFonts w:ascii="Verdana"/>
          <w:b w:val="false"/>
          <w:i/>
          <w:color w:val="000000"/>
          <w:sz w:val="22"/>
        </w:rPr>
        <w:t>Место усмене расправе и одржавање реда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(1) Усмена расправа одржава се у седишту органа или на месту увиђаја.</w:t>
      </w:r>
    </w:p>
    <w:p>
      <w:pPr>
        <w:spacing w:after="150"/>
        <w:ind w:left="0"/>
        <w:jc w:val="left"/>
      </w:pPr>
      <w:r>
        <w:rPr>
          <w:rFonts w:ascii="Verdana"/>
          <w:b w:val="false"/>
          <w:i w:val="false"/>
          <w:color w:val="000000"/>
          <w:sz w:val="22"/>
        </w:rPr>
        <w:t>(2) Усмена расправа може да се одржи и изван седишта органа, ако се тако знатно смањују трошкови или то погодује темељнијем, бржем и лакшем расправљању.</w:t>
      </w:r>
    </w:p>
    <w:p>
      <w:pPr>
        <w:spacing w:after="150"/>
        <w:ind w:left="0"/>
        <w:jc w:val="left"/>
      </w:pPr>
      <w:r>
        <w:rPr>
          <w:rFonts w:ascii="Verdana"/>
          <w:b w:val="false"/>
          <w:i w:val="false"/>
          <w:color w:val="000000"/>
          <w:sz w:val="22"/>
        </w:rPr>
        <w:t>(3)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w:t>
      </w:r>
    </w:p>
    <w:p>
      <w:pPr>
        <w:spacing w:after="150"/>
        <w:ind w:left="0"/>
        <w:jc w:val="left"/>
      </w:pPr>
      <w:r>
        <w:rPr>
          <w:rFonts w:ascii="Verdana"/>
          <w:b w:val="false"/>
          <w:i w:val="false"/>
          <w:color w:val="000000"/>
          <w:sz w:val="22"/>
        </w:rPr>
        <w:t>(4) Жалба на решење о новчаној казни не одлаже извршење решења.</w:t>
      </w:r>
    </w:p>
    <w:p>
      <w:pPr>
        <w:spacing w:after="120"/>
        <w:ind w:left="0"/>
        <w:jc w:val="center"/>
      </w:pPr>
      <w:r>
        <w:rPr>
          <w:rFonts w:ascii="Verdana"/>
          <w:b/>
          <w:i w:val="false"/>
          <w:color w:val="000000"/>
          <w:sz w:val="22"/>
        </w:rPr>
        <w:t>7. Доказивање</w:t>
      </w:r>
    </w:p>
    <w:p>
      <w:pPr>
        <w:spacing w:after="120"/>
        <w:ind w:left="0"/>
        <w:jc w:val="center"/>
      </w:pPr>
      <w:r>
        <w:rPr>
          <w:rFonts w:ascii="Verdana"/>
          <w:b w:val="false"/>
          <w:i/>
          <w:color w:val="000000"/>
          <w:sz w:val="22"/>
        </w:rPr>
        <w:t>Доказивање чињеница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(1) Чињенице које су од значаја за поступање у управној ствари утврђују се доказима.</w:t>
      </w:r>
    </w:p>
    <w:p>
      <w:pPr>
        <w:spacing w:after="150"/>
        <w:ind w:left="0"/>
        <w:jc w:val="left"/>
      </w:pPr>
      <w:r>
        <w:rPr>
          <w:rFonts w:ascii="Verdana"/>
          <w:b w:val="false"/>
          <w:i w:val="false"/>
          <w:color w:val="000000"/>
          <w:sz w:val="22"/>
        </w:rPr>
        <w:t>(2) Доказивање почиње када орган установи које су то чињенице и које су од њих спорне.</w:t>
      </w:r>
    </w:p>
    <w:p>
      <w:pPr>
        <w:spacing w:after="150"/>
        <w:ind w:left="0"/>
        <w:jc w:val="left"/>
      </w:pPr>
      <w:r>
        <w:rPr>
          <w:rFonts w:ascii="Verdana"/>
          <w:b w:val="false"/>
          <w:i w:val="false"/>
          <w:color w:val="000000"/>
          <w:sz w:val="22"/>
        </w:rPr>
        <w:t>(3) Не доказују се општепознате чињенице.</w:t>
      </w:r>
    </w:p>
    <w:p>
      <w:pPr>
        <w:spacing w:after="150"/>
        <w:ind w:left="0"/>
        <w:jc w:val="left"/>
      </w:pPr>
      <w:r>
        <w:rPr>
          <w:rFonts w:ascii="Verdana"/>
          <w:b w:val="false"/>
          <w:i w:val="false"/>
          <w:color w:val="000000"/>
          <w:sz w:val="22"/>
        </w:rPr>
        <w:t>(4) Не доказују се ни чињенице чије постојање закон претпоставља. Дозвољено је доказивати да оне не постоје, ако законом друкчије није одређено.</w:t>
      </w:r>
    </w:p>
    <w:p>
      <w:pPr>
        <w:spacing w:after="150"/>
        <w:ind w:left="0"/>
        <w:jc w:val="left"/>
      </w:pPr>
      <w:r>
        <w:rPr>
          <w:rFonts w:ascii="Verdana"/>
          <w:b w:val="false"/>
          <w:i w:val="false"/>
          <w:color w:val="000000"/>
          <w:sz w:val="22"/>
        </w:rPr>
        <w:t>(5) О управној ствари може да се одлучи на основу чињеница које нису потпуно утврђене или које се доказима само посредно утврђују (чињенице које су учињене вероватним), ако је то законом одређено.</w:t>
      </w:r>
    </w:p>
    <w:p>
      <w:pPr>
        <w:spacing w:after="150"/>
        <w:ind w:left="0"/>
        <w:jc w:val="left"/>
      </w:pPr>
      <w:r>
        <w:rPr>
          <w:rFonts w:ascii="Verdana"/>
          <w:b w:val="false"/>
          <w:i w:val="false"/>
          <w:color w:val="000000"/>
          <w:sz w:val="22"/>
        </w:rPr>
        <w:t>(6) На извођење доказа којима се чињенице чине вероватним не примењују се одредбе овог закона о извођењу доказа.</w:t>
      </w:r>
    </w:p>
    <w:p>
      <w:pPr>
        <w:spacing w:after="120"/>
        <w:ind w:left="0"/>
        <w:jc w:val="center"/>
      </w:pPr>
      <w:r>
        <w:rPr>
          <w:rFonts w:ascii="Verdana"/>
          <w:b w:val="false"/>
          <w:i/>
          <w:color w:val="000000"/>
          <w:sz w:val="22"/>
        </w:rPr>
        <w:t>Извођење доказа пред замољеним органом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несразмерним трошковима или великим губитком времена.</w:t>
      </w:r>
    </w:p>
    <w:p>
      <w:pPr>
        <w:spacing w:after="120"/>
        <w:ind w:left="0"/>
        <w:jc w:val="center"/>
      </w:pPr>
      <w:r>
        <w:rPr>
          <w:rFonts w:ascii="Verdana"/>
          <w:b w:val="false"/>
          <w:i/>
          <w:color w:val="000000"/>
          <w:sz w:val="22"/>
        </w:rPr>
        <w:t>Исправе</w:t>
      </w:r>
    </w:p>
    <w:p>
      <w:pPr>
        <w:spacing w:after="120"/>
        <w:ind w:left="0"/>
        <w:jc w:val="center"/>
      </w:pPr>
      <w:r>
        <w:rPr>
          <w:rFonts w:ascii="Verdana"/>
          <w:b w:val="false"/>
          <w:i w:val="false"/>
          <w:color w:val="000000"/>
          <w:sz w:val="22"/>
        </w:rPr>
        <w:t>Јавна исправа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(1) Јавна исправа је исправа коју је у прописаном облику издао орган, у границама своје надлежности.</w:t>
      </w:r>
    </w:p>
    <w:p>
      <w:pPr>
        <w:spacing w:after="150"/>
        <w:ind w:left="0"/>
        <w:jc w:val="left"/>
      </w:pPr>
      <w:r>
        <w:rPr>
          <w:rFonts w:ascii="Verdana"/>
          <w:b w:val="false"/>
          <w:i w:val="false"/>
          <w:color w:val="000000"/>
          <w:sz w:val="22"/>
        </w:rPr>
        <w:t>(2) 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w:t>
      </w:r>
    </w:p>
    <w:p>
      <w:pPr>
        <w:spacing w:after="150"/>
        <w:ind w:left="0"/>
        <w:jc w:val="left"/>
      </w:pPr>
      <w:r>
        <w:rPr>
          <w:rFonts w:ascii="Verdana"/>
          <w:b w:val="false"/>
          <w:i w:val="false"/>
          <w:color w:val="000000"/>
          <w:sz w:val="22"/>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 у границама своје надлежности.</w:t>
      </w:r>
    </w:p>
    <w:p>
      <w:pPr>
        <w:spacing w:after="120"/>
        <w:ind w:left="0"/>
        <w:jc w:val="center"/>
      </w:pPr>
      <w:r>
        <w:rPr>
          <w:rFonts w:ascii="Verdana"/>
          <w:b w:val="false"/>
          <w:i w:val="false"/>
          <w:color w:val="000000"/>
          <w:sz w:val="22"/>
        </w:rPr>
        <w:t>Ограничење трајања, смањење или губитак доказне вредности јавне исправе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(1) Кад промена правних чињеница (догађаји, правни послови и слично) може да утиче на оно што се у јавној исправи утврђује или потврђује, за потребе доказивања може се прибавити нова јавна исправа.</w:t>
      </w:r>
    </w:p>
    <w:p>
      <w:pPr>
        <w:spacing w:after="150"/>
        <w:ind w:left="0"/>
        <w:jc w:val="left"/>
      </w:pPr>
      <w:r>
        <w:rPr>
          <w:rFonts w:ascii="Verdana"/>
          <w:b w:val="false"/>
          <w:i w:val="false"/>
          <w:color w:val="000000"/>
          <w:sz w:val="22"/>
        </w:rPr>
        <w:t>(2)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вредност јавне исправе престала или је смањена и колико.</w:t>
      </w:r>
    </w:p>
    <w:p>
      <w:pPr>
        <w:spacing w:after="120"/>
        <w:ind w:left="0"/>
        <w:jc w:val="center"/>
      </w:pPr>
      <w:r>
        <w:rPr>
          <w:rFonts w:ascii="Verdana"/>
          <w:b w:val="false"/>
          <w:i w:val="false"/>
          <w:color w:val="000000"/>
          <w:sz w:val="22"/>
        </w:rPr>
        <w:t>Неправилност јавне исправе и копије јавне исправе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Дозвољено је да се доказује да су у јавној исправи или копији јавне исправе чињенице неистинито потврђене или да је јавна исправа, односно копија јавне исправе неисправно састављена.</w:t>
      </w:r>
    </w:p>
    <w:p>
      <w:pPr>
        <w:spacing w:after="120"/>
        <w:ind w:left="0"/>
        <w:jc w:val="center"/>
      </w:pPr>
      <w:r>
        <w:rPr>
          <w:rFonts w:ascii="Verdana"/>
          <w:b w:val="false"/>
          <w:i w:val="false"/>
          <w:color w:val="000000"/>
          <w:sz w:val="22"/>
        </w:rPr>
        <w:t>Подношење исправа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(1) Исправе подносе странке или прибавља орган који води поступак.</w:t>
      </w:r>
    </w:p>
    <w:p>
      <w:pPr>
        <w:spacing w:after="150"/>
        <w:ind w:left="0"/>
        <w:jc w:val="left"/>
      </w:pPr>
      <w:r>
        <w:rPr>
          <w:rFonts w:ascii="Verdana"/>
          <w:b w:val="false"/>
          <w:i w:val="false"/>
          <w:color w:val="000000"/>
          <w:sz w:val="22"/>
        </w:rPr>
        <w:t>(2) Странка подноси исправу у оригиналу или микрофилмској или електронској копији или репродукцији копије, или у овереном или обичном препису.</w:t>
      </w:r>
    </w:p>
    <w:p>
      <w:pPr>
        <w:spacing w:after="150"/>
        <w:ind w:left="0"/>
        <w:jc w:val="left"/>
      </w:pPr>
      <w:r>
        <w:rPr>
          <w:rFonts w:ascii="Verdana"/>
          <w:b w:val="false"/>
          <w:i w:val="false"/>
          <w:color w:val="000000"/>
          <w:sz w:val="22"/>
        </w:rPr>
        <w:t>(3) Овлашћено службено лице увек може захтевати да се покаже оригинал исправе.</w:t>
      </w:r>
    </w:p>
    <w:p>
      <w:pPr>
        <w:spacing w:after="150"/>
        <w:ind w:left="0"/>
        <w:jc w:val="left"/>
      </w:pPr>
      <w:r>
        <w:rPr>
          <w:rFonts w:ascii="Verdana"/>
          <w:b w:val="false"/>
          <w:i w:val="false"/>
          <w:color w:val="000000"/>
          <w:sz w:val="22"/>
        </w:rPr>
        <w:t>(4) Ако је препис веран оригиналу, овлашћено службено лице о томе ставља службену белешку на препису.</w:t>
      </w:r>
    </w:p>
    <w:p>
      <w:pPr>
        <w:spacing w:after="150"/>
        <w:ind w:left="0"/>
        <w:jc w:val="left"/>
      </w:pPr>
      <w:r>
        <w:rPr>
          <w:rFonts w:ascii="Verdana"/>
          <w:b w:val="false"/>
          <w:i w:val="false"/>
          <w:color w:val="000000"/>
          <w:sz w:val="22"/>
        </w:rPr>
        <w:t>(5) Сматра се да је странка поднела исправу и кад обавести орган о томе у којој се службеној евиденцији налази одговарајући запис који је доступан органу.</w:t>
      </w:r>
    </w:p>
    <w:p>
      <w:pPr>
        <w:spacing w:after="120"/>
        <w:ind w:left="0"/>
        <w:jc w:val="center"/>
      </w:pPr>
      <w:r>
        <w:rPr>
          <w:rFonts w:ascii="Verdana"/>
          <w:b w:val="false"/>
          <w:i w:val="false"/>
          <w:color w:val="000000"/>
          <w:sz w:val="22"/>
        </w:rPr>
        <w:t>Дужност странке, трећег лица и органа да поднесу исправу</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(1) Овлашћено службено лице може странци која се позива на исправу наложити да је поднесе, ако странка њоме располаже или може да је прибави.</w:t>
      </w:r>
    </w:p>
    <w:p>
      <w:pPr>
        <w:spacing w:after="150"/>
        <w:ind w:left="0"/>
        <w:jc w:val="left"/>
      </w:pPr>
      <w:r>
        <w:rPr>
          <w:rFonts w:ascii="Verdana"/>
          <w:b w:val="false"/>
          <w:i w:val="false"/>
          <w:color w:val="000000"/>
          <w:sz w:val="22"/>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pPr>
        <w:spacing w:after="150"/>
        <w:ind w:left="0"/>
        <w:jc w:val="left"/>
      </w:pPr>
      <w:r>
        <w:rPr>
          <w:rFonts w:ascii="Verdana"/>
          <w:b w:val="false"/>
          <w:i w:val="false"/>
          <w:color w:val="000000"/>
          <w:sz w:val="22"/>
        </w:rPr>
        <w:t>(3) Ако странка упркос налогу не поднесе исправу орган цени, с обзиром на околности случаја, од каквог је то значаја за одлучивање о управној ствари.</w:t>
      </w:r>
    </w:p>
    <w:p>
      <w:pPr>
        <w:spacing w:after="150"/>
        <w:ind w:left="0"/>
        <w:jc w:val="left"/>
      </w:pPr>
      <w:r>
        <w:rPr>
          <w:rFonts w:ascii="Verdana"/>
          <w:b w:val="false"/>
          <w:i w:val="false"/>
          <w:color w:val="000000"/>
          <w:sz w:val="22"/>
        </w:rPr>
        <w:t>(4) Ако се исправа налази код трећег лица које неће добровољно да је покаже, овлашћено службено лице налаже му да исправу покаже на усменој расправи. Пре тога, трећем лицу пружа се прилика да се изјасни.</w:t>
      </w:r>
    </w:p>
    <w:p>
      <w:pPr>
        <w:spacing w:after="150"/>
        <w:ind w:left="0"/>
        <w:jc w:val="left"/>
      </w:pPr>
      <w:r>
        <w:rPr>
          <w:rFonts w:ascii="Verdana"/>
          <w:b w:val="false"/>
          <w:i w:val="false"/>
          <w:color w:val="000000"/>
          <w:sz w:val="22"/>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w:t>
      </w:r>
    </w:p>
    <w:p>
      <w:pPr>
        <w:spacing w:after="150"/>
        <w:ind w:left="0"/>
        <w:jc w:val="left"/>
      </w:pPr>
      <w:r>
        <w:rPr>
          <w:rFonts w:ascii="Verdana"/>
          <w:b w:val="false"/>
          <w:i w:val="false"/>
          <w:color w:val="000000"/>
          <w:sz w:val="22"/>
        </w:rPr>
        <w:t>(6) Против трећег лица које неоправдано одбије да покаже исправу поступа се као против сведока који неоправдано ускраћује сведочење.</w:t>
      </w:r>
    </w:p>
    <w:p>
      <w:pPr>
        <w:spacing w:after="150"/>
        <w:ind w:left="0"/>
        <w:jc w:val="left"/>
      </w:pPr>
      <w:r>
        <w:rPr>
          <w:rFonts w:ascii="Verdana"/>
          <w:b w:val="false"/>
          <w:i w:val="false"/>
          <w:color w:val="000000"/>
          <w:sz w:val="22"/>
        </w:rPr>
        <w:t>(7) Странка која се позива на исправу која се налази код трећег лица дужна је да њему накнади трошкове који су настали у вези с показивањем исправе.</w:t>
      </w:r>
    </w:p>
    <w:p>
      <w:pPr>
        <w:spacing w:after="150"/>
        <w:ind w:left="0"/>
        <w:jc w:val="left"/>
      </w:pPr>
      <w:r>
        <w:rPr>
          <w:rFonts w:ascii="Verdana"/>
          <w:b w:val="false"/>
          <w:i w:val="false"/>
          <w:color w:val="000000"/>
          <w:sz w:val="22"/>
        </w:rPr>
        <w:t>(8) Орган који води поступак прибавља по службеној дужности исправу која се налази код другог органа.</w:t>
      </w:r>
    </w:p>
    <w:p>
      <w:pPr>
        <w:spacing w:after="150"/>
        <w:ind w:left="0"/>
        <w:jc w:val="left"/>
      </w:pPr>
      <w:r>
        <w:rPr>
          <w:rFonts w:ascii="Verdana"/>
          <w:b w:val="false"/>
          <w:i w:val="false"/>
          <w:color w:val="000000"/>
          <w:sz w:val="22"/>
        </w:rPr>
        <w:t>(9) Странци се тиме не ускраћује право да и сама прибави такву исправу.</w:t>
      </w:r>
    </w:p>
    <w:p>
      <w:pPr>
        <w:spacing w:after="120"/>
        <w:ind w:left="0"/>
        <w:jc w:val="center"/>
      </w:pPr>
      <w:r>
        <w:rPr>
          <w:rFonts w:ascii="Verdana"/>
          <w:b w:val="false"/>
          <w:i w:val="false"/>
          <w:color w:val="000000"/>
          <w:sz w:val="22"/>
        </w:rPr>
        <w:t>Стране исправе и превођење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(1) Стране исправе које имају доказну вредност јавне исправе у држави у којој су издате имају, под условом узајамности, доказну вредност као домаће јавне исправе, ако су прописано оверене.</w:t>
      </w:r>
    </w:p>
    <w:p>
      <w:pPr>
        <w:spacing w:after="150"/>
        <w:ind w:left="0"/>
        <w:jc w:val="left"/>
      </w:pPr>
      <w:r>
        <w:rPr>
          <w:rFonts w:ascii="Verdana"/>
          <w:b w:val="false"/>
          <w:i w:val="false"/>
          <w:color w:val="000000"/>
          <w:sz w:val="22"/>
        </w:rPr>
        <w:t>(2) Уз исправу састављену на страном језику прилаже се оверени превод, ако је потребно.</w:t>
      </w:r>
    </w:p>
    <w:p>
      <w:pPr>
        <w:spacing w:after="120"/>
        <w:ind w:left="0"/>
        <w:jc w:val="center"/>
      </w:pPr>
      <w:r>
        <w:rPr>
          <w:rFonts w:ascii="Verdana"/>
          <w:b w:val="false"/>
          <w:i/>
          <w:color w:val="000000"/>
          <w:sz w:val="22"/>
        </w:rPr>
        <w:t>Сведоци</w:t>
      </w:r>
    </w:p>
    <w:p>
      <w:pPr>
        <w:spacing w:after="120"/>
        <w:ind w:left="0"/>
        <w:jc w:val="center"/>
      </w:pPr>
      <w:r>
        <w:rPr>
          <w:rFonts w:ascii="Verdana"/>
          <w:b w:val="false"/>
          <w:i w:val="false"/>
          <w:color w:val="000000"/>
          <w:sz w:val="22"/>
        </w:rPr>
        <w:t>Kо може бити сведок и дужност сведочења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(1) Сведок може да буде свако лице које је било способно да опази чињеницу о којој треба да сведочи и ко може своје опажање да саопшти.</w:t>
      </w:r>
    </w:p>
    <w:p>
      <w:pPr>
        <w:spacing w:after="150"/>
        <w:ind w:left="0"/>
        <w:jc w:val="left"/>
      </w:pPr>
      <w:r>
        <w:rPr>
          <w:rFonts w:ascii="Verdana"/>
          <w:b w:val="false"/>
          <w:i w:val="false"/>
          <w:color w:val="000000"/>
          <w:sz w:val="22"/>
        </w:rPr>
        <w:t>(2) Лице које учествује у поступку као овлашћено службено лице не може бити сведок.</w:t>
      </w:r>
    </w:p>
    <w:p>
      <w:pPr>
        <w:spacing w:after="150"/>
        <w:ind w:left="0"/>
        <w:jc w:val="left"/>
      </w:pPr>
      <w:r>
        <w:rPr>
          <w:rFonts w:ascii="Verdana"/>
          <w:b w:val="false"/>
          <w:i w:val="false"/>
          <w:color w:val="000000"/>
          <w:sz w:val="22"/>
        </w:rPr>
        <w:t>(3) Свако лице које се позива као сведок дужно је да се одазове позиву и да сведочи, ако законом није друкчије прописано.</w:t>
      </w:r>
    </w:p>
    <w:p>
      <w:pPr>
        <w:spacing w:after="120"/>
        <w:ind w:left="0"/>
        <w:jc w:val="center"/>
      </w:pPr>
      <w:r>
        <w:rPr>
          <w:rFonts w:ascii="Verdana"/>
          <w:b w:val="false"/>
          <w:i w:val="false"/>
          <w:color w:val="000000"/>
          <w:sz w:val="22"/>
        </w:rPr>
        <w:t>Право да се ускрати сведочење</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(1) 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w:t>
      </w:r>
    </w:p>
    <w:p>
      <w:pPr>
        <w:spacing w:after="150"/>
        <w:ind w:left="0"/>
        <w:jc w:val="left"/>
      </w:pPr>
      <w:r>
        <w:rPr>
          <w:rFonts w:ascii="Verdana"/>
          <w:b w:val="false"/>
          <w:i w:val="false"/>
          <w:color w:val="000000"/>
          <w:sz w:val="22"/>
        </w:rPr>
        <w:t>(2) Сведок има право да ускрати сведочење о:</w:t>
      </w:r>
    </w:p>
    <w:p>
      <w:pPr>
        <w:spacing w:after="150"/>
        <w:ind w:left="0"/>
        <w:jc w:val="left"/>
      </w:pPr>
      <w:r>
        <w:rPr>
          <w:rFonts w:ascii="Verdana"/>
          <w:b w:val="false"/>
          <w:i w:val="false"/>
          <w:color w:val="000000"/>
          <w:sz w:val="22"/>
        </w:rPr>
        <w:t>1) 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pPr>
        <w:spacing w:after="150"/>
        <w:ind w:left="0"/>
        <w:jc w:val="left"/>
      </w:pPr>
      <w:r>
        <w:rPr>
          <w:rFonts w:ascii="Verdana"/>
          <w:b w:val="false"/>
          <w:i w:val="false"/>
          <w:color w:val="000000"/>
          <w:sz w:val="22"/>
        </w:rPr>
        <w:t>2) појединим питањима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pPr>
        <w:spacing w:after="150"/>
        <w:ind w:left="0"/>
        <w:jc w:val="left"/>
      </w:pPr>
      <w:r>
        <w:rPr>
          <w:rFonts w:ascii="Verdana"/>
          <w:b w:val="false"/>
          <w:i w:val="false"/>
          <w:color w:val="000000"/>
          <w:sz w:val="22"/>
        </w:rPr>
        <w:t>3) чињеницама које је сазнао као пуномоћник, верски исповедник, лекар или вршећи други позив, ако је обавезан да као тајну чува оно што је сазнао.</w:t>
      </w:r>
    </w:p>
    <w:p>
      <w:pPr>
        <w:spacing w:after="150"/>
        <w:ind w:left="0"/>
        <w:jc w:val="left"/>
      </w:pPr>
      <w:r>
        <w:rPr>
          <w:rFonts w:ascii="Verdana"/>
          <w:b w:val="false"/>
          <w:i w:val="false"/>
          <w:color w:val="000000"/>
          <w:sz w:val="22"/>
        </w:rPr>
        <w:t>(3) Сведок може да ускрати сведочење и о другим чињеницама ако наведе важне разлоге и учини их барем вероватним.</w:t>
      </w:r>
    </w:p>
    <w:p>
      <w:pPr>
        <w:spacing w:after="150"/>
        <w:ind w:left="0"/>
        <w:jc w:val="left"/>
      </w:pPr>
      <w:r>
        <w:rPr>
          <w:rFonts w:ascii="Verdana"/>
          <w:b w:val="false"/>
          <w:i w:val="false"/>
          <w:color w:val="000000"/>
          <w:sz w:val="22"/>
        </w:rPr>
        <w:t>(4) 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w:t>
      </w:r>
    </w:p>
    <w:p>
      <w:pPr>
        <w:spacing w:after="120"/>
        <w:ind w:left="0"/>
        <w:jc w:val="center"/>
      </w:pPr>
      <w:r>
        <w:rPr>
          <w:rFonts w:ascii="Verdana"/>
          <w:b w:val="false"/>
          <w:i w:val="false"/>
          <w:color w:val="000000"/>
          <w:sz w:val="22"/>
        </w:rPr>
        <w:t>Саслушавање сведока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(1) Сведоци се саслушавају понаособ и без присуства осталих сведока.</w:t>
      </w:r>
    </w:p>
    <w:p>
      <w:pPr>
        <w:spacing w:after="150"/>
        <w:ind w:left="0"/>
        <w:jc w:val="left"/>
      </w:pPr>
      <w:r>
        <w:rPr>
          <w:rFonts w:ascii="Verdana"/>
          <w:b w:val="false"/>
          <w:i w:val="false"/>
          <w:color w:val="000000"/>
          <w:sz w:val="22"/>
        </w:rPr>
        <w:t>(2) Овлашћено службено лице може поново да саслуша сведока, а може и да суочи сведоке чији се искази не слажу.</w:t>
      </w:r>
    </w:p>
    <w:p>
      <w:pPr>
        <w:spacing w:after="150"/>
        <w:ind w:left="0"/>
        <w:jc w:val="left"/>
      </w:pPr>
      <w:r>
        <w:rPr>
          <w:rFonts w:ascii="Verdana"/>
          <w:b w:val="false"/>
          <w:i w:val="false"/>
          <w:color w:val="000000"/>
          <w:sz w:val="22"/>
        </w:rPr>
        <w:t>(3) Сведоци који због старости, болести или инвалидитета не могу да дођу на усмену расправу саслушавају се у стану или другом објекту у коме бораве.</w:t>
      </w:r>
    </w:p>
    <w:p>
      <w:pPr>
        <w:spacing w:after="150"/>
        <w:ind w:left="0"/>
        <w:jc w:val="left"/>
      </w:pPr>
      <w:r>
        <w:rPr>
          <w:rFonts w:ascii="Verdana"/>
          <w:b w:val="false"/>
          <w:i w:val="false"/>
          <w:color w:val="000000"/>
          <w:sz w:val="22"/>
        </w:rPr>
        <w:t>(4) Саслушању малолетног сведока присуствује законски заступник.</w:t>
      </w:r>
    </w:p>
    <w:p>
      <w:pPr>
        <w:spacing w:after="150"/>
        <w:ind w:left="0"/>
        <w:jc w:val="left"/>
      </w:pPr>
      <w:r>
        <w:rPr>
          <w:rFonts w:ascii="Verdana"/>
          <w:b w:val="false"/>
          <w:i w:val="false"/>
          <w:color w:val="000000"/>
          <w:sz w:val="22"/>
        </w:rPr>
        <w:t>(5) Од сведока се узимају лично име, број личне карте, 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pPr>
        <w:spacing w:after="150"/>
        <w:ind w:left="0"/>
        <w:jc w:val="left"/>
      </w:pPr>
      <w:r>
        <w:rPr>
          <w:rFonts w:ascii="Verdana"/>
          <w:b w:val="false"/>
          <w:i w:val="false"/>
          <w:color w:val="000000"/>
          <w:sz w:val="22"/>
        </w:rPr>
        <w:t>(6) Питања сведоку морају да буду прецизна и разумљива. Нису дозвољена питања која садрже обману, којима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pPr>
        <w:spacing w:after="150"/>
        <w:ind w:left="0"/>
        <w:jc w:val="left"/>
      </w:pPr>
      <w:r>
        <w:rPr>
          <w:rFonts w:ascii="Verdana"/>
          <w:b w:val="false"/>
          <w:i w:val="false"/>
          <w:color w:val="000000"/>
          <w:sz w:val="22"/>
        </w:rPr>
        <w:t>(7) Питања сведоку најпре поставља овлашћено службено лице, па странке или њихови заступници, преко овлашћеног службеног лица.</w:t>
      </w:r>
    </w:p>
    <w:p>
      <w:pPr>
        <w:spacing w:after="120"/>
        <w:ind w:left="0"/>
        <w:jc w:val="center"/>
      </w:pPr>
      <w:r>
        <w:rPr>
          <w:rFonts w:ascii="Verdana"/>
          <w:b w:val="false"/>
          <w:i w:val="false"/>
          <w:color w:val="000000"/>
          <w:sz w:val="22"/>
        </w:rPr>
        <w:t>Новчана казна сведоку</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(1) Ако уредно позвани сведок не дође на усмену расправу, а не оправда изостанак, или ако се удаљи без одобрења овлашћеног службеног лица, орган може наредити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(3) Новчана казна изриче се решењем. Орган поништава решење о новчаној казни ако сведок накнадно оправда изостанак са усмене расправе.</w:t>
      </w:r>
    </w:p>
    <w:p>
      <w:pPr>
        <w:spacing w:after="150"/>
        <w:ind w:left="0"/>
        <w:jc w:val="left"/>
      </w:pPr>
      <w:r>
        <w:rPr>
          <w:rFonts w:ascii="Verdana"/>
          <w:b w:val="false"/>
          <w:i w:val="false"/>
          <w:color w:val="000000"/>
          <w:sz w:val="22"/>
        </w:rPr>
        <w:t>(4) Ако сведок накнадно пристане да сведочи, орган може да поништи решење о новчаној казни.</w:t>
      </w:r>
    </w:p>
    <w:p>
      <w:pPr>
        <w:spacing w:after="150"/>
        <w:ind w:left="0"/>
        <w:jc w:val="left"/>
      </w:pPr>
      <w:r>
        <w:rPr>
          <w:rFonts w:ascii="Verdana"/>
          <w:b w:val="false"/>
          <w:i w:val="false"/>
          <w:color w:val="000000"/>
          <w:sz w:val="22"/>
        </w:rPr>
        <w:t>(5) Орган може одлучити да сведок накнади трошкове које је изазвао својим неоправданим изостанком или неоправданим ускраћивањем сведочења.</w:t>
      </w:r>
    </w:p>
    <w:p>
      <w:pPr>
        <w:spacing w:after="120"/>
        <w:ind w:left="0"/>
        <w:jc w:val="center"/>
      </w:pPr>
      <w:r>
        <w:rPr>
          <w:rFonts w:ascii="Verdana"/>
          <w:b w:val="false"/>
          <w:i/>
          <w:color w:val="000000"/>
          <w:sz w:val="22"/>
        </w:rPr>
        <w:t>Вештачење</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(1) Вештачење се изводи када је за утврђивање или оцену неке чињенице потребно стручно знање којим овлашћено службено лице не располаже.</w:t>
      </w:r>
    </w:p>
    <w:p>
      <w:pPr>
        <w:spacing w:after="150"/>
        <w:ind w:left="0"/>
        <w:jc w:val="left"/>
      </w:pPr>
      <w:r>
        <w:rPr>
          <w:rFonts w:ascii="Verdana"/>
          <w:b w:val="false"/>
          <w:i w:val="false"/>
          <w:color w:val="000000"/>
          <w:sz w:val="22"/>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pPr>
        <w:spacing w:after="150"/>
        <w:ind w:left="0"/>
        <w:jc w:val="left"/>
      </w:pPr>
      <w:r>
        <w:rPr>
          <w:rFonts w:ascii="Verdana"/>
          <w:b w:val="false"/>
          <w:i w:val="false"/>
          <w:color w:val="000000"/>
          <w:sz w:val="22"/>
        </w:rPr>
        <w:t>(3) Вештачење се може поверити лицу које има одговарајуће образовање и стручно знање, као и научној или стручној установи.</w:t>
      </w:r>
    </w:p>
    <w:p>
      <w:pPr>
        <w:spacing w:after="150"/>
        <w:ind w:left="0"/>
        <w:jc w:val="left"/>
      </w:pPr>
      <w:r>
        <w:rPr>
          <w:rFonts w:ascii="Verdana"/>
          <w:b w:val="false"/>
          <w:i w:val="false"/>
          <w:color w:val="000000"/>
          <w:sz w:val="22"/>
        </w:rPr>
        <w:t>(4) Лице које не може бити сведок не може бити ни вештак.</w:t>
      </w:r>
    </w:p>
    <w:p>
      <w:pPr>
        <w:spacing w:after="150"/>
        <w:ind w:left="0"/>
        <w:jc w:val="left"/>
      </w:pPr>
      <w:r>
        <w:rPr>
          <w:rFonts w:ascii="Verdana"/>
          <w:b w:val="false"/>
          <w:i w:val="false"/>
          <w:color w:val="000000"/>
          <w:sz w:val="22"/>
        </w:rPr>
        <w:t>(5) Странци се пружа прилика да се изјасни о подобности вештака.</w:t>
      </w:r>
    </w:p>
    <w:p>
      <w:pPr>
        <w:spacing w:after="120"/>
        <w:ind w:left="0"/>
        <w:jc w:val="center"/>
      </w:pPr>
      <w:r>
        <w:rPr>
          <w:rFonts w:ascii="Verdana"/>
          <w:b w:val="false"/>
          <w:i/>
          <w:color w:val="000000"/>
          <w:sz w:val="22"/>
        </w:rPr>
        <w:t>Дужност вештачења, ускраћивање вештачења и изузеће вештака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(1) Ко је одређен за вештака дужан је дати налаз и мишљење.</w:t>
      </w:r>
    </w:p>
    <w:p>
      <w:pPr>
        <w:spacing w:after="150"/>
        <w:ind w:left="0"/>
        <w:jc w:val="left"/>
      </w:pPr>
      <w:r>
        <w:rPr>
          <w:rFonts w:ascii="Verdana"/>
          <w:b w:val="false"/>
          <w:i w:val="false"/>
          <w:color w:val="000000"/>
          <w:sz w:val="22"/>
        </w:rPr>
        <w:t>(2) Вештак може да ускрати вештачење из разлога из којих сведок може да ускрати сведочење, али и из других оправданих разлога.</w:t>
      </w:r>
    </w:p>
    <w:p>
      <w:pPr>
        <w:spacing w:after="150"/>
        <w:ind w:left="0"/>
        <w:jc w:val="left"/>
      </w:pPr>
      <w:r>
        <w:rPr>
          <w:rFonts w:ascii="Verdana"/>
          <w:b w:val="false"/>
          <w:i w:val="false"/>
          <w:color w:val="000000"/>
          <w:sz w:val="22"/>
        </w:rPr>
        <w:t>(3) Странка може захтевати изузеће вештака и ако сумња у његову стручност.</w:t>
      </w:r>
    </w:p>
    <w:p>
      <w:pPr>
        <w:spacing w:after="120"/>
        <w:ind w:left="0"/>
        <w:jc w:val="center"/>
      </w:pPr>
      <w:r>
        <w:rPr>
          <w:rFonts w:ascii="Verdana"/>
          <w:b w:val="false"/>
          <w:i/>
          <w:color w:val="000000"/>
          <w:sz w:val="22"/>
        </w:rPr>
        <w:t>Правила вештачења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(1) Овлашћено службено лице саопштава вештаку о којим чињеницама треба да да налаз и мишљење.</w:t>
      </w:r>
    </w:p>
    <w:p>
      <w:pPr>
        <w:spacing w:after="150"/>
        <w:ind w:left="0"/>
        <w:jc w:val="left"/>
      </w:pPr>
      <w:r>
        <w:rPr>
          <w:rFonts w:ascii="Verdana"/>
          <w:b w:val="false"/>
          <w:i w:val="false"/>
          <w:color w:val="000000"/>
          <w:sz w:val="22"/>
        </w:rPr>
        <w:t>(2) Ако вештачење није могуће на усменој расправи изводи се изван ње, а вештак саопштава налаз и мишљење на усменој расправи.</w:t>
      </w:r>
    </w:p>
    <w:p>
      <w:pPr>
        <w:spacing w:after="150"/>
        <w:ind w:left="0"/>
        <w:jc w:val="left"/>
      </w:pPr>
      <w:r>
        <w:rPr>
          <w:rFonts w:ascii="Verdana"/>
          <w:b w:val="false"/>
          <w:i w:val="false"/>
          <w:color w:val="000000"/>
          <w:sz w:val="22"/>
        </w:rPr>
        <w:t>(3) Више вештака заједнички дају налаз и мишљење, а ако се не слажу одвојено их излажу.</w:t>
      </w:r>
    </w:p>
    <w:p>
      <w:pPr>
        <w:spacing w:after="150"/>
        <w:ind w:left="0"/>
        <w:jc w:val="left"/>
      </w:pPr>
      <w:r>
        <w:rPr>
          <w:rFonts w:ascii="Verdana"/>
          <w:b w:val="false"/>
          <w:i w:val="false"/>
          <w:color w:val="000000"/>
          <w:sz w:val="22"/>
        </w:rPr>
        <w:t>(4) Ако недостаци налаза и мишљења не могу да се отклоне поновним саслушавањем, вештачење се понавља, са истим или другим вештацима.</w:t>
      </w:r>
    </w:p>
    <w:p>
      <w:pPr>
        <w:spacing w:after="120"/>
        <w:ind w:left="0"/>
        <w:jc w:val="center"/>
      </w:pPr>
      <w:r>
        <w:rPr>
          <w:rFonts w:ascii="Verdana"/>
          <w:b w:val="false"/>
          <w:i/>
          <w:color w:val="000000"/>
          <w:sz w:val="22"/>
        </w:rPr>
        <w:t>Примена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 саслушавање и новчано кажњавање вештака сходно се примењују одредбе овог закона о саслушавању и кажњавању сведока.</w:t>
      </w:r>
    </w:p>
    <w:p>
      <w:pPr>
        <w:spacing w:after="120"/>
        <w:ind w:left="0"/>
        <w:jc w:val="center"/>
      </w:pPr>
      <w:r>
        <w:rPr>
          <w:rFonts w:ascii="Verdana"/>
          <w:b w:val="false"/>
          <w:i/>
          <w:color w:val="000000"/>
          <w:sz w:val="22"/>
        </w:rPr>
        <w:t>Тумачи</w:t>
      </w:r>
    </w:p>
    <w:p>
      <w:pPr>
        <w:spacing w:after="120"/>
        <w:ind w:left="0"/>
        <w:jc w:val="center"/>
      </w:pPr>
      <w:r>
        <w:rPr>
          <w:rFonts w:ascii="Verdana"/>
          <w:b w:val="false"/>
          <w:i w:val="false"/>
          <w:color w:val="000000"/>
          <w:sz w:val="22"/>
        </w:rPr>
        <w:t>Примена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На тумаче се сходно примењују одредбе овог закона о вештацима.</w:t>
      </w:r>
    </w:p>
    <w:p>
      <w:pPr>
        <w:spacing w:after="120"/>
        <w:ind w:left="0"/>
        <w:jc w:val="center"/>
      </w:pPr>
      <w:r>
        <w:rPr>
          <w:rFonts w:ascii="Verdana"/>
          <w:b w:val="false"/>
          <w:i/>
          <w:color w:val="000000"/>
          <w:sz w:val="22"/>
        </w:rPr>
        <w:t>Увиђај</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(1) Увиђај се изводи када је ради утврђивања неке чињенице потребно непосредно опажање овлашћеног службеног лица.</w:t>
      </w:r>
    </w:p>
    <w:p>
      <w:pPr>
        <w:spacing w:after="150"/>
        <w:ind w:left="0"/>
        <w:jc w:val="left"/>
      </w:pPr>
      <w:r>
        <w:rPr>
          <w:rFonts w:ascii="Verdana"/>
          <w:b w:val="false"/>
          <w:i w:val="false"/>
          <w:color w:val="000000"/>
          <w:sz w:val="22"/>
        </w:rPr>
        <w:t>(2) Странка може да присуствује увиђају. Ко се поред станке позива на увиђај одређује овлашћено службено лице.</w:t>
      </w:r>
    </w:p>
    <w:p>
      <w:pPr>
        <w:spacing w:after="150"/>
        <w:ind w:left="0"/>
        <w:jc w:val="left"/>
      </w:pPr>
      <w:r>
        <w:rPr>
          <w:rFonts w:ascii="Verdana"/>
          <w:b w:val="false"/>
          <w:i w:val="false"/>
          <w:color w:val="000000"/>
          <w:sz w:val="22"/>
        </w:rPr>
        <w:t>(3) Увиђај се изводи на рочишту ако ствар може да се донесе без тешкоћа, иначе се изводи тамо где се ствар налази.</w:t>
      </w:r>
    </w:p>
    <w:p>
      <w:pPr>
        <w:spacing w:after="150"/>
        <w:ind w:left="0"/>
        <w:jc w:val="left"/>
      </w:pPr>
      <w:r>
        <w:rPr>
          <w:rFonts w:ascii="Verdana"/>
          <w:b w:val="false"/>
          <w:i w:val="false"/>
          <w:color w:val="000000"/>
          <w:sz w:val="22"/>
        </w:rPr>
        <w:t>(4) Овлашћено службено лице може наложити да се снима цео увиђај или његов део. Снимак се прилаже записнику.</w:t>
      </w:r>
    </w:p>
    <w:p>
      <w:pPr>
        <w:spacing w:after="150"/>
        <w:ind w:left="0"/>
        <w:jc w:val="left"/>
      </w:pPr>
      <w:r>
        <w:rPr>
          <w:rFonts w:ascii="Verdana"/>
          <w:b w:val="false"/>
          <w:i w:val="false"/>
          <w:color w:val="000000"/>
          <w:sz w:val="22"/>
        </w:rPr>
        <w:t>(5) Држалац ствари, просторија или 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pPr>
        <w:spacing w:after="150"/>
        <w:ind w:left="0"/>
        <w:jc w:val="left"/>
      </w:pPr>
      <w:r>
        <w:rPr>
          <w:rFonts w:ascii="Verdana"/>
          <w:b w:val="false"/>
          <w:i w:val="false"/>
          <w:color w:val="000000"/>
          <w:sz w:val="22"/>
        </w:rPr>
        <w:t>(6) Он може да забрани увиђај из разлога из којих сведок може да ускрати сведочење.</w:t>
      </w:r>
    </w:p>
    <w:p>
      <w:pPr>
        <w:spacing w:after="150"/>
        <w:ind w:left="0"/>
        <w:jc w:val="left"/>
      </w:pPr>
      <w:r>
        <w:rPr>
          <w:rFonts w:ascii="Verdana"/>
          <w:b w:val="false"/>
          <w:i w:val="false"/>
          <w:color w:val="000000"/>
          <w:sz w:val="22"/>
        </w:rPr>
        <w:t>(7) Против држаоца који неоправдано забрани увиђај примењују се мере као према сведоку који неоправдано ускрати сведочење.</w:t>
      </w:r>
    </w:p>
    <w:p>
      <w:pPr>
        <w:spacing w:after="150"/>
        <w:ind w:left="0"/>
        <w:jc w:val="left"/>
      </w:pPr>
      <w:r>
        <w:rPr>
          <w:rFonts w:ascii="Verdana"/>
          <w:b w:val="false"/>
          <w:i w:val="false"/>
          <w:color w:val="000000"/>
          <w:sz w:val="22"/>
        </w:rPr>
        <w:t>(8) Увиђај у стану дозвољен je само уз сагласност држаоца стана или на основу писмене одлуке надлежног суда.</w:t>
      </w:r>
    </w:p>
    <w:p>
      <w:pPr>
        <w:spacing w:after="150"/>
        <w:ind w:left="0"/>
        <w:jc w:val="left"/>
      </w:pPr>
      <w:r>
        <w:rPr>
          <w:rFonts w:ascii="Verdana"/>
          <w:b w:val="false"/>
          <w:i w:val="false"/>
          <w:color w:val="000000"/>
          <w:sz w:val="22"/>
        </w:rPr>
        <w:t>(9) Овлашћено службено лице не сме дозволити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w:t>
      </w:r>
    </w:p>
    <w:p>
      <w:pPr>
        <w:spacing w:after="150"/>
        <w:ind w:left="0"/>
        <w:jc w:val="left"/>
      </w:pPr>
      <w:r>
        <w:rPr>
          <w:rFonts w:ascii="Verdana"/>
          <w:b w:val="false"/>
          <w:i w:val="false"/>
          <w:color w:val="000000"/>
          <w:sz w:val="22"/>
        </w:rPr>
        <w:t>(10) Држаоцу ствари надокнађује се штета коју увиђај проузрокује, о чему се доноси решење.</w:t>
      </w:r>
    </w:p>
    <w:p>
      <w:pPr>
        <w:spacing w:after="120"/>
        <w:ind w:left="0"/>
        <w:jc w:val="center"/>
      </w:pPr>
      <w:r>
        <w:rPr>
          <w:rFonts w:ascii="Verdana"/>
          <w:b w:val="false"/>
          <w:i/>
          <w:color w:val="000000"/>
          <w:sz w:val="22"/>
        </w:rPr>
        <w:t>Изјава странке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pPr>
        <w:spacing w:after="120"/>
        <w:ind w:left="0"/>
        <w:jc w:val="center"/>
      </w:pPr>
      <w:r>
        <w:rPr>
          <w:rFonts w:ascii="Verdana"/>
          <w:b w:val="false"/>
          <w:i/>
          <w:color w:val="000000"/>
          <w:sz w:val="22"/>
        </w:rPr>
        <w:t>Обезбеђење доказа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pPr>
        <w:spacing w:after="150"/>
        <w:ind w:left="0"/>
        <w:jc w:val="left"/>
      </w:pPr>
      <w:r>
        <w:rPr>
          <w:rFonts w:ascii="Verdana"/>
          <w:b w:val="false"/>
          <w:i w:val="false"/>
          <w:color w:val="000000"/>
          <w:sz w:val="22"/>
        </w:rPr>
        <w:t>(2) Обезбеђење доказа могуће је и после коначности или правноснажности решења.</w:t>
      </w:r>
    </w:p>
    <w:p>
      <w:pPr>
        <w:spacing w:after="150"/>
        <w:ind w:left="0"/>
        <w:jc w:val="left"/>
      </w:pPr>
      <w:r>
        <w:rPr>
          <w:rFonts w:ascii="Verdana"/>
          <w:b w:val="false"/>
          <w:i w:val="false"/>
          <w:color w:val="000000"/>
          <w:sz w:val="22"/>
        </w:rPr>
        <w:t>(3) Обезбеђење доказа врши се по службеној дужности или на предлог странке или лица које има правни интерес.</w:t>
      </w:r>
    </w:p>
    <w:p>
      <w:pPr>
        <w:spacing w:after="150"/>
        <w:ind w:left="0"/>
        <w:jc w:val="left"/>
      </w:pPr>
      <w:r>
        <w:rPr>
          <w:rFonts w:ascii="Verdana"/>
          <w:b w:val="false"/>
          <w:i w:val="false"/>
          <w:color w:val="000000"/>
          <w:sz w:val="22"/>
        </w:rPr>
        <w:t>(4) Предлог за обезбеђење доказа, поред осталог, садржи чињенице које се доказују, доказе који треба да се изведу и разлоге због којих се тражи обезбеђење доказа.</w:t>
      </w:r>
    </w:p>
    <w:p>
      <w:pPr>
        <w:spacing w:after="150"/>
        <w:ind w:left="0"/>
        <w:jc w:val="left"/>
      </w:pPr>
      <w:r>
        <w:rPr>
          <w:rFonts w:ascii="Verdana"/>
          <w:b w:val="false"/>
          <w:i w:val="false"/>
          <w:color w:val="000000"/>
          <w:sz w:val="22"/>
        </w:rPr>
        <w:t>(5) Предлог за обезбеђење доказа доставља се противној странци да се о њему изјасни.</w:t>
      </w:r>
    </w:p>
    <w:p>
      <w:pPr>
        <w:spacing w:after="150"/>
        <w:ind w:left="0"/>
        <w:jc w:val="left"/>
      </w:pPr>
      <w:r>
        <w:rPr>
          <w:rFonts w:ascii="Verdana"/>
          <w:b w:val="false"/>
          <w:i w:val="false"/>
          <w:color w:val="000000"/>
          <w:sz w:val="22"/>
        </w:rPr>
        <w:t>(6) Постоји ли опасност од одлагања, о предлогу се одлучује без претходног изјашњења противне странке.</w:t>
      </w:r>
    </w:p>
    <w:p>
      <w:pPr>
        <w:spacing w:after="150"/>
        <w:ind w:left="0"/>
        <w:jc w:val="left"/>
      </w:pPr>
      <w:r>
        <w:rPr>
          <w:rFonts w:ascii="Verdana"/>
          <w:b w:val="false"/>
          <w:i w:val="false"/>
          <w:color w:val="000000"/>
          <w:sz w:val="22"/>
        </w:rPr>
        <w:t>(7) О предлогу за обезбеђивање доказа решењем одлучује орган који води поступак.</w:t>
      </w:r>
    </w:p>
    <w:p>
      <w:pPr>
        <w:spacing w:after="150"/>
        <w:ind w:left="0"/>
        <w:jc w:val="left"/>
      </w:pPr>
      <w:r>
        <w:rPr>
          <w:rFonts w:ascii="Verdana"/>
          <w:b w:val="false"/>
          <w:i w:val="false"/>
          <w:color w:val="000000"/>
          <w:sz w:val="22"/>
        </w:rPr>
        <w:t>(8) Кад се обезбеђивање доказа предлаже пре покретања поступка или после коначности или правноснажности решења, о предлогу одлучује орган на чијем се подручју налази ствар која треба да се разгледа или борави лице које треба да се саслуша.</w:t>
      </w:r>
    </w:p>
    <w:p>
      <w:pPr>
        <w:spacing w:after="150"/>
        <w:ind w:left="0"/>
        <w:jc w:val="left"/>
      </w:pPr>
      <w:r>
        <w:rPr>
          <w:rFonts w:ascii="Verdana"/>
          <w:b w:val="false"/>
          <w:i w:val="false"/>
          <w:color w:val="000000"/>
          <w:sz w:val="22"/>
        </w:rPr>
        <w:t>(9) Докази се изводе пред органом који је одлучио о предлогу за обезбеђење доказа.</w:t>
      </w:r>
    </w:p>
    <w:p>
      <w:pPr>
        <w:spacing w:after="120"/>
        <w:ind w:left="0"/>
        <w:jc w:val="center"/>
      </w:pPr>
      <w:r>
        <w:rPr>
          <w:rFonts w:ascii="Verdana"/>
          <w:b/>
          <w:i w:val="false"/>
          <w:color w:val="000000"/>
          <w:sz w:val="22"/>
        </w:rPr>
        <w:t>ДЕО ПЕТИ</w:t>
      </w:r>
    </w:p>
    <w:p>
      <w:pPr>
        <w:spacing w:after="120"/>
        <w:ind w:left="0"/>
        <w:jc w:val="center"/>
      </w:pPr>
      <w:r>
        <w:rPr>
          <w:rFonts w:ascii="Verdana"/>
          <w:b/>
          <w:i w:val="false"/>
          <w:color w:val="000000"/>
          <w:sz w:val="22"/>
        </w:rPr>
        <w:t>РЕШЕЊЕ И ЗАКЉУЧАК</w:t>
      </w:r>
    </w:p>
    <w:p>
      <w:pPr>
        <w:spacing w:after="120"/>
        <w:ind w:left="0"/>
        <w:jc w:val="center"/>
      </w:pPr>
      <w:r>
        <w:rPr>
          <w:rFonts w:ascii="Verdana"/>
          <w:b w:val="false"/>
          <w:i w:val="false"/>
          <w:color w:val="000000"/>
          <w:sz w:val="22"/>
        </w:rPr>
        <w:t>I. ОСНОВНЕ ОДРЕДБЕ О РЕШЕЊУ</w:t>
      </w:r>
    </w:p>
    <w:p>
      <w:pPr>
        <w:spacing w:after="120"/>
        <w:ind w:left="0"/>
        <w:jc w:val="center"/>
      </w:pPr>
      <w:r>
        <w:rPr>
          <w:rFonts w:ascii="Verdana"/>
          <w:b/>
          <w:i w:val="false"/>
          <w:color w:val="000000"/>
          <w:sz w:val="22"/>
        </w:rPr>
        <w:t>Појам решења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(1) Решењем се одлучује о праву, обавези или правном интересу странке.</w:t>
      </w:r>
    </w:p>
    <w:p>
      <w:pPr>
        <w:spacing w:after="150"/>
        <w:ind w:left="0"/>
        <w:jc w:val="left"/>
      </w:pPr>
      <w:r>
        <w:rPr>
          <w:rFonts w:ascii="Verdana"/>
          <w:b w:val="false"/>
          <w:i w:val="false"/>
          <w:color w:val="000000"/>
          <w:sz w:val="22"/>
        </w:rPr>
        <w:t>(2) Решење се доноси и у другим случајевима који су овим законом одређени.</w:t>
      </w:r>
    </w:p>
    <w:p>
      <w:pPr>
        <w:spacing w:after="120"/>
        <w:ind w:left="0"/>
        <w:jc w:val="center"/>
      </w:pPr>
      <w:r>
        <w:rPr>
          <w:rFonts w:ascii="Verdana"/>
          <w:b/>
          <w:i w:val="false"/>
          <w:color w:val="000000"/>
          <w:sz w:val="22"/>
        </w:rPr>
        <w:t>Решење колегијалног органа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(1) Колегијални орган доноси решење већином гласова укупног броја чланова, ако друкчије није прописано.</w:t>
      </w:r>
    </w:p>
    <w:p>
      <w:pPr>
        <w:spacing w:after="150"/>
        <w:ind w:left="0"/>
        <w:jc w:val="left"/>
      </w:pPr>
      <w:r>
        <w:rPr>
          <w:rFonts w:ascii="Verdana"/>
          <w:b w:val="false"/>
          <w:i w:val="false"/>
          <w:color w:val="000000"/>
          <w:sz w:val="22"/>
        </w:rPr>
        <w:t>(2) Код подељеног броја гласова, одлучује глас председавајућег колегијалног органа.</w:t>
      </w:r>
    </w:p>
    <w:p>
      <w:pPr>
        <w:spacing w:after="120"/>
        <w:ind w:left="0"/>
        <w:jc w:val="center"/>
      </w:pPr>
      <w:r>
        <w:rPr>
          <w:rFonts w:ascii="Verdana"/>
          <w:b/>
          <w:i w:val="false"/>
          <w:color w:val="000000"/>
          <w:sz w:val="22"/>
        </w:rPr>
        <w:t>Заједничко решење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(1) 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w:t>
      </w:r>
    </w:p>
    <w:p>
      <w:pPr>
        <w:spacing w:after="150"/>
        <w:ind w:left="0"/>
        <w:jc w:val="left"/>
      </w:pPr>
      <w:r>
        <w:rPr>
          <w:rFonts w:ascii="Verdana"/>
          <w:b w:val="false"/>
          <w:i w:val="false"/>
          <w:color w:val="000000"/>
          <w:sz w:val="22"/>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w:t>
      </w:r>
    </w:p>
    <w:p>
      <w:pPr>
        <w:spacing w:after="150"/>
        <w:ind w:left="0"/>
        <w:jc w:val="left"/>
      </w:pPr>
      <w:r>
        <w:rPr>
          <w:rFonts w:ascii="Verdana"/>
          <w:b w:val="false"/>
          <w:i w:val="false"/>
          <w:color w:val="000000"/>
          <w:sz w:val="22"/>
        </w:rPr>
        <w:t>(3) Када је прописано да се решење доноси уз мишљење другог органа, решење не може да се донесе док се мишљење не прибави.</w:t>
      </w:r>
    </w:p>
    <w:p>
      <w:pPr>
        <w:spacing w:after="150"/>
        <w:ind w:left="0"/>
        <w:jc w:val="left"/>
      </w:pPr>
      <w:r>
        <w:rPr>
          <w:rFonts w:ascii="Verdana"/>
          <w:b w:val="false"/>
          <w:i w:val="false"/>
          <w:color w:val="000000"/>
          <w:sz w:val="22"/>
        </w:rPr>
        <w:t>(4) Орган је дужан да претходну или накнадну сагласност или мишљење достави органу који доноси решење, у року од 30 дана од 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w:t>
      </w:r>
    </w:p>
    <w:p>
      <w:pPr>
        <w:spacing w:after="120"/>
        <w:ind w:left="0"/>
        <w:jc w:val="center"/>
      </w:pPr>
      <w:r>
        <w:rPr>
          <w:rFonts w:ascii="Verdana"/>
          <w:b/>
          <w:i w:val="false"/>
          <w:color w:val="000000"/>
          <w:sz w:val="22"/>
        </w:rPr>
        <w:t>Делимично, допунско и привремено решење</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(1) Кад се у поступку одлучује о више питања, а само нека су сазрела за одлучивање орган може само о њима да донесе решење (делимично решење).</w:t>
      </w:r>
    </w:p>
    <w:p>
      <w:pPr>
        <w:spacing w:after="150"/>
        <w:ind w:left="0"/>
        <w:jc w:val="left"/>
      </w:pPr>
      <w:r>
        <w:rPr>
          <w:rFonts w:ascii="Verdana"/>
          <w:b w:val="false"/>
          <w:i w:val="false"/>
          <w:color w:val="000000"/>
          <w:sz w:val="22"/>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w:t>
      </w:r>
    </w:p>
    <w:p>
      <w:pPr>
        <w:spacing w:after="150"/>
        <w:ind w:left="0"/>
        <w:jc w:val="left"/>
      </w:pPr>
      <w:r>
        <w:rPr>
          <w:rFonts w:ascii="Verdana"/>
          <w:b w:val="false"/>
          <w:i w:val="false"/>
          <w:color w:val="000000"/>
          <w:sz w:val="22"/>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pPr>
        <w:spacing w:after="150"/>
        <w:ind w:left="0"/>
        <w:jc w:val="left"/>
      </w:pPr>
      <w:r>
        <w:rPr>
          <w:rFonts w:ascii="Verdana"/>
          <w:b w:val="false"/>
          <w:i w:val="false"/>
          <w:color w:val="000000"/>
          <w:sz w:val="22"/>
        </w:rPr>
        <w:t>(4) 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pPr>
        <w:spacing w:after="150"/>
        <w:ind w:left="0"/>
        <w:jc w:val="left"/>
      </w:pPr>
      <w:r>
        <w:rPr>
          <w:rFonts w:ascii="Verdana"/>
          <w:b w:val="false"/>
          <w:i w:val="false"/>
          <w:color w:val="000000"/>
          <w:sz w:val="22"/>
        </w:rPr>
        <w:t>(5) Решењем којим се окончава поступак орган укида привремено решење, ако законом није друкчије предвиђено.</w:t>
      </w:r>
    </w:p>
    <w:p>
      <w:pPr>
        <w:spacing w:after="150"/>
        <w:ind w:left="0"/>
        <w:jc w:val="left"/>
      </w:pPr>
      <w:r>
        <w:rPr>
          <w:rFonts w:ascii="Verdana"/>
          <w:b w:val="false"/>
          <w:i w:val="false"/>
          <w:color w:val="000000"/>
          <w:sz w:val="22"/>
        </w:rPr>
        <w:t>(6) Делимично, допунско и привремено решење, у погледу правних средстава и извршења, сматрају се као самостална решења.</w:t>
      </w:r>
    </w:p>
    <w:p>
      <w:pPr>
        <w:spacing w:after="120"/>
        <w:ind w:left="0"/>
        <w:jc w:val="center"/>
      </w:pPr>
      <w:r>
        <w:rPr>
          <w:rFonts w:ascii="Verdana"/>
          <w:b w:val="false"/>
          <w:i w:val="false"/>
          <w:color w:val="000000"/>
          <w:sz w:val="22"/>
        </w:rPr>
        <w:t>II. ОБЛИК И ДЕЛОВИ РЕШЕЊА</w:t>
      </w:r>
    </w:p>
    <w:p>
      <w:pPr>
        <w:spacing w:after="120"/>
        <w:ind w:left="0"/>
        <w:jc w:val="center"/>
      </w:pPr>
      <w:r>
        <w:rPr>
          <w:rFonts w:ascii="Verdana"/>
          <w:b/>
          <w:i w:val="false"/>
          <w:color w:val="000000"/>
          <w:sz w:val="22"/>
        </w:rPr>
        <w:t>Облик решења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Решење се доноси у писаном облику (електронски или папирни документ), а изузетно у усменом облику.</w:t>
      </w:r>
    </w:p>
    <w:p>
      <w:pPr>
        <w:spacing w:after="120"/>
        <w:ind w:left="0"/>
        <w:jc w:val="center"/>
      </w:pPr>
      <w:r>
        <w:rPr>
          <w:rFonts w:ascii="Verdana"/>
          <w:b/>
          <w:i w:val="false"/>
          <w:color w:val="000000"/>
          <w:sz w:val="22"/>
        </w:rPr>
        <w:t>Делови и садржина решења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w:t>
      </w:r>
    </w:p>
    <w:p>
      <w:pPr>
        <w:spacing w:after="150"/>
        <w:ind w:left="0"/>
        <w:jc w:val="left"/>
      </w:pPr>
      <w:r>
        <w:rPr>
          <w:rFonts w:ascii="Verdana"/>
          <w:b w:val="false"/>
          <w:i w:val="false"/>
          <w:color w:val="000000"/>
          <w:sz w:val="22"/>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не доноси руководилац органа, већ овлашћено службено лице, увод садржи и његово лично име и правни основ његовог овлашћења.</w:t>
      </w:r>
    </w:p>
    <w:p>
      <w:pPr>
        <w:spacing w:after="150"/>
        <w:ind w:left="0"/>
        <w:jc w:val="left"/>
      </w:pPr>
      <w:r>
        <w:rPr>
          <w:rFonts w:ascii="Verdana"/>
          <w:b w:val="false"/>
          <w:i w:val="false"/>
          <w:color w:val="000000"/>
          <w:sz w:val="22"/>
        </w:rPr>
        <w:t>(3) Диспозитив садржи кратку и јасну одлуку. По потреби, може да се подели у више тачака. У посебне тачке уносе се рок, услов или налог, кад их решење, у складу са законом, садржи, назнака да жалба не одлаже извршење решења и одлука о трошковима поступка.</w:t>
      </w:r>
    </w:p>
    <w:p>
      <w:pPr>
        <w:spacing w:after="150"/>
        <w:ind w:left="0"/>
        <w:jc w:val="left"/>
      </w:pPr>
      <w:r>
        <w:rPr>
          <w:rFonts w:ascii="Verdana"/>
          <w:b w:val="false"/>
          <w:i w:val="false"/>
          <w:color w:val="000000"/>
          <w:sz w:val="22"/>
        </w:rPr>
        <w:t>(4) 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циљем је применио овлашћење да одлучује по слободној оцени. Ако жалба не одлаже извршење решења, образложење садржи и позивање на закон који то предвиђа.</w:t>
      </w:r>
    </w:p>
    <w:p>
      <w:pPr>
        <w:spacing w:after="150"/>
        <w:ind w:left="0"/>
        <w:jc w:val="left"/>
      </w:pPr>
      <w:r>
        <w:rPr>
          <w:rFonts w:ascii="Verdana"/>
          <w:b w:val="false"/>
          <w:i w:val="false"/>
          <w:color w:val="000000"/>
          <w:sz w:val="22"/>
        </w:rPr>
        <w:t>(5) 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pPr>
        <w:spacing w:after="150"/>
        <w:ind w:left="0"/>
        <w:jc w:val="left"/>
      </w:pPr>
      <w:r>
        <w:rPr>
          <w:rFonts w:ascii="Verdana"/>
          <w:b w:val="false"/>
          <w:i w:val="false"/>
          <w:color w:val="000000"/>
          <w:sz w:val="22"/>
        </w:rPr>
        <w:t>(6) 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pPr>
        <w:spacing w:after="150"/>
        <w:ind w:left="0"/>
        <w:jc w:val="left"/>
      </w:pPr>
      <w:r>
        <w:rPr>
          <w:rFonts w:ascii="Verdana"/>
          <w:b w:val="false"/>
          <w:i w:val="false"/>
          <w:color w:val="000000"/>
          <w:sz w:val="22"/>
        </w:rPr>
        <w:t>(7) Решење потписује овлашћено службено лице које га доноси, односно руководилац органа.</w:t>
      </w:r>
    </w:p>
    <w:p>
      <w:pPr>
        <w:spacing w:after="150"/>
        <w:ind w:left="0"/>
        <w:jc w:val="left"/>
      </w:pPr>
      <w:r>
        <w:rPr>
          <w:rFonts w:ascii="Verdana"/>
          <w:b w:val="false"/>
          <w:i w:val="false"/>
          <w:color w:val="000000"/>
          <w:sz w:val="22"/>
        </w:rPr>
        <w:t>(8) Решење које је донео колегијални орган потписује председавајући, ако друкчије није прописано.</w:t>
      </w:r>
    </w:p>
    <w:p>
      <w:pPr>
        <w:spacing w:after="150"/>
        <w:ind w:left="0"/>
        <w:jc w:val="left"/>
      </w:pPr>
      <w:r>
        <w:rPr>
          <w:rFonts w:ascii="Verdana"/>
          <w:b w:val="false"/>
          <w:i w:val="false"/>
          <w:color w:val="000000"/>
          <w:sz w:val="22"/>
        </w:rPr>
        <w:t>(9) Изузетно, типско решење се не потписује, већ се уместо потписа ставља факсимил или одштампано лично име овлашћеног службеног лица.</w:t>
      </w:r>
    </w:p>
    <w:p>
      <w:pPr>
        <w:spacing w:after="120"/>
        <w:ind w:left="0"/>
        <w:jc w:val="center"/>
      </w:pPr>
      <w:r>
        <w:rPr>
          <w:rFonts w:ascii="Verdana"/>
          <w:b/>
          <w:i w:val="false"/>
          <w:color w:val="000000"/>
          <w:sz w:val="22"/>
        </w:rPr>
        <w:t>Решење у виду забелешке на спису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дира у јавни интерес или интерес трећих лица и ако друкчије није прописано.</w:t>
      </w:r>
    </w:p>
    <w:p>
      <w:pPr>
        <w:spacing w:after="120"/>
        <w:ind w:left="0"/>
        <w:jc w:val="center"/>
      </w:pPr>
      <w:r>
        <w:rPr>
          <w:rFonts w:ascii="Verdana"/>
          <w:b/>
          <w:i w:val="false"/>
          <w:color w:val="000000"/>
          <w:sz w:val="22"/>
        </w:rPr>
        <w:t>Усмено решење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опасност по живот или здравље људи или имовину.</w:t>
      </w:r>
    </w:p>
    <w:p>
      <w:pPr>
        <w:spacing w:after="150"/>
        <w:ind w:left="0"/>
        <w:jc w:val="left"/>
      </w:pPr>
      <w:r>
        <w:rPr>
          <w:rFonts w:ascii="Verdana"/>
          <w:b w:val="false"/>
          <w:i w:val="false"/>
          <w:color w:val="000000"/>
          <w:sz w:val="22"/>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w:t>
      </w:r>
    </w:p>
    <w:p>
      <w:pPr>
        <w:spacing w:after="120"/>
        <w:ind w:left="0"/>
        <w:jc w:val="center"/>
      </w:pPr>
      <w:r>
        <w:rPr>
          <w:rFonts w:ascii="Verdana"/>
          <w:b w:val="false"/>
          <w:i w:val="false"/>
          <w:color w:val="000000"/>
          <w:sz w:val="22"/>
        </w:rPr>
        <w:t>III. ИСПРАВЉАЊЕ ГРЕШАКА У РЕШЕЊУ</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pPr>
        <w:spacing w:after="150"/>
        <w:ind w:left="0"/>
        <w:jc w:val="left"/>
      </w:pPr>
      <w:r>
        <w:rPr>
          <w:rFonts w:ascii="Verdana"/>
          <w:b w:val="false"/>
          <w:i w:val="false"/>
          <w:color w:val="000000"/>
          <w:sz w:val="22"/>
        </w:rPr>
        <w:t>(2) Решење о исправци почиње да производи правна дејства од када и решење које се исправља, али ако је исправка неповољна по странку – од када странка буде обавештена о исправци.</w:t>
      </w:r>
    </w:p>
    <w:p>
      <w:pPr>
        <w:spacing w:after="120"/>
        <w:ind w:left="0"/>
        <w:jc w:val="center"/>
      </w:pPr>
      <w:r>
        <w:rPr>
          <w:rFonts w:ascii="Verdana"/>
          <w:b w:val="false"/>
          <w:i w:val="false"/>
          <w:color w:val="000000"/>
          <w:sz w:val="22"/>
        </w:rPr>
        <w:t>IV. РОК ЗА ИЗДАВАЊЕ РЕШЕЊА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(1) Издавање решења је доношење и обавештавање странке о донетом решењу.</w:t>
      </w:r>
    </w:p>
    <w:p>
      <w:pPr>
        <w:spacing w:after="150"/>
        <w:ind w:left="0"/>
        <w:jc w:val="left"/>
      </w:pPr>
      <w:r>
        <w:rPr>
          <w:rFonts w:ascii="Verdana"/>
          <w:b w:val="false"/>
          <w:i w:val="false"/>
          <w:color w:val="000000"/>
          <w:sz w:val="22"/>
        </w:rPr>
        <w:t>(2)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w:t>
      </w:r>
    </w:p>
    <w:p>
      <w:pPr>
        <w:spacing w:after="150"/>
        <w:ind w:left="0"/>
        <w:jc w:val="left"/>
      </w:pPr>
      <w:r>
        <w:rPr>
          <w:rFonts w:ascii="Verdana"/>
          <w:b w:val="false"/>
          <w:i w:val="false"/>
          <w:color w:val="000000"/>
          <w:sz w:val="22"/>
        </w:rPr>
        <w:t>(3)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w:t>
      </w:r>
    </w:p>
    <w:p>
      <w:pPr>
        <w:spacing w:after="120"/>
        <w:ind w:left="0"/>
        <w:jc w:val="center"/>
      </w:pPr>
      <w:r>
        <w:rPr>
          <w:rFonts w:ascii="Verdana"/>
          <w:b w:val="false"/>
          <w:i w:val="false"/>
          <w:color w:val="000000"/>
          <w:sz w:val="22"/>
        </w:rPr>
        <w:t>V. ЗАКЉУЧАК</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(1) Закључак је управни акт којим орган управља поступком и који се доноси кад овим законом није одређено да се доноси решење.</w:t>
      </w:r>
    </w:p>
    <w:p>
      <w:pPr>
        <w:spacing w:after="150"/>
        <w:ind w:left="0"/>
        <w:jc w:val="left"/>
      </w:pPr>
      <w:r>
        <w:rPr>
          <w:rFonts w:ascii="Verdana"/>
          <w:b w:val="false"/>
          <w:i w:val="false"/>
          <w:color w:val="000000"/>
          <w:sz w:val="22"/>
        </w:rPr>
        <w:t>(2) Закључак се доноси у усменом облику, а у писаном облику – кад странка то затражи или је то неопходно ради правилног вођења поступка.</w:t>
      </w:r>
    </w:p>
    <w:p>
      <w:pPr>
        <w:spacing w:after="150"/>
        <w:ind w:left="0"/>
        <w:jc w:val="left"/>
      </w:pPr>
      <w:r>
        <w:rPr>
          <w:rFonts w:ascii="Verdana"/>
          <w:b w:val="false"/>
          <w:i w:val="false"/>
          <w:color w:val="000000"/>
          <w:sz w:val="22"/>
        </w:rPr>
        <w:t>(3) Против закључка није дозвољена жалба, нити се може покренути управни спор.</w:t>
      </w:r>
    </w:p>
    <w:p>
      <w:pPr>
        <w:spacing w:after="150"/>
        <w:ind w:left="0"/>
        <w:jc w:val="left"/>
      </w:pPr>
      <w:r>
        <w:rPr>
          <w:rFonts w:ascii="Verdana"/>
          <w:b w:val="false"/>
          <w:i w:val="false"/>
          <w:color w:val="000000"/>
          <w:sz w:val="22"/>
        </w:rPr>
        <w:t>(4) Закључак се може побијати жалбом, односно тужбом против решења.</w:t>
      </w:r>
    </w:p>
    <w:p>
      <w:pPr>
        <w:spacing w:after="150"/>
        <w:ind w:left="0"/>
        <w:jc w:val="left"/>
      </w:pPr>
      <w:r>
        <w:rPr>
          <w:rFonts w:ascii="Verdana"/>
          <w:b w:val="false"/>
          <w:i w:val="false"/>
          <w:color w:val="000000"/>
          <w:sz w:val="22"/>
        </w:rPr>
        <w:t>(5) На закључак се сходно примењују одредбе овог закона о решењу.</w:t>
      </w:r>
    </w:p>
    <w:p>
      <w:pPr>
        <w:spacing w:after="120"/>
        <w:ind w:left="0"/>
        <w:jc w:val="center"/>
      </w:pPr>
      <w:r>
        <w:rPr>
          <w:rFonts w:ascii="Verdana"/>
          <w:b/>
          <w:i w:val="false"/>
          <w:color w:val="000000"/>
          <w:sz w:val="22"/>
        </w:rPr>
        <w:t>ДЕО ШЕСТИ</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I. ПРИГОВОР</w:t>
      </w:r>
    </w:p>
    <w:p>
      <w:pPr>
        <w:spacing w:after="120"/>
        <w:ind w:left="0"/>
        <w:jc w:val="center"/>
      </w:pPr>
      <w:r>
        <w:rPr>
          <w:rFonts w:ascii="Verdana"/>
          <w:b/>
          <w:i w:val="false"/>
          <w:color w:val="000000"/>
          <w:sz w:val="22"/>
        </w:rPr>
        <w:t>Право на приговор и рок за изјављивање приговора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изјави друго правно средство у управном поступку.</w:t>
      </w:r>
    </w:p>
    <w:p>
      <w:pPr>
        <w:spacing w:after="150"/>
        <w:ind w:left="0"/>
        <w:jc w:val="left"/>
      </w:pPr>
      <w:r>
        <w:rPr>
          <w:rFonts w:ascii="Verdana"/>
          <w:b w:val="false"/>
          <w:i w:val="false"/>
          <w:color w:val="000000"/>
          <w:sz w:val="22"/>
        </w:rPr>
        <w:t>(2) Приговор се изјављује у року од:</w:t>
      </w:r>
    </w:p>
    <w:p>
      <w:pPr>
        <w:spacing w:after="150"/>
        <w:ind w:left="0"/>
        <w:jc w:val="left"/>
      </w:pPr>
      <w:r>
        <w:rPr>
          <w:rFonts w:ascii="Verdana"/>
          <w:b w:val="false"/>
          <w:i w:val="false"/>
          <w:color w:val="000000"/>
          <w:sz w:val="22"/>
        </w:rPr>
        <w:t>1) шест месеци од пропуштања органа да испуни обавезу из управног уговора;</w:t>
      </w:r>
    </w:p>
    <w:p>
      <w:pPr>
        <w:spacing w:after="150"/>
        <w:ind w:left="0"/>
        <w:jc w:val="left"/>
      </w:pPr>
      <w:r>
        <w:rPr>
          <w:rFonts w:ascii="Verdana"/>
          <w:b w:val="false"/>
          <w:i w:val="false"/>
          <w:color w:val="000000"/>
          <w:sz w:val="22"/>
        </w:rPr>
        <w:t>2) 15 дана од предузимања управне радње или од пропуштања да се управна радња предузме;</w:t>
      </w:r>
    </w:p>
    <w:p>
      <w:pPr>
        <w:spacing w:after="150"/>
        <w:ind w:left="0"/>
        <w:jc w:val="left"/>
      </w:pPr>
      <w:r>
        <w:rPr>
          <w:rFonts w:ascii="Verdana"/>
          <w:b w:val="false"/>
          <w:i w:val="false"/>
          <w:color w:val="000000"/>
          <w:sz w:val="22"/>
        </w:rPr>
        <w:t>3) 15 дана од када се јавна услуга не пружа тако да обезбеди уредно и квалитетно, под једнаким условима, остваривање права и задовољавање потреба корисника.</w:t>
      </w:r>
    </w:p>
    <w:p>
      <w:pPr>
        <w:spacing w:after="120"/>
        <w:ind w:left="0"/>
        <w:jc w:val="center"/>
      </w:pPr>
      <w:r>
        <w:rPr>
          <w:rFonts w:ascii="Verdana"/>
          <w:b/>
          <w:i w:val="false"/>
          <w:color w:val="000000"/>
          <w:sz w:val="22"/>
        </w:rPr>
        <w:t>Изјављивање приговора и поступање по приговору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(1) Приговор се изјављује руководиоцу органа на чије се поступање односи, који и одлучује о приговору.</w:t>
      </w:r>
    </w:p>
    <w:p>
      <w:pPr>
        <w:spacing w:after="150"/>
        <w:ind w:left="0"/>
        <w:jc w:val="left"/>
      </w:pPr>
      <w:r>
        <w:rPr>
          <w:rFonts w:ascii="Verdana"/>
          <w:b w:val="false"/>
          <w:i w:val="false"/>
          <w:color w:val="000000"/>
          <w:sz w:val="22"/>
        </w:rPr>
        <w:t>(2) На приговор се сходно примењују одредбе овог закона о облику и садржини жалбе.</w:t>
      </w:r>
    </w:p>
    <w:p>
      <w:pPr>
        <w:spacing w:after="150"/>
        <w:ind w:left="0"/>
        <w:jc w:val="left"/>
      </w:pPr>
      <w:r>
        <w:rPr>
          <w:rFonts w:ascii="Verdana"/>
          <w:b w:val="false"/>
          <w:i w:val="false"/>
          <w:color w:val="000000"/>
          <w:sz w:val="22"/>
        </w:rPr>
        <w:t>(3) Руководилац органа утврђује чињенично стање и испитује законитост и правилност поступања органа.</w:t>
      </w:r>
    </w:p>
    <w:p>
      <w:pPr>
        <w:spacing w:after="120"/>
        <w:ind w:left="0"/>
        <w:jc w:val="center"/>
      </w:pPr>
      <w:r>
        <w:rPr>
          <w:rFonts w:ascii="Verdana"/>
          <w:b/>
          <w:i w:val="false"/>
          <w:color w:val="000000"/>
          <w:sz w:val="22"/>
        </w:rPr>
        <w:t>Одлучивање о приговору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(1) О приговору се одлучује решењем, које се издаје у року од 30 дана од пријема приговора.</w:t>
      </w:r>
    </w:p>
    <w:p>
      <w:pPr>
        <w:spacing w:after="150"/>
        <w:ind w:left="0"/>
        <w:jc w:val="left"/>
      </w:pPr>
      <w:r>
        <w:rPr>
          <w:rFonts w:ascii="Verdana"/>
          <w:b w:val="false"/>
          <w:i w:val="false"/>
          <w:color w:val="000000"/>
          <w:sz w:val="22"/>
        </w:rPr>
        <w:t>(2) Руководилац органа одбацује приговор који није благовремен или дозвољен, који је изјавило неовлашћено лице и који није уређен у року који је одредио (члан 59. став (2) овог закона), одбија приговор ако није основан или усваја приговор ако је основан.</w:t>
      </w:r>
    </w:p>
    <w:p>
      <w:pPr>
        <w:spacing w:after="150"/>
        <w:ind w:left="0"/>
        <w:jc w:val="left"/>
      </w:pPr>
      <w:r>
        <w:rPr>
          <w:rFonts w:ascii="Verdana"/>
          <w:b w:val="false"/>
          <w:i w:val="false"/>
          <w:color w:val="000000"/>
          <w:sz w:val="22"/>
        </w:rPr>
        <w:t>(3) Решењем којим се усваја приговор:</w:t>
      </w:r>
    </w:p>
    <w:p>
      <w:pPr>
        <w:spacing w:after="150"/>
        <w:ind w:left="0"/>
        <w:jc w:val="left"/>
      </w:pPr>
      <w:r>
        <w:rPr>
          <w:rFonts w:ascii="Verdana"/>
          <w:b w:val="false"/>
          <w:i w:val="false"/>
          <w:color w:val="000000"/>
          <w:sz w:val="22"/>
        </w:rPr>
        <w:t>1) одређује се даљи начин испуњења обавеза органа из управног уговора и одлучује о захтеву за накнаду штете – ако је приговор изјављен поводом управног уговора;</w:t>
      </w:r>
    </w:p>
    <w:p>
      <w:pPr>
        <w:spacing w:after="150"/>
        <w:ind w:left="0"/>
        <w:jc w:val="left"/>
      </w:pPr>
      <w:r>
        <w:rPr>
          <w:rFonts w:ascii="Verdana"/>
          <w:b w:val="false"/>
          <w:i w:val="false"/>
          <w:color w:val="000000"/>
          <w:sz w:val="22"/>
        </w:rPr>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pPr>
        <w:spacing w:after="150"/>
        <w:ind w:left="0"/>
        <w:jc w:val="left"/>
      </w:pPr>
      <w:r>
        <w:rPr>
          <w:rFonts w:ascii="Verdana"/>
          <w:b w:val="false"/>
          <w:i w:val="false"/>
          <w:color w:val="000000"/>
          <w:sz w:val="22"/>
        </w:rPr>
        <w:t>3) налаже се предузимање законом одређених мера ради отклањања недостатака у пружању јавне услуге – ако је приговор изјављен због начина пружања јавних услуга.</w:t>
      </w:r>
    </w:p>
    <w:p>
      <w:pPr>
        <w:spacing w:after="120"/>
        <w:ind w:left="0"/>
        <w:jc w:val="center"/>
      </w:pPr>
      <w:r>
        <w:rPr>
          <w:rFonts w:ascii="Verdana"/>
          <w:b/>
          <w:i w:val="false"/>
          <w:color w:val="000000"/>
          <w:sz w:val="22"/>
        </w:rPr>
        <w:t>Овлашћења органа у поступку по жалби против решења о приговору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Орган који одлучује о жалби против решења о приговору има овлашћења као орган који је одлучивао о приговору (члан 149. овог закона).</w:t>
      </w:r>
    </w:p>
    <w:p>
      <w:pPr>
        <w:spacing w:after="120"/>
        <w:ind w:left="0"/>
        <w:jc w:val="center"/>
      </w:pPr>
      <w:r>
        <w:rPr>
          <w:rFonts w:ascii="Verdana"/>
          <w:b w:val="false"/>
          <w:i w:val="false"/>
          <w:color w:val="000000"/>
          <w:sz w:val="22"/>
        </w:rPr>
        <w:t>II. ЖАЛБА</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Право на жалбу</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(1) Против решења првостепеног органа странка има право на жалбу, ако жалба није законом искључена.</w:t>
      </w:r>
    </w:p>
    <w:p>
      <w:pPr>
        <w:spacing w:after="150"/>
        <w:ind w:left="0"/>
        <w:jc w:val="left"/>
      </w:pPr>
      <w:r>
        <w:rPr>
          <w:rFonts w:ascii="Verdana"/>
          <w:b w:val="false"/>
          <w:i w:val="false"/>
          <w:color w:val="000000"/>
          <w:sz w:val="22"/>
        </w:rPr>
        <w:t>(2) Против решења Владе не може се поднети жалба.</w:t>
      </w:r>
    </w:p>
    <w:p>
      <w:pPr>
        <w:spacing w:after="150"/>
        <w:ind w:left="0"/>
        <w:jc w:val="left"/>
      </w:pPr>
      <w:r>
        <w:rPr>
          <w:rFonts w:ascii="Verdana"/>
          <w:b w:val="false"/>
          <w:i w:val="false"/>
          <w:color w:val="000000"/>
          <w:sz w:val="22"/>
        </w:rPr>
        <w:t>(3) Странка има право на жалбу ако решење није издато у законом одређеном року.</w:t>
      </w:r>
    </w:p>
    <w:p>
      <w:pPr>
        <w:spacing w:after="150"/>
        <w:ind w:left="0"/>
        <w:jc w:val="left"/>
      </w:pPr>
      <w:r>
        <w:rPr>
          <w:rFonts w:ascii="Verdana"/>
          <w:b w:val="false"/>
          <w:i w:val="false"/>
          <w:color w:val="000000"/>
          <w:sz w:val="22"/>
        </w:rPr>
        <w:t>(4) Странка има право на жалбу и у другим случајевима који су законом прописани.</w:t>
      </w:r>
    </w:p>
    <w:p>
      <w:pPr>
        <w:spacing w:after="150"/>
        <w:ind w:left="0"/>
        <w:jc w:val="left"/>
      </w:pPr>
      <w:r>
        <w:rPr>
          <w:rFonts w:ascii="Verdana"/>
          <w:b w:val="false"/>
          <w:i w:val="false"/>
          <w:color w:val="000000"/>
          <w:sz w:val="22"/>
        </w:rPr>
        <w:t>(5) Странка нема право на жалбу ако је посебним законом предвиђено да се неиздавање решења у законом одређеном року сматра усвајањем захтева странке.</w:t>
      </w:r>
    </w:p>
    <w:p>
      <w:pPr>
        <w:spacing w:after="150"/>
        <w:ind w:left="0"/>
        <w:jc w:val="left"/>
      </w:pPr>
      <w:r>
        <w:rPr>
          <w:rFonts w:ascii="Verdana"/>
          <w:b w:val="false"/>
          <w:i w:val="false"/>
          <w:color w:val="000000"/>
          <w:sz w:val="22"/>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поднети странка.</w:t>
      </w:r>
    </w:p>
    <w:p>
      <w:pPr>
        <w:spacing w:after="150"/>
        <w:ind w:left="0"/>
        <w:jc w:val="left"/>
      </w:pPr>
      <w:r>
        <w:rPr>
          <w:rFonts w:ascii="Verdana"/>
          <w:b w:val="false"/>
          <w:i w:val="false"/>
          <w:color w:val="000000"/>
          <w:sz w:val="22"/>
        </w:rPr>
        <w:t>(7) Други органи и организације могу поднети жалбу против решења ако су на то овлашћени законом.</w:t>
      </w:r>
    </w:p>
    <w:p>
      <w:pPr>
        <w:spacing w:after="120"/>
        <w:ind w:left="0"/>
        <w:jc w:val="center"/>
      </w:pPr>
      <w:r>
        <w:rPr>
          <w:rFonts w:ascii="Verdana"/>
          <w:b w:val="false"/>
          <w:i/>
          <w:color w:val="000000"/>
          <w:sz w:val="22"/>
        </w:rPr>
        <w:t>Обавештење о донетом решењу лицу коме није признато својство странке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(1) Орган је дужан да лице коме је одбијен захтев за признавање својства странке обавести о решењу које је донео.</w:t>
      </w:r>
    </w:p>
    <w:p>
      <w:pPr>
        <w:spacing w:after="150"/>
        <w:ind w:left="0"/>
        <w:jc w:val="left"/>
      </w:pPr>
      <w:r>
        <w:rPr>
          <w:rFonts w:ascii="Verdana"/>
          <w:b w:val="false"/>
          <w:i w:val="false"/>
          <w:color w:val="000000"/>
          <w:sz w:val="22"/>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w:t>
      </w:r>
    </w:p>
    <w:p>
      <w:pPr>
        <w:spacing w:after="150"/>
        <w:ind w:left="0"/>
        <w:jc w:val="left"/>
      </w:pPr>
      <w:r>
        <w:rPr>
          <w:rFonts w:ascii="Verdana"/>
          <w:b w:val="false"/>
          <w:i w:val="false"/>
          <w:color w:val="000000"/>
          <w:sz w:val="22"/>
        </w:rPr>
        <w:t>(3) О њему се лице обавештава према одредбама овог закона о достављању.</w:t>
      </w:r>
    </w:p>
    <w:p>
      <w:pPr>
        <w:spacing w:after="120"/>
        <w:ind w:left="0"/>
        <w:jc w:val="center"/>
      </w:pPr>
      <w:r>
        <w:rPr>
          <w:rFonts w:ascii="Verdana"/>
          <w:b w:val="false"/>
          <w:i/>
          <w:color w:val="000000"/>
          <w:sz w:val="22"/>
        </w:rPr>
        <w:t>Рок за жалбу</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(1) Жалба се подноси у року од 15 дана од обавештавања странке о решењу, ако законом није друкчије прописано.</w:t>
      </w:r>
    </w:p>
    <w:p>
      <w:pPr>
        <w:spacing w:after="150"/>
        <w:ind w:left="0"/>
        <w:jc w:val="left"/>
      </w:pPr>
      <w:r>
        <w:rPr>
          <w:rFonts w:ascii="Verdana"/>
          <w:b w:val="false"/>
          <w:i w:val="false"/>
          <w:color w:val="000000"/>
          <w:sz w:val="22"/>
        </w:rPr>
        <w:t>(2) Кад орган не изда решење у законом прописаном року жалба може да се поднесе после истека тог рока, а најкасније у року од годину дана од истека тог рока.</w:t>
      </w:r>
    </w:p>
    <w:p>
      <w:pPr>
        <w:spacing w:after="120"/>
        <w:ind w:left="0"/>
        <w:jc w:val="center"/>
      </w:pPr>
      <w:r>
        <w:rPr>
          <w:rFonts w:ascii="Verdana"/>
          <w:b w:val="false"/>
          <w:i/>
          <w:color w:val="000000"/>
          <w:sz w:val="22"/>
        </w:rPr>
        <w:t>Одложно дејство жалбе</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(1) Решење не може да се изврши док не истекне рок за жалбу, ако законом није друкчије прописано.</w:t>
      </w:r>
    </w:p>
    <w:p>
      <w:pPr>
        <w:spacing w:after="150"/>
        <w:ind w:left="0"/>
        <w:jc w:val="left"/>
      </w:pPr>
      <w:r>
        <w:rPr>
          <w:rFonts w:ascii="Verdana"/>
          <w:b w:val="false"/>
          <w:i w:val="false"/>
          <w:color w:val="000000"/>
          <w:sz w:val="22"/>
        </w:rPr>
        <w:t>(2) Жалба одлаже извршење решења и док жалилац не буде обавештен о решењу којим је одлучено о жалби, ако законом није друкчије прописано.</w:t>
      </w:r>
    </w:p>
    <w:p>
      <w:pPr>
        <w:spacing w:after="150"/>
        <w:ind w:left="0"/>
        <w:jc w:val="left"/>
      </w:pPr>
      <w:r>
        <w:rPr>
          <w:rFonts w:ascii="Verdana"/>
          <w:b w:val="false"/>
          <w:i w:val="false"/>
          <w:color w:val="000000"/>
          <w:sz w:val="22"/>
        </w:rPr>
        <w:t>(3) Кад у поступку учествују две или више странака са истим захтевима, жалба макар и једне странке одлаже извршење решења према свакој.</w:t>
      </w:r>
    </w:p>
    <w:p>
      <w:pPr>
        <w:spacing w:after="120"/>
        <w:ind w:left="0"/>
        <w:jc w:val="center"/>
      </w:pPr>
      <w:r>
        <w:rPr>
          <w:rFonts w:ascii="Verdana"/>
          <w:b w:val="false"/>
          <w:i/>
          <w:color w:val="000000"/>
          <w:sz w:val="22"/>
        </w:rPr>
        <w:t>Одступања од одложног дејства жалбе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(1) Усмено решење извршава се и пре истека рока за жалбу и после подношења жалбе.</w:t>
      </w:r>
    </w:p>
    <w:p>
      <w:pPr>
        <w:spacing w:after="150"/>
        <w:ind w:left="0"/>
        <w:jc w:val="left"/>
      </w:pPr>
      <w:r>
        <w:rPr>
          <w:rFonts w:ascii="Verdana"/>
          <w:b w:val="false"/>
          <w:i w:val="false"/>
          <w:color w:val="000000"/>
          <w:sz w:val="22"/>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pPr>
        <w:spacing w:after="120"/>
        <w:ind w:left="0"/>
        <w:jc w:val="center"/>
      </w:pPr>
      <w:r>
        <w:rPr>
          <w:rFonts w:ascii="Verdana"/>
          <w:b w:val="false"/>
          <w:i/>
          <w:color w:val="000000"/>
          <w:sz w:val="22"/>
        </w:rPr>
        <w:t>Одрицање од права на жалбу</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(1) Странка може да се одрекне права на жалбу од када је обавештена о решењу до истека рока за жалбу.</w:t>
      </w:r>
    </w:p>
    <w:p>
      <w:pPr>
        <w:spacing w:after="150"/>
        <w:ind w:left="0"/>
        <w:jc w:val="left"/>
      </w:pPr>
      <w:r>
        <w:rPr>
          <w:rFonts w:ascii="Verdana"/>
          <w:b w:val="false"/>
          <w:i w:val="false"/>
          <w:color w:val="000000"/>
          <w:sz w:val="22"/>
        </w:rPr>
        <w:t>(2) Одрицање од права на жалбу не може да се опозове.</w:t>
      </w:r>
    </w:p>
    <w:p>
      <w:pPr>
        <w:spacing w:after="150"/>
        <w:ind w:left="0"/>
        <w:jc w:val="left"/>
      </w:pPr>
      <w:r>
        <w:rPr>
          <w:rFonts w:ascii="Verdana"/>
          <w:b w:val="false"/>
          <w:i w:val="false"/>
          <w:color w:val="000000"/>
          <w:sz w:val="22"/>
        </w:rPr>
        <w:t>(3) Само ако се све странке и лице коме је одбијен захтев за признавање својства странке у првостепеном поступку одрекну права на жалбу, решење постаје коначно и правноснажно.</w:t>
      </w:r>
    </w:p>
    <w:p>
      <w:pPr>
        <w:spacing w:after="120"/>
        <w:ind w:left="0"/>
        <w:jc w:val="center"/>
      </w:pPr>
      <w:r>
        <w:rPr>
          <w:rFonts w:ascii="Verdana"/>
          <w:b w:val="false"/>
          <w:i/>
          <w:color w:val="000000"/>
          <w:sz w:val="22"/>
        </w:rPr>
        <w:t>Одустанак од жалбе</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(1) Жалилац може одустати од жалбе док не буде обавештен о решењу којим је одлучено о жалби.</w:t>
      </w:r>
    </w:p>
    <w:p>
      <w:pPr>
        <w:spacing w:after="150"/>
        <w:ind w:left="0"/>
        <w:jc w:val="left"/>
      </w:pPr>
      <w:r>
        <w:rPr>
          <w:rFonts w:ascii="Verdana"/>
          <w:b w:val="false"/>
          <w:i w:val="false"/>
          <w:color w:val="000000"/>
          <w:sz w:val="22"/>
        </w:rPr>
        <w:t>(2) Одустанак од жалбе не може да се опозове.</w:t>
      </w:r>
    </w:p>
    <w:p>
      <w:pPr>
        <w:spacing w:after="150"/>
        <w:ind w:left="0"/>
        <w:jc w:val="left"/>
      </w:pPr>
      <w:r>
        <w:rPr>
          <w:rFonts w:ascii="Verdana"/>
          <w:b w:val="false"/>
          <w:i w:val="false"/>
          <w:color w:val="000000"/>
          <w:sz w:val="22"/>
        </w:rPr>
        <w:t>(3) Кад жалилац одустане од жалбе, поступак по жалби обуставља се решењем које садржи и трошкове поступка по жалби.</w:t>
      </w:r>
    </w:p>
    <w:p>
      <w:pPr>
        <w:spacing w:after="120"/>
        <w:ind w:left="0"/>
        <w:jc w:val="center"/>
      </w:pPr>
      <w:r>
        <w:rPr>
          <w:rFonts w:ascii="Verdana"/>
          <w:b w:val="false"/>
          <w:i/>
          <w:color w:val="000000"/>
          <w:sz w:val="22"/>
        </w:rPr>
        <w:t>Разлози због којих решење може да се побија</w:t>
      </w:r>
    </w:p>
    <w:p>
      <w:pPr>
        <w:spacing w:after="120"/>
        <w:ind w:left="0"/>
        <w:jc w:val="center"/>
      </w:pPr>
      <w:r>
        <w:rPr>
          <w:rFonts w:ascii="Verdana"/>
          <w:b w:val="false"/>
          <w:i w:val="false"/>
          <w:color w:val="000000"/>
          <w:sz w:val="22"/>
        </w:rPr>
        <w:t>Сви разлози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(1) Решење може да се побија:</w:t>
      </w:r>
    </w:p>
    <w:p>
      <w:pPr>
        <w:spacing w:after="150"/>
        <w:ind w:left="0"/>
        <w:jc w:val="left"/>
      </w:pPr>
      <w:r>
        <w:rPr>
          <w:rFonts w:ascii="Verdana"/>
          <w:b w:val="false"/>
          <w:i w:val="false"/>
          <w:color w:val="000000"/>
          <w:sz w:val="22"/>
        </w:rPr>
        <w:t>1) због тога што у њему није уопште или није правилно примењен закон, други пропис или општи акт;</w:t>
      </w:r>
    </w:p>
    <w:p>
      <w:pPr>
        <w:spacing w:after="150"/>
        <w:ind w:left="0"/>
        <w:jc w:val="left"/>
      </w:pPr>
      <w:r>
        <w:rPr>
          <w:rFonts w:ascii="Verdana"/>
          <w:b w:val="false"/>
          <w:i w:val="false"/>
          <w:color w:val="000000"/>
          <w:sz w:val="22"/>
        </w:rPr>
        <w:t>2) због тога што га је донео ненадлежни орган;</w:t>
      </w:r>
    </w:p>
    <w:p>
      <w:pPr>
        <w:spacing w:after="150"/>
        <w:ind w:left="0"/>
        <w:jc w:val="left"/>
      </w:pPr>
      <w:r>
        <w:rPr>
          <w:rFonts w:ascii="Verdana"/>
          <w:b w:val="false"/>
          <w:i w:val="false"/>
          <w:color w:val="000000"/>
          <w:sz w:val="22"/>
        </w:rPr>
        <w:t>3) због погрешно или непотпуно утврђеног чињеничног стања;</w:t>
      </w:r>
    </w:p>
    <w:p>
      <w:pPr>
        <w:spacing w:after="150"/>
        <w:ind w:left="0"/>
        <w:jc w:val="left"/>
      </w:pPr>
      <w:r>
        <w:rPr>
          <w:rFonts w:ascii="Verdana"/>
          <w:b w:val="false"/>
          <w:i w:val="false"/>
          <w:color w:val="000000"/>
          <w:sz w:val="22"/>
        </w:rPr>
        <w:t>4) због тога што је из утврђених чињеница изведен неправилан закључак о чињеничном стању;</w:t>
      </w:r>
    </w:p>
    <w:p>
      <w:pPr>
        <w:spacing w:after="150"/>
        <w:ind w:left="0"/>
        <w:jc w:val="left"/>
      </w:pPr>
      <w:r>
        <w:rPr>
          <w:rFonts w:ascii="Verdana"/>
          <w:b w:val="false"/>
          <w:i w:val="false"/>
          <w:color w:val="000000"/>
          <w:sz w:val="22"/>
        </w:rPr>
        <w:t>5) због повреде правила поступка;</w:t>
      </w:r>
    </w:p>
    <w:p>
      <w:pPr>
        <w:spacing w:after="150"/>
        <w:ind w:left="0"/>
        <w:jc w:val="left"/>
      </w:pPr>
      <w:r>
        <w:rPr>
          <w:rFonts w:ascii="Verdana"/>
          <w:b w:val="false"/>
          <w:i w:val="false"/>
          <w:color w:val="000000"/>
          <w:sz w:val="22"/>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w:t>
      </w:r>
    </w:p>
    <w:p>
      <w:pPr>
        <w:spacing w:after="150"/>
        <w:ind w:left="0"/>
        <w:jc w:val="left"/>
      </w:pPr>
      <w:r>
        <w:rPr>
          <w:rFonts w:ascii="Verdana"/>
          <w:b w:val="false"/>
          <w:i w:val="false"/>
          <w:color w:val="000000"/>
          <w:sz w:val="22"/>
        </w:rPr>
        <w:t>7) због тога што није правилно примењено овлашћење за одлучивање по слободној оцени;</w:t>
      </w:r>
    </w:p>
    <w:p>
      <w:pPr>
        <w:spacing w:after="150"/>
        <w:ind w:left="0"/>
        <w:jc w:val="left"/>
      </w:pPr>
      <w:r>
        <w:rPr>
          <w:rFonts w:ascii="Verdana"/>
          <w:b w:val="false"/>
          <w:i w:val="false"/>
          <w:color w:val="000000"/>
          <w:sz w:val="22"/>
        </w:rPr>
        <w:t>8) због тога што није донето сагласно гарантном акту.</w:t>
      </w:r>
    </w:p>
    <w:p>
      <w:pPr>
        <w:spacing w:after="120"/>
        <w:ind w:left="0"/>
        <w:jc w:val="center"/>
      </w:pPr>
      <w:r>
        <w:rPr>
          <w:rFonts w:ascii="Verdana"/>
          <w:b w:val="false"/>
          <w:i/>
          <w:color w:val="000000"/>
          <w:sz w:val="22"/>
        </w:rPr>
        <w:t>Садржина жалбе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(1) У жалби се мора навести решење које се побија и означити назив органа који га је донео, као и број и датум решења и потпис жалиоца. Довољно је да жалилац у жалби изложи у ком је погледу незадовољан решењем, али жалбу не мора посебно образложити.</w:t>
      </w:r>
    </w:p>
    <w:p>
      <w:pPr>
        <w:spacing w:after="150"/>
        <w:ind w:left="0"/>
        <w:jc w:val="left"/>
      </w:pPr>
      <w:r>
        <w:rPr>
          <w:rFonts w:ascii="Verdana"/>
          <w:b w:val="false"/>
          <w:i w:val="false"/>
          <w:color w:val="000000"/>
          <w:sz w:val="22"/>
        </w:rPr>
        <w:t>(2) У жалби се могу износити нове чињенице и нови докази, али је жалилац дужан да образложи због чега их није изнео у првостепеном поступку.</w:t>
      </w:r>
    </w:p>
    <w:p>
      <w:pPr>
        <w:spacing w:after="150"/>
        <w:ind w:left="0"/>
        <w:jc w:val="left"/>
      </w:pPr>
      <w:r>
        <w:rPr>
          <w:rFonts w:ascii="Verdana"/>
          <w:b w:val="false"/>
          <w:i w:val="false"/>
          <w:color w:val="000000"/>
          <w:sz w:val="22"/>
        </w:rPr>
        <w:t>(3) И кад поднесак није означен као жалба, сматра се као жалба ако из његове садржине произлази јасна намера странке да побија решење.</w:t>
      </w:r>
    </w:p>
    <w:p>
      <w:pPr>
        <w:spacing w:after="120"/>
        <w:ind w:left="0"/>
        <w:jc w:val="center"/>
      </w:pPr>
      <w:r>
        <w:rPr>
          <w:rFonts w:ascii="Verdana"/>
          <w:b w:val="false"/>
          <w:i/>
          <w:color w:val="000000"/>
          <w:sz w:val="22"/>
        </w:rPr>
        <w:t>Предавање жалбе првостепеном органу</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(1) Жалба се предаје првостепеном органу у довољном броју примерака за орган и противну странку.</w:t>
      </w:r>
    </w:p>
    <w:p>
      <w:pPr>
        <w:spacing w:after="150"/>
        <w:ind w:left="0"/>
        <w:jc w:val="left"/>
      </w:pPr>
      <w:r>
        <w:rPr>
          <w:rFonts w:ascii="Verdana"/>
          <w:b w:val="false"/>
          <w:i w:val="false"/>
          <w:color w:val="000000"/>
          <w:sz w:val="22"/>
        </w:rPr>
        <w:t>(2) Ако је жалба предата другостепеном органу, он је одмах прослеђује првостепеном органу.</w:t>
      </w:r>
    </w:p>
    <w:p>
      <w:pPr>
        <w:spacing w:after="150"/>
        <w:ind w:left="0"/>
        <w:jc w:val="left"/>
      </w:pPr>
      <w:r>
        <w:rPr>
          <w:rFonts w:ascii="Verdana"/>
          <w:b w:val="false"/>
          <w:i w:val="false"/>
          <w:color w:val="000000"/>
          <w:sz w:val="22"/>
        </w:rPr>
        <w:t>(3) Жалба која је у року предата другостепеном органу сматра се благовременом.</w:t>
      </w:r>
    </w:p>
    <w:p>
      <w:pPr>
        <w:spacing w:after="120"/>
        <w:ind w:left="0"/>
        <w:jc w:val="center"/>
      </w:pPr>
      <w:r>
        <w:rPr>
          <w:rFonts w:ascii="Verdana"/>
          <w:b w:val="false"/>
          <w:i/>
          <w:color w:val="000000"/>
          <w:sz w:val="22"/>
        </w:rPr>
        <w:t>Предавање жалбе другостепеном органу</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(1) Жалба која је поднета зато што решење није издато у законом одређеном року предаје се другостепеном органу.</w:t>
      </w:r>
    </w:p>
    <w:p>
      <w:pPr>
        <w:spacing w:after="150"/>
        <w:ind w:left="0"/>
        <w:jc w:val="left"/>
      </w:pPr>
      <w:r>
        <w:rPr>
          <w:rFonts w:ascii="Verdana"/>
          <w:b w:val="false"/>
          <w:i w:val="false"/>
          <w:color w:val="000000"/>
          <w:sz w:val="22"/>
        </w:rPr>
        <w:t>(2) Жалба се предаје другостепеном органу и кад првостепени орган не изда у законом одређеном року уверење или другу исправу о чињеницама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w:t>
      </w:r>
    </w:p>
    <w:p>
      <w:pPr>
        <w:spacing w:after="120"/>
        <w:ind w:left="0"/>
        <w:jc w:val="center"/>
      </w:pPr>
      <w:r>
        <w:rPr>
          <w:rFonts w:ascii="Verdana"/>
          <w:b/>
          <w:i w:val="false"/>
          <w:color w:val="000000"/>
          <w:sz w:val="22"/>
        </w:rPr>
        <w:t>2. Поступање првостепеног органа по жалби</w:t>
      </w:r>
    </w:p>
    <w:p>
      <w:pPr>
        <w:spacing w:after="120"/>
        <w:ind w:left="0"/>
        <w:jc w:val="center"/>
      </w:pPr>
      <w:r>
        <w:rPr>
          <w:rFonts w:ascii="Verdana"/>
          <w:b w:val="false"/>
          <w:i/>
          <w:color w:val="000000"/>
          <w:sz w:val="22"/>
        </w:rPr>
        <w:t>Одбацивање жалбe</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(1)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Жалба не може бити одбачена због тога што не садржи разлоге због којих се решење побија (члан 159. овог закона).</w:t>
      </w:r>
    </w:p>
    <w:p>
      <w:pPr>
        <w:spacing w:after="150"/>
        <w:ind w:left="0"/>
        <w:jc w:val="left"/>
      </w:pPr>
      <w:r>
        <w:rPr>
          <w:rFonts w:ascii="Verdana"/>
          <w:b w:val="false"/>
          <w:i w:val="false"/>
          <w:color w:val="000000"/>
          <w:sz w:val="22"/>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 истовремено одлучује и о жалби која је била одбачена.</w:t>
      </w:r>
    </w:p>
    <w:p>
      <w:pPr>
        <w:spacing w:after="120"/>
        <w:ind w:left="0"/>
        <w:jc w:val="center"/>
      </w:pPr>
      <w:r>
        <w:rPr>
          <w:rFonts w:ascii="Verdana"/>
          <w:b w:val="false"/>
          <w:i/>
          <w:color w:val="000000"/>
          <w:sz w:val="22"/>
        </w:rPr>
        <w:t>Поништавање побијаног решења од стране првостепеног органа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(1) Првостепени орган поништава побијано решење ако оно садржи неки од разлога за поништавање из члана 183. став (1) тач. 1)–6) овог закона.</w:t>
      </w:r>
    </w:p>
    <w:p>
      <w:pPr>
        <w:spacing w:after="150"/>
        <w:ind w:left="0"/>
        <w:jc w:val="left"/>
      </w:pPr>
      <w:r>
        <w:rPr>
          <w:rFonts w:ascii="Verdana"/>
          <w:b w:val="false"/>
          <w:i w:val="false"/>
          <w:color w:val="000000"/>
          <w:sz w:val="22"/>
        </w:rPr>
        <w:t>(2) Жалба против решења којим је првостепени орган поништио побијано решење предаје се другостепеном органу, који одлучује о жалби.</w:t>
      </w:r>
    </w:p>
    <w:p>
      <w:pPr>
        <w:spacing w:after="120"/>
        <w:ind w:left="0"/>
        <w:jc w:val="center"/>
      </w:pPr>
      <w:r>
        <w:rPr>
          <w:rFonts w:ascii="Verdana"/>
          <w:b w:val="false"/>
          <w:i/>
          <w:color w:val="000000"/>
          <w:sz w:val="22"/>
        </w:rPr>
        <w:t>Достављање жалбе на одговор</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(1) Ако жалба не буде одбачена нити побијано решење поништено из разлога предвиђених у члану 183. став (1) тач. 1)–6) овог закона, жалба се доставља противној странци на одговор.</w:t>
      </w:r>
    </w:p>
    <w:p>
      <w:pPr>
        <w:spacing w:after="150"/>
        <w:ind w:left="0"/>
        <w:jc w:val="left"/>
      </w:pPr>
      <w:r>
        <w:rPr>
          <w:rFonts w:ascii="Verdana"/>
          <w:b w:val="false"/>
          <w:i w:val="false"/>
          <w:color w:val="000000"/>
          <w:sz w:val="22"/>
        </w:rPr>
        <w:t>(2) Противна странка доставља одговор у року који одреди орган, а који не може бити краћи од осам ни дужи од 15 дана.</w:t>
      </w:r>
    </w:p>
    <w:p>
      <w:pPr>
        <w:spacing w:after="120"/>
        <w:ind w:left="0"/>
        <w:jc w:val="center"/>
      </w:pPr>
      <w:r>
        <w:rPr>
          <w:rFonts w:ascii="Verdana"/>
          <w:b w:val="false"/>
          <w:i/>
          <w:color w:val="000000"/>
          <w:sz w:val="22"/>
        </w:rPr>
        <w:t>Удовољавање жалбеном захтеву</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p>
    <w:p>
      <w:pPr>
        <w:spacing w:after="150"/>
        <w:ind w:left="0"/>
        <w:jc w:val="left"/>
      </w:pPr>
      <w:r>
        <w:rPr>
          <w:rFonts w:ascii="Verdana"/>
          <w:b w:val="false"/>
          <w:i w:val="false"/>
          <w:color w:val="000000"/>
          <w:sz w:val="22"/>
        </w:rPr>
        <w:t>(2) Првостепени орган може да допуни поступак ако нађе да је то неопходно.</w:t>
      </w:r>
    </w:p>
    <w:p>
      <w:pPr>
        <w:spacing w:after="150"/>
        <w:ind w:left="0"/>
        <w:jc w:val="left"/>
      </w:pPr>
      <w:r>
        <w:rPr>
          <w:rFonts w:ascii="Verdana"/>
          <w:b w:val="false"/>
          <w:i w:val="false"/>
          <w:color w:val="000000"/>
          <w:sz w:val="22"/>
        </w:rPr>
        <w:t>(3) Против новог решења може се поднети жалба, која се предаје другостепеном органу.</w:t>
      </w:r>
    </w:p>
    <w:p>
      <w:pPr>
        <w:spacing w:after="120"/>
        <w:ind w:left="0"/>
        <w:jc w:val="center"/>
      </w:pPr>
      <w:r>
        <w:rPr>
          <w:rFonts w:ascii="Verdana"/>
          <w:b w:val="false"/>
          <w:i/>
          <w:color w:val="000000"/>
          <w:sz w:val="22"/>
        </w:rPr>
        <w:t>Прослеђивање жалбе другостепеном органу</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(1) Ако првостепени орган не одбаци жалбу, не поништи побијано решење из разлога предвиђених у члану 183. став (1) тач. 1)–6) 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w:t>
      </w:r>
    </w:p>
    <w:p>
      <w:pPr>
        <w:spacing w:after="150"/>
        <w:ind w:left="0"/>
        <w:jc w:val="left"/>
      </w:pPr>
      <w:r>
        <w:rPr>
          <w:rFonts w:ascii="Verdana"/>
          <w:b w:val="false"/>
          <w:i w:val="false"/>
          <w:color w:val="000000"/>
          <w:sz w:val="22"/>
        </w:rPr>
        <w:t>(2) Уз жалбу се прилажу списи, одговор противне странке на жалбу и одговор првостепеног органа на жалбу.</w:t>
      </w:r>
    </w:p>
    <w:p>
      <w:pPr>
        <w:spacing w:after="150"/>
        <w:ind w:left="0"/>
        <w:jc w:val="left"/>
      </w:pPr>
      <w:r>
        <w:rPr>
          <w:rFonts w:ascii="Verdana"/>
          <w:b w:val="false"/>
          <w:i w:val="false"/>
          <w:color w:val="000000"/>
          <w:sz w:val="22"/>
        </w:rPr>
        <w:t>(3) Првостепени орган је дужан да у одговору на жалбу оцени све наводе жалбе.</w:t>
      </w:r>
    </w:p>
    <w:p>
      <w:pPr>
        <w:spacing w:after="120"/>
        <w:ind w:left="0"/>
        <w:jc w:val="center"/>
      </w:pPr>
      <w:r>
        <w:rPr>
          <w:rFonts w:ascii="Verdana"/>
          <w:b/>
          <w:i w:val="false"/>
          <w:color w:val="000000"/>
          <w:sz w:val="22"/>
        </w:rPr>
        <w:t>3. Поступање другостепеног органа по жалби</w:t>
      </w:r>
    </w:p>
    <w:p>
      <w:pPr>
        <w:spacing w:after="120"/>
        <w:ind w:left="0"/>
        <w:jc w:val="center"/>
      </w:pPr>
      <w:r>
        <w:rPr>
          <w:rFonts w:ascii="Verdana"/>
          <w:b w:val="false"/>
          <w:i/>
          <w:color w:val="000000"/>
          <w:sz w:val="22"/>
        </w:rPr>
        <w:t>Одлучивање о жалби</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(1) 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Ако жалбу не одбаци, другостепени орган може одбити жалбу, поништити решење у целини или делимично и сам одлучити о управној ствари, поништити решење и вратити предмет првостепеном органу на поновни поступак, или га изменити.</w:t>
      </w:r>
    </w:p>
    <w:p>
      <w:pPr>
        <w:spacing w:after="150"/>
        <w:ind w:left="0"/>
        <w:jc w:val="left"/>
      </w:pPr>
      <w:r>
        <w:rPr>
          <w:rFonts w:ascii="Verdana"/>
          <w:b w:val="false"/>
          <w:i w:val="false"/>
          <w:color w:val="000000"/>
          <w:sz w:val="22"/>
        </w:rPr>
        <w:t>(3) Другостепени орган одлучује о жалби на основу чињеничног стања које је утврдио првостепени или другостепени орган.</w:t>
      </w:r>
    </w:p>
    <w:p>
      <w:pPr>
        <w:spacing w:after="120"/>
        <w:ind w:left="0"/>
        <w:jc w:val="center"/>
      </w:pPr>
      <w:r>
        <w:rPr>
          <w:rFonts w:ascii="Verdana"/>
          <w:b w:val="false"/>
          <w:i/>
          <w:color w:val="000000"/>
          <w:sz w:val="22"/>
        </w:rPr>
        <w:t>Границе испитивања побијаног решења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p>
    <w:p>
      <w:pPr>
        <w:spacing w:after="150"/>
        <w:ind w:left="0"/>
        <w:jc w:val="left"/>
      </w:pPr>
      <w:r>
        <w:rPr>
          <w:rFonts w:ascii="Verdana"/>
          <w:b w:val="false"/>
          <w:i w:val="false"/>
          <w:color w:val="000000"/>
          <w:sz w:val="22"/>
        </w:rPr>
        <w:t>(2)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поништавање из члана 183. став (1) тач. 1)–6) овог закона и надлежност првостепеног органа.</w:t>
      </w:r>
    </w:p>
    <w:p>
      <w:pPr>
        <w:spacing w:after="150"/>
        <w:ind w:left="0"/>
        <w:jc w:val="left"/>
      </w:pPr>
      <w:r>
        <w:rPr>
          <w:rFonts w:ascii="Verdana"/>
          <w:b w:val="false"/>
          <w:i w:val="false"/>
          <w:color w:val="000000"/>
          <w:sz w:val="22"/>
        </w:rPr>
        <w:t>(3) Другостепени орган може да усвоји жалбени захтев и из разлога који нису наведени у жалби.</w:t>
      </w:r>
    </w:p>
    <w:p>
      <w:pPr>
        <w:spacing w:after="120"/>
        <w:ind w:left="0"/>
        <w:jc w:val="center"/>
      </w:pPr>
      <w:r>
        <w:rPr>
          <w:rFonts w:ascii="Verdana"/>
          <w:b w:val="false"/>
          <w:i/>
          <w:color w:val="000000"/>
          <w:sz w:val="22"/>
        </w:rPr>
        <w:t>Измена побијаног решења у корист и на штету жалиоца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(1) Другостепени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pPr>
        <w:spacing w:after="150"/>
        <w:ind w:left="0"/>
        <w:jc w:val="left"/>
      </w:pPr>
      <w:r>
        <w:rPr>
          <w:rFonts w:ascii="Verdana"/>
          <w:b w:val="false"/>
          <w:i w:val="false"/>
          <w:color w:val="000000"/>
          <w:sz w:val="22"/>
        </w:rPr>
        <w:t>(2) Другостепени орган може да измени побијано решење на штету жалиоца, али само из разлога за поништавање из члана 183. став (1) овог закона или укидање решења из члана 184. овог закона.</w:t>
      </w:r>
    </w:p>
    <w:p>
      <w:pPr>
        <w:spacing w:after="120"/>
        <w:ind w:left="0"/>
        <w:jc w:val="center"/>
      </w:pPr>
      <w:r>
        <w:rPr>
          <w:rFonts w:ascii="Verdana"/>
          <w:b w:val="false"/>
          <w:i/>
          <w:color w:val="000000"/>
          <w:sz w:val="22"/>
        </w:rPr>
        <w:t>Одбијање жалбе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(1) Другостепени орган одбија жалбу ако нађе:</w:t>
      </w:r>
    </w:p>
    <w:p>
      <w:pPr>
        <w:spacing w:after="150"/>
        <w:ind w:left="0"/>
        <w:jc w:val="left"/>
      </w:pPr>
      <w:r>
        <w:rPr>
          <w:rFonts w:ascii="Verdana"/>
          <w:b w:val="false"/>
          <w:i w:val="false"/>
          <w:color w:val="000000"/>
          <w:sz w:val="22"/>
        </w:rPr>
        <w:t>1) да је првостепени орган правилно спровео поступак и да је побијано решење законито и правилно;</w:t>
      </w:r>
    </w:p>
    <w:p>
      <w:pPr>
        <w:spacing w:after="150"/>
        <w:ind w:left="0"/>
        <w:jc w:val="left"/>
      </w:pPr>
      <w:r>
        <w:rPr>
          <w:rFonts w:ascii="Verdana"/>
          <w:b w:val="false"/>
          <w:i w:val="false"/>
          <w:color w:val="000000"/>
          <w:sz w:val="22"/>
        </w:rPr>
        <w:t>2) да је у првостепеном поступку било недостатака који нису утицали на законитост и правилност побијаног решења;</w:t>
      </w:r>
    </w:p>
    <w:p>
      <w:pPr>
        <w:spacing w:after="150"/>
        <w:ind w:left="0"/>
        <w:jc w:val="left"/>
      </w:pPr>
      <w:r>
        <w:rPr>
          <w:rFonts w:ascii="Verdana"/>
          <w:b w:val="false"/>
          <w:i w:val="false"/>
          <w:color w:val="000000"/>
          <w:sz w:val="22"/>
        </w:rPr>
        <w:t>3) да је побијано решење засновано на закону, али из других разлога, а не оних који су наведени у образложењу решења.</w:t>
      </w:r>
    </w:p>
    <w:p>
      <w:pPr>
        <w:spacing w:after="150"/>
        <w:ind w:left="0"/>
        <w:jc w:val="left"/>
      </w:pPr>
      <w:r>
        <w:rPr>
          <w:rFonts w:ascii="Verdana"/>
          <w:b w:val="false"/>
          <w:i w:val="false"/>
          <w:color w:val="000000"/>
          <w:sz w:val="22"/>
        </w:rPr>
        <w:t>(2) Другостепени орган може у образложењу решења којим одбија жалбу да се позове на наводе из образложења првостепеног решења.</w:t>
      </w:r>
    </w:p>
    <w:p>
      <w:pPr>
        <w:spacing w:after="120"/>
        <w:ind w:left="0"/>
        <w:jc w:val="center"/>
      </w:pPr>
      <w:r>
        <w:rPr>
          <w:rFonts w:ascii="Verdana"/>
          <w:b w:val="false"/>
          <w:i/>
          <w:color w:val="000000"/>
          <w:sz w:val="22"/>
        </w:rPr>
        <w:t>Поништавање побијаног решења и одлучивање о жалбеном захтеву или управној ствари</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(1) Другостепени орган поништава побијано решење и прослеђује предмет надлежном органу ако нађе да је побијано решење донео стварно ненадлежан орган.</w:t>
      </w:r>
    </w:p>
    <w:p>
      <w:pPr>
        <w:spacing w:after="150"/>
        <w:ind w:left="0"/>
        <w:jc w:val="left"/>
      </w:pPr>
      <w:r>
        <w:rPr>
          <w:rFonts w:ascii="Verdana"/>
          <w:b w:val="false"/>
          <w:i w:val="false"/>
          <w:color w:val="000000"/>
          <w:sz w:val="22"/>
        </w:rPr>
        <w:t>(2) Другостепени орган сам или преко првостепеног или замољеног органа допуњава поступак ако нађе да је чињенично стање погрешно 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ствари ако нађе да се на основу чињеница утврђених у допуњеном поступку мора решити друкчије него што је решена првостепеним решењем.</w:t>
      </w:r>
    </w:p>
    <w:p>
      <w:pPr>
        <w:spacing w:after="150"/>
        <w:ind w:left="0"/>
        <w:jc w:val="left"/>
      </w:pPr>
      <w:r>
        <w:rPr>
          <w:rFonts w:ascii="Verdana"/>
          <w:b w:val="false"/>
          <w:i w:val="false"/>
          <w:color w:val="000000"/>
          <w:sz w:val="22"/>
        </w:rPr>
        <w:t>(3) 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w:t>
      </w:r>
    </w:p>
    <w:p>
      <w:pPr>
        <w:spacing w:after="150"/>
        <w:ind w:left="0"/>
        <w:jc w:val="left"/>
      </w:pPr>
      <w:r>
        <w:rPr>
          <w:rFonts w:ascii="Verdana"/>
          <w:b w:val="false"/>
          <w:i w:val="false"/>
          <w:color w:val="000000"/>
          <w:sz w:val="22"/>
        </w:rPr>
        <w:t>(4) По поништавању побијаног решења другостепени орган ће проследити предмет на поновни поступак првостепеном органу, само ако је потребно да се у тој управној ствари донесе ново решење.</w:t>
      </w:r>
    </w:p>
    <w:p>
      <w:pPr>
        <w:spacing w:after="150"/>
        <w:ind w:left="0"/>
        <w:jc w:val="left"/>
      </w:pPr>
      <w:r>
        <w:rPr>
          <w:rFonts w:ascii="Verdana"/>
          <w:b w:val="false"/>
          <w:i w:val="false"/>
          <w:color w:val="000000"/>
          <w:sz w:val="22"/>
        </w:rPr>
        <w:t>(5) Другостепени орган поништава првостепено решење и сам одлучује о управној ствари и ако нађе да je у побијаном решењу погрешно примењено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w:t>
      </w:r>
    </w:p>
    <w:p>
      <w:pPr>
        <w:spacing w:after="120"/>
        <w:ind w:left="0"/>
        <w:jc w:val="center"/>
      </w:pPr>
      <w:r>
        <w:rPr>
          <w:rFonts w:ascii="Verdana"/>
          <w:b w:val="false"/>
          <w:i/>
          <w:color w:val="000000"/>
          <w:sz w:val="22"/>
        </w:rPr>
        <w:t>Измена побијаног решења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Ако другостепени орган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pPr>
        <w:spacing w:after="120"/>
        <w:ind w:left="0"/>
        <w:jc w:val="center"/>
      </w:pPr>
      <w:r>
        <w:rPr>
          <w:rFonts w:ascii="Verdana"/>
          <w:b w:val="false"/>
          <w:i/>
          <w:color w:val="000000"/>
          <w:sz w:val="22"/>
        </w:rPr>
        <w:t>Жалба кад првостепени орган није издао решење у законом одређеном року</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законом одређеном року из оправданог разлога, продужава рок за издавање решења за онолико колико је трајао оправдани разлог, а најдуже за 30 дана.</w:t>
      </w:r>
    </w:p>
    <w:p>
      <w:pPr>
        <w:spacing w:after="150"/>
        <w:ind w:left="0"/>
        <w:jc w:val="left"/>
      </w:pPr>
      <w:r>
        <w:rPr>
          <w:rFonts w:ascii="Verdana"/>
          <w:b w:val="false"/>
          <w:i w:val="false"/>
          <w:color w:val="000000"/>
          <w:sz w:val="22"/>
        </w:rPr>
        <w:t>(2) Ако другостепени орган нађе да не постоји оправдани разлог због кога решење није издато у законом одређеном року, он сам одлучује о управној ствари или налаже првостепеном органу да изда решење у року не дужем од 15 дана.</w:t>
      </w:r>
    </w:p>
    <w:p>
      <w:pPr>
        <w:spacing w:after="150"/>
        <w:ind w:left="0"/>
        <w:jc w:val="left"/>
      </w:pPr>
      <w:r>
        <w:rPr>
          <w:rFonts w:ascii="Verdana"/>
          <w:b w:val="false"/>
          <w:i w:val="false"/>
          <w:color w:val="000000"/>
          <w:sz w:val="22"/>
        </w:rPr>
        <w:t>(3) Ако првостепени орган поново не изда решење у року који је одредио другостепени орган, он сам одлучује о управној ствари.</w:t>
      </w:r>
    </w:p>
    <w:p>
      <w:pPr>
        <w:spacing w:after="120"/>
        <w:ind w:left="0"/>
        <w:jc w:val="center"/>
      </w:pPr>
      <w:r>
        <w:rPr>
          <w:rFonts w:ascii="Verdana"/>
          <w:b w:val="false"/>
          <w:i/>
          <w:color w:val="000000"/>
          <w:sz w:val="22"/>
        </w:rPr>
        <w:t>Рок за одлучивање о жалби</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pPr>
        <w:spacing w:after="120"/>
        <w:ind w:left="0"/>
        <w:jc w:val="center"/>
      </w:pPr>
      <w:r>
        <w:rPr>
          <w:rFonts w:ascii="Verdana"/>
          <w:b/>
          <w:i w:val="false"/>
          <w:color w:val="000000"/>
          <w:sz w:val="22"/>
        </w:rPr>
        <w:t>ДЕО СЕДМИ</w:t>
      </w:r>
    </w:p>
    <w:p>
      <w:pPr>
        <w:spacing w:after="120"/>
        <w:ind w:left="0"/>
        <w:jc w:val="center"/>
      </w:pPr>
      <w:r>
        <w:rPr>
          <w:rFonts w:ascii="Verdana"/>
          <w:b/>
          <w:i w:val="false"/>
          <w:color w:val="000000"/>
          <w:sz w:val="22"/>
        </w:rPr>
        <w:t>ПОСЕБНИ СЛУЧАЈЕВИ УКЛАЊАЊА И МЕЊАЊА РЕШЕЊА</w:t>
      </w:r>
    </w:p>
    <w:p>
      <w:pPr>
        <w:spacing w:after="120"/>
        <w:ind w:left="0"/>
        <w:jc w:val="center"/>
      </w:pPr>
      <w:r>
        <w:rPr>
          <w:rFonts w:ascii="Verdana"/>
          <w:b w:val="false"/>
          <w:i w:val="false"/>
          <w:color w:val="000000"/>
          <w:sz w:val="22"/>
        </w:rPr>
        <w:t>I. МЕЊАЊЕ И ПОНИШТАВАЊЕ РЕШЕЊА У ВЕЗИ СА УПРАВНИМ СПОРОМ</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то решење, ако се тиме не вређа право странке у управном поступку или трећег лица.</w:t>
      </w:r>
    </w:p>
    <w:p>
      <w:pPr>
        <w:spacing w:after="120"/>
        <w:ind w:left="0"/>
        <w:jc w:val="center"/>
      </w:pPr>
      <w:r>
        <w:rPr>
          <w:rFonts w:ascii="Verdana"/>
          <w:b w:val="false"/>
          <w:i w:val="false"/>
          <w:color w:val="000000"/>
          <w:sz w:val="22"/>
        </w:rPr>
        <w:t>II. ПОНАВЉАЊЕ ПОСТУПКА</w:t>
      </w:r>
    </w:p>
    <w:p>
      <w:pPr>
        <w:spacing w:after="120"/>
        <w:ind w:left="0"/>
        <w:jc w:val="center"/>
      </w:pPr>
      <w:r>
        <w:rPr>
          <w:rFonts w:ascii="Verdana"/>
          <w:b/>
          <w:i w:val="false"/>
          <w:color w:val="000000"/>
          <w:sz w:val="22"/>
        </w:rPr>
        <w:t>Разлози за понављање поступка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(1) Поступак који је окончан решењем против којег не може да се изјави жалба (коначно решење) понавља се:</w:t>
      </w:r>
    </w:p>
    <w:p>
      <w:pPr>
        <w:spacing w:after="150"/>
        <w:ind w:left="0"/>
        <w:jc w:val="left"/>
      </w:pPr>
      <w:r>
        <w:rPr>
          <w:rFonts w:ascii="Verdana"/>
          <w:b w:val="false"/>
          <w:i w:val="false"/>
          <w:color w:val="000000"/>
          <w:sz w:val="22"/>
        </w:rPr>
        <w:t>1) 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pPr>
        <w:spacing w:after="150"/>
        <w:ind w:left="0"/>
        <w:jc w:val="left"/>
      </w:pPr>
      <w:r>
        <w:rPr>
          <w:rFonts w:ascii="Verdana"/>
          <w:b w:val="false"/>
          <w:i w:val="false"/>
          <w:color w:val="000000"/>
          <w:sz w:val="22"/>
        </w:rPr>
        <w:t>2) ако се решење повољно по странку заснива на неистинитим тврдњама странке којима је овлашћено службено лице доведено у заблуду;</w:t>
      </w:r>
    </w:p>
    <w:p>
      <w:pPr>
        <w:spacing w:after="150"/>
        <w:ind w:left="0"/>
        <w:jc w:val="left"/>
      </w:pPr>
      <w:r>
        <w:rPr>
          <w:rFonts w:ascii="Verdana"/>
          <w:b w:val="false"/>
          <w:i w:val="false"/>
          <w:color w:val="000000"/>
          <w:sz w:val="22"/>
        </w:rPr>
        <w:t>3) ако је решење донело неовлашћено лице, или је поступак водило или у њему одлучивало неовлашћено лице или лице које је морало бити изузето;</w:t>
      </w:r>
    </w:p>
    <w:p>
      <w:pPr>
        <w:spacing w:after="150"/>
        <w:ind w:left="0"/>
        <w:jc w:val="left"/>
      </w:pPr>
      <w:r>
        <w:rPr>
          <w:rFonts w:ascii="Verdana"/>
          <w:b w:val="false"/>
          <w:i w:val="false"/>
          <w:color w:val="000000"/>
          <w:sz w:val="22"/>
        </w:rPr>
        <w:t>4) ако колегијални орган није одлучивао у прописаном саставу или ако за решење није гласала прописана већина чланова колегијалног органа;</w:t>
      </w:r>
    </w:p>
    <w:p>
      <w:pPr>
        <w:spacing w:after="150"/>
        <w:ind w:left="0"/>
        <w:jc w:val="left"/>
      </w:pPr>
      <w:r>
        <w:rPr>
          <w:rFonts w:ascii="Verdana"/>
          <w:b w:val="false"/>
          <w:i w:val="false"/>
          <w:color w:val="000000"/>
          <w:sz w:val="22"/>
        </w:rPr>
        <w:t>5) ако лицу које је могло да има својство странке није пружена прилика да учествује у поступку;</w:t>
      </w:r>
    </w:p>
    <w:p>
      <w:pPr>
        <w:spacing w:after="150"/>
        <w:ind w:left="0"/>
        <w:jc w:val="left"/>
      </w:pPr>
      <w:r>
        <w:rPr>
          <w:rFonts w:ascii="Verdana"/>
          <w:b w:val="false"/>
          <w:i w:val="false"/>
          <w:color w:val="000000"/>
          <w:sz w:val="22"/>
        </w:rPr>
        <w:t>6) ако странка није била заступана сагласно закону;</w:t>
      </w:r>
    </w:p>
    <w:p>
      <w:pPr>
        <w:spacing w:after="150"/>
        <w:ind w:left="0"/>
        <w:jc w:val="left"/>
      </w:pPr>
      <w:r>
        <w:rPr>
          <w:rFonts w:ascii="Verdana"/>
          <w:b w:val="false"/>
          <w:i w:val="false"/>
          <w:color w:val="000000"/>
          <w:sz w:val="22"/>
        </w:rPr>
        <w:t>7) ако странци или другом учеснику у поступку није омогућено да прати ток поступка сагласно члану 55. овог закона;</w:t>
      </w:r>
    </w:p>
    <w:p>
      <w:pPr>
        <w:spacing w:after="150"/>
        <w:ind w:left="0"/>
        <w:jc w:val="left"/>
      </w:pPr>
      <w:r>
        <w:rPr>
          <w:rFonts w:ascii="Verdana"/>
          <w:b w:val="false"/>
          <w:i w:val="false"/>
          <w:color w:val="000000"/>
          <w:sz w:val="22"/>
        </w:rPr>
        <w:t>8) ако је решење донето на основу лажне исправе или лажног исказа сведока или вештака или као последица другог кривичног дела;</w:t>
      </w:r>
    </w:p>
    <w:p>
      <w:pPr>
        <w:spacing w:after="150"/>
        <w:ind w:left="0"/>
        <w:jc w:val="left"/>
      </w:pPr>
      <w:r>
        <w:rPr>
          <w:rFonts w:ascii="Verdana"/>
          <w:b w:val="false"/>
          <w:i w:val="false"/>
          <w:color w:val="000000"/>
          <w:sz w:val="22"/>
        </w:rPr>
        <w:t>9) ако се решење заснива на пресуди суда или одлуци другог органа која је касније правноснажно преиначена, укинута или поништена;</w:t>
      </w:r>
    </w:p>
    <w:p>
      <w:pPr>
        <w:spacing w:after="150"/>
        <w:ind w:left="0"/>
        <w:jc w:val="left"/>
      </w:pPr>
      <w:r>
        <w:rPr>
          <w:rFonts w:ascii="Verdana"/>
          <w:b w:val="false"/>
          <w:i w:val="false"/>
          <w:color w:val="000000"/>
          <w:sz w:val="22"/>
        </w:rPr>
        <w:t>10) ако је надлежни орган накнадно и у битним тачкама друкчије правноснажно одлучио о претходном питању на коме је решење засновано;</w:t>
      </w:r>
    </w:p>
    <w:p>
      <w:pPr>
        <w:spacing w:after="150"/>
        <w:ind w:left="0"/>
        <w:jc w:val="left"/>
      </w:pPr>
      <w:r>
        <w:rPr>
          <w:rFonts w:ascii="Verdana"/>
          <w:b w:val="false"/>
          <w:i w:val="false"/>
          <w:color w:val="000000"/>
          <w:sz w:val="22"/>
        </w:rPr>
        <w:t>11) ако је Уставни суд у истој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pPr>
        <w:spacing w:after="150"/>
        <w:ind w:left="0"/>
        <w:jc w:val="left"/>
      </w:pPr>
      <w:r>
        <w:rPr>
          <w:rFonts w:ascii="Verdana"/>
          <w:b w:val="false"/>
          <w:i w:val="false"/>
          <w:color w:val="000000"/>
          <w:sz w:val="22"/>
        </w:rPr>
        <w:t>12) ако је Европски суд за људска права у истој управној ствари накнадно утврдио да су права или слободе подносиоца представке повређена или ускраћена.</w:t>
      </w:r>
    </w:p>
    <w:p>
      <w:pPr>
        <w:spacing w:after="150"/>
        <w:ind w:left="0"/>
        <w:jc w:val="left"/>
      </w:pPr>
      <w:r>
        <w:rPr>
          <w:rFonts w:ascii="Verdana"/>
          <w:b w:val="false"/>
          <w:i w:val="false"/>
          <w:color w:val="000000"/>
          <w:sz w:val="22"/>
        </w:rPr>
        <w:t>(2)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поступку.</w:t>
      </w:r>
    </w:p>
    <w:p>
      <w:pPr>
        <w:spacing w:after="150"/>
        <w:ind w:left="0"/>
        <w:jc w:val="left"/>
      </w:pPr>
      <w:r>
        <w:rPr>
          <w:rFonts w:ascii="Verdana"/>
          <w:b w:val="false"/>
          <w:i w:val="false"/>
          <w:color w:val="000000"/>
          <w:sz w:val="22"/>
        </w:rPr>
        <w:t>(3) Разлози из става (1) тач. 3)–7) овог члана не могу бити разлози за понављање поступка ако их је странка без успеха изнела у ранијем поступку.</w:t>
      </w:r>
    </w:p>
    <w:p>
      <w:pPr>
        <w:spacing w:after="120"/>
        <w:ind w:left="0"/>
        <w:jc w:val="center"/>
      </w:pPr>
      <w:r>
        <w:rPr>
          <w:rFonts w:ascii="Verdana"/>
          <w:b/>
          <w:i w:val="false"/>
          <w:color w:val="000000"/>
          <w:sz w:val="22"/>
        </w:rPr>
        <w:t>Иницијатива за понављање поступка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(1) Понављање поступка може да захтева странка.</w:t>
      </w:r>
    </w:p>
    <w:p>
      <w:pPr>
        <w:spacing w:after="150"/>
        <w:ind w:left="0"/>
        <w:jc w:val="left"/>
      </w:pPr>
      <w:r>
        <w:rPr>
          <w:rFonts w:ascii="Verdana"/>
          <w:b w:val="false"/>
          <w:i w:val="false"/>
          <w:color w:val="000000"/>
          <w:sz w:val="22"/>
        </w:rPr>
        <w:t>(2) Орган који је донео коначно решење може да понови поступак по службеној дужности.</w:t>
      </w:r>
    </w:p>
    <w:p>
      <w:pPr>
        <w:spacing w:after="120"/>
        <w:ind w:left="0"/>
        <w:jc w:val="center"/>
      </w:pPr>
      <w:r>
        <w:rPr>
          <w:rFonts w:ascii="Verdana"/>
          <w:b/>
          <w:i w:val="false"/>
          <w:color w:val="000000"/>
          <w:sz w:val="22"/>
        </w:rPr>
        <w:t>Рокови за понављање поступка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(1) Странка може да захтева понављање поступка у року од 90 дана од сазнања за разлог за понављање, односно у року од шест месеци од објављивања одлуке Уставног суда или Европског суда за људска права у „Службеном гласнику Републике Србије”.</w:t>
      </w:r>
    </w:p>
    <w:p>
      <w:pPr>
        <w:spacing w:after="150"/>
        <w:ind w:left="0"/>
        <w:jc w:val="left"/>
      </w:pPr>
      <w:r>
        <w:rPr>
          <w:rFonts w:ascii="Verdana"/>
          <w:b w:val="false"/>
          <w:i w:val="false"/>
          <w:color w:val="000000"/>
          <w:sz w:val="22"/>
        </w:rPr>
        <w:t>(2) Исти рокови важе и ако се поступак понавља по службеној дужности.</w:t>
      </w:r>
    </w:p>
    <w:p>
      <w:pPr>
        <w:spacing w:after="150"/>
        <w:ind w:left="0"/>
        <w:jc w:val="left"/>
      </w:pPr>
      <w:r>
        <w:rPr>
          <w:rFonts w:ascii="Verdana"/>
          <w:b w:val="false"/>
          <w:i w:val="false"/>
          <w:color w:val="000000"/>
          <w:sz w:val="22"/>
        </w:rPr>
        <w:t>(3) Када истекне пет година од када је странка обавештена о коначном решењу, више не може да се захтева понављање поступка, нити орган може да понови поступак по службеној дужности.</w:t>
      </w:r>
    </w:p>
    <w:p>
      <w:pPr>
        <w:spacing w:after="120"/>
        <w:ind w:left="0"/>
        <w:jc w:val="center"/>
      </w:pPr>
      <w:r>
        <w:rPr>
          <w:rFonts w:ascii="Verdana"/>
          <w:b/>
          <w:i w:val="false"/>
          <w:color w:val="000000"/>
          <w:sz w:val="22"/>
        </w:rPr>
        <w:t>Захтев за понављање поступка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(1) Странка мора да у захтеву за понављање поступка учини вероватним разлоге због којих захтева понављање поступка.</w:t>
      </w:r>
    </w:p>
    <w:p>
      <w:pPr>
        <w:spacing w:after="150"/>
        <w:ind w:left="0"/>
        <w:jc w:val="left"/>
      </w:pPr>
      <w:r>
        <w:rPr>
          <w:rFonts w:ascii="Verdana"/>
          <w:b w:val="false"/>
          <w:i w:val="false"/>
          <w:color w:val="000000"/>
          <w:sz w:val="22"/>
        </w:rPr>
        <w:t>(2) Захтев за понављање поступка увек се предаје првостепеном органу.</w:t>
      </w:r>
    </w:p>
    <w:p>
      <w:pPr>
        <w:spacing w:after="150"/>
        <w:ind w:left="0"/>
        <w:jc w:val="left"/>
      </w:pPr>
      <w:r>
        <w:rPr>
          <w:rFonts w:ascii="Verdana"/>
          <w:b w:val="false"/>
          <w:i w:val="false"/>
          <w:color w:val="000000"/>
          <w:sz w:val="22"/>
        </w:rPr>
        <w:t>(3) Првостепени орган доставља захтев са списима другостепеном органу, ако је другостепени орган надлежан да одлучује о захтеву.</w:t>
      </w:r>
    </w:p>
    <w:p>
      <w:pPr>
        <w:spacing w:after="120"/>
        <w:ind w:left="0"/>
        <w:jc w:val="center"/>
      </w:pPr>
      <w:r>
        <w:rPr>
          <w:rFonts w:ascii="Verdana"/>
          <w:b/>
          <w:i w:val="false"/>
          <w:color w:val="000000"/>
          <w:sz w:val="22"/>
        </w:rPr>
        <w:t>Одлагање извршења решења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(1) Захтев за понављање поступка не одлаже извршење коначног решења.</w:t>
      </w:r>
    </w:p>
    <w:p>
      <w:pPr>
        <w:spacing w:after="150"/>
        <w:ind w:left="0"/>
        <w:jc w:val="left"/>
      </w:pPr>
      <w:r>
        <w:rPr>
          <w:rFonts w:ascii="Verdana"/>
          <w:b w:val="false"/>
          <w:i w:val="false"/>
          <w:color w:val="000000"/>
          <w:sz w:val="22"/>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 лицу, орган који одлучује о захтеву за понављање поступка може решењем одложити извршење коначног решења.</w:t>
      </w:r>
    </w:p>
    <w:p>
      <w:pPr>
        <w:spacing w:after="120"/>
        <w:ind w:left="0"/>
        <w:jc w:val="center"/>
      </w:pPr>
      <w:r>
        <w:rPr>
          <w:rFonts w:ascii="Verdana"/>
          <w:b/>
          <w:i w:val="false"/>
          <w:color w:val="000000"/>
          <w:sz w:val="22"/>
        </w:rPr>
        <w:t>Решавање о понављању поступка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(1) О захтеву за понављање поступка одлучује орган који је донео коначно решење. Исти орган понавља поступак по службеној дужности.</w:t>
      </w:r>
    </w:p>
    <w:p>
      <w:pPr>
        <w:spacing w:after="150"/>
        <w:ind w:left="0"/>
        <w:jc w:val="left"/>
      </w:pPr>
      <w:r>
        <w:rPr>
          <w:rFonts w:ascii="Verdana"/>
          <w:b w:val="false"/>
          <w:i w:val="false"/>
          <w:color w:val="000000"/>
          <w:sz w:val="22"/>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разлог за понављање поступка могао да доведе до друкчијег решења и, ако нађе да није, решењем одбија захтев.</w:t>
      </w:r>
    </w:p>
    <w:p>
      <w:pPr>
        <w:spacing w:after="150"/>
        <w:ind w:left="0"/>
        <w:jc w:val="left"/>
      </w:pPr>
      <w:r>
        <w:rPr>
          <w:rFonts w:ascii="Verdana"/>
          <w:b w:val="false"/>
          <w:i w:val="false"/>
          <w:color w:val="000000"/>
          <w:sz w:val="22"/>
        </w:rPr>
        <w:t>(3) Ако надлежни орган не одбаци, нити одбије захтев за понављање поступка, решењем дозвољава понављање поступка и одређује обим понављања.</w:t>
      </w:r>
    </w:p>
    <w:p>
      <w:pPr>
        <w:spacing w:after="150"/>
        <w:ind w:left="0"/>
        <w:jc w:val="left"/>
      </w:pPr>
      <w:r>
        <w:rPr>
          <w:rFonts w:ascii="Verdana"/>
          <w:b w:val="false"/>
          <w:i w:val="false"/>
          <w:color w:val="000000"/>
          <w:sz w:val="22"/>
        </w:rPr>
        <w:t>(4) Решење којим се дозвољава понављање поступка одлаже извршење коначног решења.</w:t>
      </w:r>
    </w:p>
    <w:p>
      <w:pPr>
        <w:spacing w:after="120"/>
        <w:ind w:left="0"/>
        <w:jc w:val="center"/>
      </w:pPr>
      <w:r>
        <w:rPr>
          <w:rFonts w:ascii="Verdana"/>
          <w:b/>
          <w:i w:val="false"/>
          <w:color w:val="000000"/>
          <w:sz w:val="22"/>
        </w:rPr>
        <w:t>Поновљени поступак</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(1) Радње у поновљеном поступку предузима орган који је дозволио понављање поступка.</w:t>
      </w:r>
    </w:p>
    <w:p>
      <w:pPr>
        <w:spacing w:after="150"/>
        <w:ind w:left="0"/>
        <w:jc w:val="left"/>
      </w:pPr>
      <w:r>
        <w:rPr>
          <w:rFonts w:ascii="Verdana"/>
          <w:b w:val="false"/>
          <w:i w:val="false"/>
          <w:color w:val="000000"/>
          <w:sz w:val="22"/>
        </w:rPr>
        <w:t>(2) Изузетно, другостепени орган може наложити првостепеном органу да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pPr>
        <w:spacing w:after="150"/>
        <w:ind w:left="0"/>
        <w:jc w:val="left"/>
      </w:pPr>
      <w:r>
        <w:rPr>
          <w:rFonts w:ascii="Verdana"/>
          <w:b w:val="false"/>
          <w:i w:val="false"/>
          <w:color w:val="000000"/>
          <w:sz w:val="22"/>
        </w:rPr>
        <w:t>(3) По понављању поступка, надлежни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pPr>
        <w:spacing w:after="120"/>
        <w:ind w:left="0"/>
        <w:jc w:val="center"/>
      </w:pPr>
      <w:r>
        <w:rPr>
          <w:rFonts w:ascii="Verdana"/>
          <w:b w:val="false"/>
          <w:i w:val="false"/>
          <w:color w:val="000000"/>
          <w:sz w:val="22"/>
        </w:rPr>
        <w:t>III. ПОНИШТАВАЊЕ КОНАЧНОГ РЕШЕЊА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(1) Другостепени орган или надзорни орган решењем ће на захтев странке или по службеној дужности у целини или делимично поништити коначно решење:</w:t>
      </w:r>
    </w:p>
    <w:p>
      <w:pPr>
        <w:spacing w:after="150"/>
        <w:ind w:left="0"/>
        <w:jc w:val="left"/>
      </w:pPr>
      <w:r>
        <w:rPr>
          <w:rFonts w:ascii="Verdana"/>
          <w:b w:val="false"/>
          <w:i w:val="false"/>
          <w:color w:val="000000"/>
          <w:sz w:val="22"/>
        </w:rPr>
        <w:t>1) ако је донето у ствари из судске надлежности или у ствари о којој се не одлучује у управном поступку;</w:t>
      </w:r>
    </w:p>
    <w:p>
      <w:pPr>
        <w:spacing w:after="150"/>
        <w:ind w:left="0"/>
        <w:jc w:val="left"/>
      </w:pPr>
      <w:r>
        <w:rPr>
          <w:rFonts w:ascii="Verdana"/>
          <w:b w:val="false"/>
          <w:i w:val="false"/>
          <w:color w:val="000000"/>
          <w:sz w:val="22"/>
        </w:rPr>
        <w:t>2) ако би се његовим извршењем могло проузроковати неко кривично дело;</w:t>
      </w:r>
    </w:p>
    <w:p>
      <w:pPr>
        <w:spacing w:after="150"/>
        <w:ind w:left="0"/>
        <w:jc w:val="left"/>
      </w:pPr>
      <w:r>
        <w:rPr>
          <w:rFonts w:ascii="Verdana"/>
          <w:b w:val="false"/>
          <w:i w:val="false"/>
          <w:color w:val="000000"/>
          <w:sz w:val="22"/>
        </w:rPr>
        <w:t>3) ако његово извршење уопште није могуће;</w:t>
      </w:r>
    </w:p>
    <w:p>
      <w:pPr>
        <w:spacing w:after="150"/>
        <w:ind w:left="0"/>
        <w:jc w:val="left"/>
      </w:pPr>
      <w:r>
        <w:rPr>
          <w:rFonts w:ascii="Verdana"/>
          <w:b w:val="false"/>
          <w:i w:val="false"/>
          <w:color w:val="000000"/>
          <w:sz w:val="22"/>
        </w:rPr>
        <w:t>4) ако је донето без захтева странке (члан 90. став (5) овог закона), а странка накнадно није изричито или прећутно пристала на решење;</w:t>
      </w:r>
    </w:p>
    <w:p>
      <w:pPr>
        <w:spacing w:after="150"/>
        <w:ind w:left="0"/>
        <w:jc w:val="left"/>
      </w:pPr>
      <w:r>
        <w:rPr>
          <w:rFonts w:ascii="Verdana"/>
          <w:b w:val="false"/>
          <w:i w:val="false"/>
          <w:color w:val="000000"/>
          <w:sz w:val="22"/>
        </w:rPr>
        <w:t>5) ако је донето као последица принуде, изнуде, уцене, притиска или других недозвољених радњи;</w:t>
      </w:r>
    </w:p>
    <w:p>
      <w:pPr>
        <w:spacing w:after="150"/>
        <w:ind w:left="0"/>
        <w:jc w:val="left"/>
      </w:pPr>
      <w:r>
        <w:rPr>
          <w:rFonts w:ascii="Verdana"/>
          <w:b w:val="false"/>
          <w:i w:val="false"/>
          <w:color w:val="000000"/>
          <w:sz w:val="22"/>
        </w:rPr>
        <w:t>6) ако садржи неправилност која је по изричитој законској одредби предвиђена као разлог ништавости;</w:t>
      </w:r>
    </w:p>
    <w:p>
      <w:pPr>
        <w:spacing w:after="150"/>
        <w:ind w:left="0"/>
        <w:jc w:val="left"/>
      </w:pPr>
      <w:r>
        <w:rPr>
          <w:rFonts w:ascii="Verdana"/>
          <w:b w:val="false"/>
          <w:i w:val="false"/>
          <w:color w:val="000000"/>
          <w:sz w:val="22"/>
        </w:rPr>
        <w:t>7) ако је решење донео стварно ненадлежни орган, изузев Владе, а није реч о разлогу за поништавање из тачке 1) овог става;</w:t>
      </w:r>
    </w:p>
    <w:p>
      <w:pPr>
        <w:spacing w:after="150"/>
        <w:ind w:left="0"/>
        <w:jc w:val="left"/>
      </w:pPr>
      <w:r>
        <w:rPr>
          <w:rFonts w:ascii="Verdana"/>
          <w:b w:val="false"/>
          <w:i w:val="false"/>
          <w:color w:val="000000"/>
          <w:sz w:val="22"/>
        </w:rPr>
        <w:t>8) ако је у истој управној ствари раније донето правноснажно решење којим је управна ствар друкчије решена;</w:t>
      </w:r>
    </w:p>
    <w:p>
      <w:pPr>
        <w:spacing w:after="150"/>
        <w:ind w:left="0"/>
        <w:jc w:val="left"/>
      </w:pPr>
      <w:r>
        <w:rPr>
          <w:rFonts w:ascii="Verdana"/>
          <w:b w:val="false"/>
          <w:i w:val="false"/>
          <w:color w:val="000000"/>
          <w:sz w:val="22"/>
        </w:rPr>
        <w:t>9) ако приликом доношења решења није правилно спроведен поступак за давање претходне или накнадне сагласности или мишљења другог органа (члан 138. овог закона);</w:t>
      </w:r>
    </w:p>
    <w:p>
      <w:pPr>
        <w:spacing w:after="150"/>
        <w:ind w:left="0"/>
        <w:jc w:val="left"/>
      </w:pPr>
      <w:r>
        <w:rPr>
          <w:rFonts w:ascii="Verdana"/>
          <w:b w:val="false"/>
          <w:i w:val="false"/>
          <w:color w:val="000000"/>
          <w:sz w:val="22"/>
        </w:rPr>
        <w:t>10) ако је решење донео месно ненадлежни орган;</w:t>
      </w:r>
    </w:p>
    <w:p>
      <w:pPr>
        <w:spacing w:after="150"/>
        <w:ind w:left="0"/>
        <w:jc w:val="left"/>
      </w:pPr>
      <w:r>
        <w:rPr>
          <w:rFonts w:ascii="Verdana"/>
          <w:b w:val="false"/>
          <w:i w:val="false"/>
          <w:color w:val="000000"/>
          <w:sz w:val="22"/>
        </w:rPr>
        <w:t>11) ако решење уопште не садржи или садржи погрешно упутство о правном средству.</w:t>
      </w:r>
    </w:p>
    <w:p>
      <w:pPr>
        <w:spacing w:after="150"/>
        <w:ind w:left="0"/>
        <w:jc w:val="left"/>
      </w:pPr>
      <w:r>
        <w:rPr>
          <w:rFonts w:ascii="Verdana"/>
          <w:b w:val="false"/>
          <w:i w:val="false"/>
          <w:color w:val="000000"/>
          <w:sz w:val="22"/>
        </w:rPr>
        <w:t>(2) Решење ће се поништити увек због разлога наведених у тач. 1)–6), у року од пет година од коначности решења због разлога наведених у тач. 7)–9), и у року од годину дана од коначности решења због разлога наведених у тач. 10) и 11).</w:t>
      </w:r>
    </w:p>
    <w:p>
      <w:pPr>
        <w:spacing w:after="150"/>
        <w:ind w:left="0"/>
        <w:jc w:val="left"/>
      </w:pPr>
      <w:r>
        <w:rPr>
          <w:rFonts w:ascii="Verdana"/>
          <w:b w:val="false"/>
          <w:i w:val="false"/>
          <w:color w:val="000000"/>
          <w:sz w:val="22"/>
        </w:rPr>
        <w:t>(3) Другостепени орган или надзорни орган ће решењем, по службеној дужности, у целини или делимично поништити коначно решење ако у њему није уопште или није правилно примењен материјални закон, други пропис или општи акт. Решење ће се поништити у року од годину дана од коначности решења.</w:t>
      </w:r>
    </w:p>
    <w:p>
      <w:pPr>
        <w:spacing w:after="150"/>
        <w:ind w:left="0"/>
        <w:jc w:val="left"/>
      </w:pPr>
      <w:r>
        <w:rPr>
          <w:rFonts w:ascii="Verdana"/>
          <w:b w:val="false"/>
          <w:i w:val="false"/>
          <w:color w:val="000000"/>
          <w:sz w:val="22"/>
        </w:rPr>
        <w:t>(4) Ако не постоји другостепени орган и надзорни орган решење ће, сагласно ст. (1)–(3) овог члана, поништити орган који је донео коначно првостепено решење.</w:t>
      </w:r>
    </w:p>
    <w:p>
      <w:pPr>
        <w:spacing w:after="120"/>
        <w:ind w:left="0"/>
        <w:jc w:val="center"/>
      </w:pPr>
      <w:r>
        <w:rPr>
          <w:rFonts w:ascii="Verdana"/>
          <w:b w:val="false"/>
          <w:i w:val="false"/>
          <w:color w:val="000000"/>
          <w:sz w:val="22"/>
        </w:rPr>
        <w:t>IV. УКИДАЊЕ РЕШЕЊА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(1) Другостепени орган или надзорни орган решењем може на захтев странке или по службеној дужности у целини или делимично укинути решење:</w:t>
      </w:r>
    </w:p>
    <w:p>
      <w:pPr>
        <w:spacing w:after="150"/>
        <w:ind w:left="0"/>
        <w:jc w:val="left"/>
      </w:pPr>
      <w:r>
        <w:rPr>
          <w:rFonts w:ascii="Verdana"/>
          <w:b w:val="false"/>
          <w:i w:val="false"/>
          <w:color w:val="000000"/>
          <w:sz w:val="22"/>
        </w:rPr>
        <w:t>1) ако је оно постало извршно, а укидање је 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ако је оно постало правноснажно, а то тражи странка на чији је захтев донето, а укидање није противно јавном интересу, нити интересу трећих лица;</w:t>
      </w:r>
    </w:p>
    <w:p>
      <w:pPr>
        <w:spacing w:after="150"/>
        <w:ind w:left="0"/>
        <w:jc w:val="left"/>
      </w:pPr>
      <w:r>
        <w:rPr>
          <w:rFonts w:ascii="Verdana"/>
          <w:b w:val="false"/>
          <w:i w:val="false"/>
          <w:color w:val="000000"/>
          <w:sz w:val="22"/>
        </w:rPr>
        <w:t>3) кад је то посебним законом одређено.</w:t>
      </w:r>
    </w:p>
    <w:p>
      <w:pPr>
        <w:spacing w:after="150"/>
        <w:ind w:left="0"/>
        <w:jc w:val="left"/>
      </w:pPr>
      <w:r>
        <w:rPr>
          <w:rFonts w:ascii="Verdana"/>
          <w:b w:val="false"/>
          <w:i w:val="false"/>
          <w:color w:val="000000"/>
          <w:sz w:val="22"/>
        </w:rPr>
        <w:t>(2) Ако не постоји другостепени орган или надзорни орган, орган који је донео првостепено решење укинуће, на захтев странке или по службеној дужности, решење у целини или делимично.</w:t>
      </w:r>
    </w:p>
    <w:p>
      <w:pPr>
        <w:spacing w:after="120"/>
        <w:ind w:left="0"/>
        <w:jc w:val="center"/>
      </w:pPr>
      <w:r>
        <w:rPr>
          <w:rFonts w:ascii="Verdana"/>
          <w:b w:val="false"/>
          <w:i w:val="false"/>
          <w:color w:val="000000"/>
          <w:sz w:val="22"/>
        </w:rPr>
        <w:t>V. ПОНИШТАВАЊЕ, УКИДАЊЕ ИЛИ МЕЊАЊЕ ПРАВНОСНАЖНОГ РЕШЕЊА НА ПРЕПОРУКУ ЗАШТИТНИКА ГРАЂАНА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(1) На препоруку Заштитника грађана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 орган не сматра да треба да поступи по препоруци Заштитника грађана, њега одмах о томе обавештава.</w:t>
      </w:r>
    </w:p>
    <w:p>
      <w:pPr>
        <w:spacing w:after="150"/>
        <w:ind w:left="0"/>
        <w:jc w:val="left"/>
      </w:pPr>
      <w:r>
        <w:rPr>
          <w:rFonts w:ascii="Verdana"/>
          <w:b w:val="false"/>
          <w:i w:val="false"/>
          <w:color w:val="000000"/>
          <w:sz w:val="22"/>
        </w:rPr>
        <w:t>(2) Поништавање, укидање или мењање решења на препоруку Заштитника грађана није ограничено роком.</w:t>
      </w:r>
    </w:p>
    <w:p>
      <w:pPr>
        <w:spacing w:after="120"/>
        <w:ind w:left="0"/>
        <w:jc w:val="center"/>
      </w:pPr>
      <w:r>
        <w:rPr>
          <w:rFonts w:ascii="Verdana"/>
          <w:b w:val="false"/>
          <w:i w:val="false"/>
          <w:color w:val="000000"/>
          <w:sz w:val="22"/>
        </w:rPr>
        <w:t>VI. ЗАЈЕДНИЧКЕ ОДРЕДБЕ</w:t>
      </w:r>
    </w:p>
    <w:p>
      <w:pPr>
        <w:spacing w:after="120"/>
        <w:ind w:left="0"/>
        <w:jc w:val="center"/>
      </w:pPr>
      <w:r>
        <w:rPr>
          <w:rFonts w:ascii="Verdana"/>
          <w:b/>
          <w:i w:val="false"/>
          <w:color w:val="000000"/>
          <w:sz w:val="22"/>
        </w:rPr>
        <w:t>Рок за издавање решења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Решење донесено у поновљеном поступку, о поништавању коначног решења и укидању решења издаје се најкасније у року од 60 дана од покретања поступка.</w:t>
      </w:r>
    </w:p>
    <w:p>
      <w:pPr>
        <w:spacing w:after="120"/>
        <w:ind w:left="0"/>
        <w:jc w:val="center"/>
      </w:pPr>
      <w:r>
        <w:rPr>
          <w:rFonts w:ascii="Verdana"/>
          <w:b/>
          <w:i w:val="false"/>
          <w:color w:val="000000"/>
          <w:sz w:val="22"/>
        </w:rPr>
        <w:t>Правне последице поништавања и укидања решења</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(1) Поништавањем решења уклањају се све правне последице које је решење произвело и оно се онемогућава да даље производи правне последице.</w:t>
      </w:r>
    </w:p>
    <w:p>
      <w:pPr>
        <w:spacing w:after="150"/>
        <w:ind w:left="0"/>
        <w:jc w:val="left"/>
      </w:pPr>
      <w:r>
        <w:rPr>
          <w:rFonts w:ascii="Verdana"/>
          <w:b w:val="false"/>
          <w:i w:val="false"/>
          <w:color w:val="000000"/>
          <w:sz w:val="22"/>
        </w:rPr>
        <w:t>(2) Укидањем решења не уклањају се правне последице које је решење већ произвело, већ се решење онемогућава да даље производи правне последице.</w:t>
      </w:r>
    </w:p>
    <w:p>
      <w:pPr>
        <w:spacing w:after="150"/>
        <w:ind w:left="0"/>
        <w:jc w:val="left"/>
      </w:pPr>
      <w:r>
        <w:rPr>
          <w:rFonts w:ascii="Verdana"/>
          <w:b w:val="false"/>
          <w:i w:val="false"/>
          <w:color w:val="000000"/>
          <w:sz w:val="22"/>
        </w:rPr>
        <w:t>(3) Странка која трпи стварну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изгубљену добит.</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w:t>
      </w:r>
    </w:p>
    <w:p>
      <w:pPr>
        <w:spacing w:after="150"/>
        <w:ind w:left="0"/>
        <w:jc w:val="left"/>
      </w:pPr>
      <w:r>
        <w:rPr>
          <w:rFonts w:ascii="Verdana"/>
          <w:b w:val="false"/>
          <w:i w:val="false"/>
          <w:color w:val="000000"/>
          <w:sz w:val="22"/>
        </w:rPr>
        <w:t>(2) Изузетно, против решења којим се дозвољава понављање поступка није дозвољена жалба.</w:t>
      </w:r>
    </w:p>
    <w:p>
      <w:pPr>
        <w:spacing w:after="120"/>
        <w:ind w:left="0"/>
        <w:jc w:val="center"/>
      </w:pPr>
      <w:r>
        <w:rPr>
          <w:rFonts w:ascii="Verdana"/>
          <w:b/>
          <w:i w:val="false"/>
          <w:color w:val="000000"/>
          <w:sz w:val="22"/>
        </w:rPr>
        <w:t>Дужност обавештавања</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покрене одговарајући поступак, као и јавног тужиоца.</w:t>
      </w:r>
    </w:p>
    <w:p>
      <w:pPr>
        <w:spacing w:after="120"/>
        <w:ind w:left="0"/>
        <w:jc w:val="center"/>
      </w:pPr>
      <w:r>
        <w:rPr>
          <w:rFonts w:ascii="Verdana"/>
          <w:b/>
          <w:i w:val="false"/>
          <w:color w:val="000000"/>
          <w:sz w:val="22"/>
        </w:rPr>
        <w:t>ДЕО ОСМИ</w:t>
      </w:r>
    </w:p>
    <w:p>
      <w:pPr>
        <w:spacing w:after="120"/>
        <w:ind w:left="0"/>
        <w:jc w:val="center"/>
      </w:pPr>
      <w:r>
        <w:rPr>
          <w:rFonts w:ascii="Verdana"/>
          <w:b/>
          <w:i w:val="false"/>
          <w:color w:val="000000"/>
          <w:sz w:val="22"/>
        </w:rPr>
        <w:t>ИЗВРШЕЊЕ</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Извршност решења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(1) Решење које је донето у управном поступку извршава се кад постане извршно.</w:t>
      </w:r>
    </w:p>
    <w:p>
      <w:pPr>
        <w:spacing w:after="150"/>
        <w:ind w:left="0"/>
        <w:jc w:val="left"/>
      </w:pPr>
      <w:r>
        <w:rPr>
          <w:rFonts w:ascii="Verdana"/>
          <w:b w:val="false"/>
          <w:i w:val="false"/>
          <w:color w:val="000000"/>
          <w:sz w:val="22"/>
        </w:rPr>
        <w:t>(2) Решење првостепеног органа постаје извршно:</w:t>
      </w:r>
    </w:p>
    <w:p>
      <w:pPr>
        <w:spacing w:after="150"/>
        <w:ind w:left="0"/>
        <w:jc w:val="left"/>
      </w:pPr>
      <w:r>
        <w:rPr>
          <w:rFonts w:ascii="Verdana"/>
          <w:b w:val="false"/>
          <w:i w:val="false"/>
          <w:color w:val="000000"/>
          <w:sz w:val="22"/>
        </w:rPr>
        <w:t>1) истеком рока за жалбу, ако жалба није изјављена;</w:t>
      </w:r>
    </w:p>
    <w:p>
      <w:pPr>
        <w:spacing w:after="150"/>
        <w:ind w:left="0"/>
        <w:jc w:val="left"/>
      </w:pPr>
      <w:r>
        <w:rPr>
          <w:rFonts w:ascii="Verdana"/>
          <w:b w:val="false"/>
          <w:i w:val="false"/>
          <w:color w:val="000000"/>
          <w:sz w:val="22"/>
        </w:rPr>
        <w:t>2) обавештавањем странке, ако жалба није дозвољена;</w:t>
      </w:r>
    </w:p>
    <w:p>
      <w:pPr>
        <w:spacing w:after="150"/>
        <w:ind w:left="0"/>
        <w:jc w:val="left"/>
      </w:pPr>
      <w:r>
        <w:rPr>
          <w:rFonts w:ascii="Verdana"/>
          <w:b w:val="false"/>
          <w:i w:val="false"/>
          <w:color w:val="000000"/>
          <w:sz w:val="22"/>
        </w:rPr>
        <w:t>3) обавештавањем странке, ако жалба не одлаже извршење решења;</w:t>
      </w:r>
    </w:p>
    <w:p>
      <w:pPr>
        <w:spacing w:after="150"/>
        <w:ind w:left="0"/>
        <w:jc w:val="left"/>
      </w:pPr>
      <w:r>
        <w:rPr>
          <w:rFonts w:ascii="Verdana"/>
          <w:b w:val="false"/>
          <w:i w:val="false"/>
          <w:color w:val="000000"/>
          <w:sz w:val="22"/>
        </w:rPr>
        <w:t>4) кад се све странке одрекну права на жалбу;</w:t>
      </w:r>
    </w:p>
    <w:p>
      <w:pPr>
        <w:spacing w:after="150"/>
        <w:ind w:left="0"/>
        <w:jc w:val="left"/>
      </w:pPr>
      <w:r>
        <w:rPr>
          <w:rFonts w:ascii="Verdana"/>
          <w:b w:val="false"/>
          <w:i w:val="false"/>
          <w:color w:val="000000"/>
          <w:sz w:val="22"/>
        </w:rPr>
        <w:t>5) обавештавањем странке о решењу, којим се жалба одбацује или одбија.</w:t>
      </w:r>
    </w:p>
    <w:p>
      <w:pPr>
        <w:spacing w:after="150"/>
        <w:ind w:left="0"/>
        <w:jc w:val="left"/>
      </w:pPr>
      <w:r>
        <w:rPr>
          <w:rFonts w:ascii="Verdana"/>
          <w:b w:val="false"/>
          <w:i w:val="false"/>
          <w:color w:val="000000"/>
          <w:sz w:val="22"/>
        </w:rPr>
        <w:t>(3) Решење другостепеног органа постаје извршно кад странка буде обавештена о њему.</w:t>
      </w:r>
    </w:p>
    <w:p>
      <w:pPr>
        <w:spacing w:after="150"/>
        <w:ind w:left="0"/>
        <w:jc w:val="left"/>
      </w:pPr>
      <w:r>
        <w:rPr>
          <w:rFonts w:ascii="Verdana"/>
          <w:b w:val="false"/>
          <w:i w:val="false"/>
          <w:color w:val="000000"/>
          <w:sz w:val="22"/>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w:t>
      </w:r>
    </w:p>
    <w:p>
      <w:pPr>
        <w:spacing w:after="150"/>
        <w:ind w:left="0"/>
        <w:jc w:val="left"/>
      </w:pPr>
      <w:r>
        <w:rPr>
          <w:rFonts w:ascii="Verdana"/>
          <w:b w:val="false"/>
          <w:i w:val="false"/>
          <w:color w:val="000000"/>
          <w:sz w:val="22"/>
        </w:rPr>
        <w:t>(5) Извршење може да се спроведе и на основу поравнања, али само против лица које је закључило поравнање.</w:t>
      </w:r>
    </w:p>
    <w:p>
      <w:pPr>
        <w:spacing w:after="120"/>
        <w:ind w:left="0"/>
        <w:jc w:val="center"/>
      </w:pPr>
      <w:r>
        <w:rPr>
          <w:rFonts w:ascii="Verdana"/>
          <w:b/>
          <w:i w:val="false"/>
          <w:color w:val="000000"/>
          <w:sz w:val="22"/>
        </w:rPr>
        <w:t>Управно и судско извршење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(1) Решење се извршава ради остваривања новчаних или неновчаних обавеза.</w:t>
      </w:r>
    </w:p>
    <w:p>
      <w:pPr>
        <w:spacing w:after="150"/>
        <w:ind w:left="0"/>
        <w:jc w:val="left"/>
      </w:pPr>
      <w:r>
        <w:rPr>
          <w:rFonts w:ascii="Verdana"/>
          <w:b w:val="false"/>
          <w:i w:val="false"/>
          <w:color w:val="000000"/>
          <w:sz w:val="22"/>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pPr>
        <w:spacing w:after="150"/>
        <w:ind w:left="0"/>
        <w:jc w:val="left"/>
      </w:pPr>
      <w:r>
        <w:rPr>
          <w:rFonts w:ascii="Verdana"/>
          <w:b w:val="false"/>
          <w:i w:val="false"/>
          <w:color w:val="000000"/>
          <w:sz w:val="22"/>
        </w:rPr>
        <w:t>(3) Управно извршење спроводи се сагласно закону.</w:t>
      </w:r>
    </w:p>
    <w:p>
      <w:pPr>
        <w:spacing w:after="120"/>
        <w:ind w:left="0"/>
        <w:jc w:val="center"/>
      </w:pPr>
      <w:r>
        <w:rPr>
          <w:rFonts w:ascii="Verdana"/>
          <w:b w:val="false"/>
          <w:i w:val="false"/>
          <w:color w:val="000000"/>
          <w:sz w:val="22"/>
        </w:rPr>
        <w:t>II. УПРАВНО ИЗВРШЕЊЕ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Извршеник и тражилац извршења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(1) Извршење се спроводи према лицу које је обавезано да испуни неку обавезу (извршеник).</w:t>
      </w:r>
    </w:p>
    <w:p>
      <w:pPr>
        <w:spacing w:after="150"/>
        <w:ind w:left="0"/>
        <w:jc w:val="left"/>
      </w:pPr>
      <w:r>
        <w:rPr>
          <w:rFonts w:ascii="Verdana"/>
          <w:b w:val="false"/>
          <w:i w:val="false"/>
          <w:color w:val="000000"/>
          <w:sz w:val="22"/>
        </w:rPr>
        <w:t>(2) Извршење које је у интересу странке спроводи се на предлог странке (тражилац извршења).</w:t>
      </w:r>
    </w:p>
    <w:p>
      <w:pPr>
        <w:spacing w:after="150"/>
        <w:ind w:left="0"/>
        <w:jc w:val="left"/>
      </w:pPr>
      <w:r>
        <w:rPr>
          <w:rFonts w:ascii="Verdana"/>
          <w:b w:val="false"/>
          <w:i w:val="false"/>
          <w:color w:val="000000"/>
          <w:sz w:val="22"/>
        </w:rPr>
        <w:t>(3) Извршење се спроводи по службеној дужности ако то налаже јавни интерес.</w:t>
      </w:r>
    </w:p>
    <w:p>
      <w:pPr>
        <w:spacing w:after="120"/>
        <w:ind w:left="0"/>
        <w:jc w:val="center"/>
      </w:pPr>
      <w:r>
        <w:rPr>
          <w:rFonts w:ascii="Verdana"/>
          <w:b w:val="false"/>
          <w:i/>
          <w:color w:val="000000"/>
          <w:sz w:val="22"/>
        </w:rPr>
        <w:t>Надлежност за спровођење извршења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(1) Извршење спроводи орган који је донео првостепено решење.</w:t>
      </w:r>
    </w:p>
    <w:p>
      <w:pPr>
        <w:spacing w:after="150"/>
        <w:ind w:left="0"/>
        <w:jc w:val="left"/>
      </w:pPr>
      <w:r>
        <w:rPr>
          <w:rFonts w:ascii="Verdana"/>
          <w:b w:val="false"/>
          <w:i w:val="false"/>
          <w:color w:val="000000"/>
          <w:sz w:val="22"/>
        </w:rPr>
        <w:t>(2)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w:t>
      </w:r>
    </w:p>
    <w:p>
      <w:pPr>
        <w:spacing w:after="150"/>
        <w:ind w:left="0"/>
        <w:jc w:val="left"/>
      </w:pPr>
      <w:r>
        <w:rPr>
          <w:rFonts w:ascii="Verdana"/>
          <w:b w:val="false"/>
          <w:i w:val="false"/>
          <w:color w:val="000000"/>
          <w:sz w:val="22"/>
        </w:rPr>
        <w:t>(3) Министарство надлежно за унутрашње послове, сагласно одредбама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p>
    <w:p>
      <w:pPr>
        <w:spacing w:after="120"/>
        <w:ind w:left="0"/>
        <w:jc w:val="center"/>
      </w:pPr>
      <w:r>
        <w:rPr>
          <w:rFonts w:ascii="Verdana"/>
          <w:b w:val="false"/>
          <w:i/>
          <w:color w:val="000000"/>
          <w:sz w:val="22"/>
        </w:rPr>
        <w:t>Начин и време извршења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(1) Ако извршење може да се спроведе на више начина, при избору начина извршења орган се придржава начела сразмерности (члан 6. овог закона).</w:t>
      </w:r>
    </w:p>
    <w:p>
      <w:pPr>
        <w:spacing w:after="150"/>
        <w:ind w:left="0"/>
        <w:jc w:val="left"/>
      </w:pPr>
      <w:r>
        <w:rPr>
          <w:rFonts w:ascii="Verdana"/>
          <w:b w:val="false"/>
          <w:i w:val="false"/>
          <w:color w:val="000000"/>
          <w:sz w:val="22"/>
        </w:rPr>
        <w:t>(2) Извршење се спроводи радним даном од 7,00 до 20,00 сати.</w:t>
      </w:r>
    </w:p>
    <w:p>
      <w:pPr>
        <w:spacing w:after="150"/>
        <w:ind w:left="0"/>
        <w:jc w:val="left"/>
      </w:pPr>
      <w:r>
        <w:rPr>
          <w:rFonts w:ascii="Verdana"/>
          <w:b w:val="false"/>
          <w:i w:val="false"/>
          <w:color w:val="000000"/>
          <w:sz w:val="22"/>
        </w:rPr>
        <w:t>(3) Ако постоји опасност од одлагања и ако је орган који спроводи извршење издао писани налог, извршење може да се спроводи и у дан када се не ради, као и после 20 сати.</w:t>
      </w:r>
    </w:p>
    <w:p>
      <w:pPr>
        <w:spacing w:after="120"/>
        <w:ind w:left="0"/>
        <w:jc w:val="center"/>
      </w:pPr>
      <w:r>
        <w:rPr>
          <w:rFonts w:ascii="Verdana"/>
          <w:b/>
          <w:i w:val="false"/>
          <w:color w:val="000000"/>
          <w:sz w:val="22"/>
        </w:rPr>
        <w:t>2. Поступак извршења</w:t>
      </w:r>
    </w:p>
    <w:p>
      <w:pPr>
        <w:spacing w:after="120"/>
        <w:ind w:left="0"/>
        <w:jc w:val="center"/>
      </w:pPr>
      <w:r>
        <w:rPr>
          <w:rFonts w:ascii="Verdana"/>
          <w:b w:val="false"/>
          <w:i/>
          <w:color w:val="000000"/>
          <w:sz w:val="22"/>
        </w:rPr>
        <w:t>Потврда о извршности</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Првостепени орган, ако није надлежан за спровођење извршења, на предлог тражиоца извршења или по службеној дужности, ставља на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pPr>
        <w:spacing w:after="120"/>
        <w:ind w:left="0"/>
        <w:jc w:val="center"/>
      </w:pPr>
      <w:r>
        <w:rPr>
          <w:rFonts w:ascii="Verdana"/>
          <w:b w:val="false"/>
          <w:i/>
          <w:color w:val="000000"/>
          <w:sz w:val="22"/>
        </w:rPr>
        <w:t>Решење о извршењу и трошкови извршења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(1) Орган који је надлежан за спровођење извршења издаје решење о извршењу по службеној дужности или на предлог тражиоца извршења, у року од осам дана од подношења предлога.</w:t>
      </w:r>
    </w:p>
    <w:p>
      <w:pPr>
        <w:spacing w:after="150"/>
        <w:ind w:left="0"/>
        <w:jc w:val="left"/>
      </w:pPr>
      <w:r>
        <w:rPr>
          <w:rFonts w:ascii="Verdana"/>
          <w:b w:val="false"/>
          <w:i w:val="false"/>
          <w:color w:val="000000"/>
          <w:sz w:val="22"/>
        </w:rPr>
        <w:t>(2) Решење о извршењу садржи утврђење о томе када је решење постало извршно, време, место и начин извршења и налог тражиоцу извршења да унапред положи одређену суму новца за покривање трошкова извршења.</w:t>
      </w:r>
    </w:p>
    <w:p>
      <w:pPr>
        <w:spacing w:after="150"/>
        <w:ind w:left="0"/>
        <w:jc w:val="left"/>
      </w:pPr>
      <w:r>
        <w:rPr>
          <w:rFonts w:ascii="Verdana"/>
          <w:b w:val="false"/>
          <w:i w:val="false"/>
          <w:color w:val="000000"/>
          <w:sz w:val="22"/>
        </w:rPr>
        <w:t>(3) Решењем о извршењу може да се одреди додатни рок за извршење обавезе или да се обавеза изврши одмах.</w:t>
      </w:r>
    </w:p>
    <w:p>
      <w:pPr>
        <w:spacing w:after="150"/>
        <w:ind w:left="0"/>
        <w:jc w:val="left"/>
      </w:pPr>
      <w:r>
        <w:rPr>
          <w:rFonts w:ascii="Verdana"/>
          <w:b w:val="false"/>
          <w:i w:val="false"/>
          <w:color w:val="000000"/>
          <w:sz w:val="22"/>
        </w:rPr>
        <w:t>(4) О решењу о извршењу обавештава се извршеник и тражилац извршења ако је донето на његов предлог.</w:t>
      </w:r>
    </w:p>
    <w:p>
      <w:pPr>
        <w:spacing w:after="150"/>
        <w:ind w:left="0"/>
        <w:jc w:val="left"/>
      </w:pPr>
      <w:r>
        <w:rPr>
          <w:rFonts w:ascii="Verdana"/>
          <w:b w:val="false"/>
          <w:i w:val="false"/>
          <w:color w:val="000000"/>
          <w:sz w:val="22"/>
        </w:rPr>
        <w:t>(5) Трошкове извршења сноси извршеник, о чему се по завршетку извршења доноси допунско решење.</w:t>
      </w:r>
    </w:p>
    <w:p>
      <w:pPr>
        <w:spacing w:after="120"/>
        <w:ind w:left="0"/>
        <w:jc w:val="center"/>
      </w:pPr>
      <w:r>
        <w:rPr>
          <w:rFonts w:ascii="Verdana"/>
          <w:b w:val="false"/>
          <w:i/>
          <w:color w:val="000000"/>
          <w:sz w:val="22"/>
        </w:rPr>
        <w:t>Извршење преко других лица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(1) Ако се извршеникова обавеза састоји од радње коју може предузети и друго лице, а извршеник радњу не предузме у целини или је предузме делимично, радња се предузима преко другог лица, о трошку извршеника.</w:t>
      </w:r>
    </w:p>
    <w:p>
      <w:pPr>
        <w:spacing w:after="150"/>
        <w:ind w:left="0"/>
        <w:jc w:val="left"/>
      </w:pPr>
      <w:r>
        <w:rPr>
          <w:rFonts w:ascii="Verdana"/>
          <w:b w:val="false"/>
          <w:i w:val="false"/>
          <w:color w:val="000000"/>
          <w:sz w:val="22"/>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обрачун накнадно сачини.</w:t>
      </w:r>
    </w:p>
    <w:p>
      <w:pPr>
        <w:spacing w:after="120"/>
        <w:ind w:left="0"/>
        <w:jc w:val="center"/>
      </w:pPr>
      <w:r>
        <w:rPr>
          <w:rFonts w:ascii="Verdana"/>
          <w:b w:val="false"/>
          <w:i/>
          <w:color w:val="000000"/>
          <w:sz w:val="22"/>
        </w:rPr>
        <w:t>Извршење посредном принудом (путем новчаних казни)</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сврха извршења. Новчана казна изриче се решењем.</w:t>
      </w:r>
    </w:p>
    <w:p>
      <w:pPr>
        <w:spacing w:after="150"/>
        <w:ind w:left="0"/>
        <w:jc w:val="left"/>
      </w:pPr>
      <w:r>
        <w:rPr>
          <w:rFonts w:ascii="Verdana"/>
          <w:b w:val="false"/>
          <w:i w:val="false"/>
          <w:color w:val="000000"/>
          <w:sz w:val="22"/>
        </w:rPr>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w:t>
      </w:r>
    </w:p>
    <w:p>
      <w:pPr>
        <w:spacing w:after="150"/>
        <w:ind w:left="0"/>
        <w:jc w:val="left"/>
      </w:pPr>
      <w:r>
        <w:rPr>
          <w:rFonts w:ascii="Verdana"/>
          <w:b w:val="false"/>
          <w:i w:val="false"/>
          <w:color w:val="000000"/>
          <w:sz w:val="22"/>
        </w:rPr>
        <w:t>(3) Новчана казна може поново да се изрекне све док извршеник не испуни обавезе из решења.</w:t>
      </w:r>
    </w:p>
    <w:p>
      <w:pPr>
        <w:spacing w:after="120"/>
        <w:ind w:left="0"/>
        <w:jc w:val="center"/>
      </w:pPr>
      <w:r>
        <w:rPr>
          <w:rFonts w:ascii="Verdana"/>
          <w:b w:val="false"/>
          <w:i/>
          <w:color w:val="000000"/>
          <w:sz w:val="22"/>
        </w:rPr>
        <w:t>Извршавање новчаних казни</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(1) Новчане казне које су изречене према овом закону извршавају органи надлежни за извршавање новчаних казни изречених за прекршаје.</w:t>
      </w:r>
    </w:p>
    <w:p>
      <w:pPr>
        <w:spacing w:after="150"/>
        <w:ind w:left="0"/>
        <w:jc w:val="left"/>
      </w:pPr>
      <w:r>
        <w:rPr>
          <w:rFonts w:ascii="Verdana"/>
          <w:b w:val="false"/>
          <w:i w:val="false"/>
          <w:color w:val="000000"/>
          <w:sz w:val="22"/>
        </w:rPr>
        <w:t>(2) Новчана казна уплаћује се у корист буџета из којег се финансира орган који је изрекао новчану казну.</w:t>
      </w:r>
    </w:p>
    <w:p>
      <w:pPr>
        <w:spacing w:after="120"/>
        <w:ind w:left="0"/>
        <w:jc w:val="center"/>
      </w:pPr>
      <w:r>
        <w:rPr>
          <w:rFonts w:ascii="Verdana"/>
          <w:b w:val="false"/>
          <w:i/>
          <w:color w:val="000000"/>
          <w:sz w:val="22"/>
        </w:rPr>
        <w:t>Извршење непосредном принудом</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(1) Извршење се спроводи непосредном принудом ако сврха извршења обавезе не може да се постигне извршењем преко другог лица или изрицањем новчане казне.</w:t>
      </w:r>
    </w:p>
    <w:p>
      <w:pPr>
        <w:spacing w:after="150"/>
        <w:ind w:left="0"/>
        <w:jc w:val="left"/>
      </w:pPr>
      <w:r>
        <w:rPr>
          <w:rFonts w:ascii="Verdana"/>
          <w:b w:val="false"/>
          <w:i w:val="false"/>
          <w:color w:val="000000"/>
          <w:sz w:val="22"/>
        </w:rPr>
        <w:t>(2) Непосредна принуда се примењује и ако извршење друкчије не може да се спроведе у потребном року, а природа обавезе то дозвољава и пропис не забрањује.</w:t>
      </w:r>
    </w:p>
    <w:p>
      <w:pPr>
        <w:spacing w:after="120"/>
        <w:ind w:left="0"/>
        <w:jc w:val="center"/>
      </w:pPr>
      <w:r>
        <w:rPr>
          <w:rFonts w:ascii="Verdana"/>
          <w:b w:val="false"/>
          <w:i/>
          <w:color w:val="000000"/>
          <w:sz w:val="22"/>
        </w:rPr>
        <w:t>Извршење усменог решења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Усмено решење може да се изврши одмах, без доношења решења о извршењу.</w:t>
      </w:r>
    </w:p>
    <w:p>
      <w:pPr>
        <w:spacing w:after="120"/>
        <w:ind w:left="0"/>
        <w:jc w:val="center"/>
      </w:pPr>
      <w:r>
        <w:rPr>
          <w:rFonts w:ascii="Verdana"/>
          <w:b w:val="false"/>
          <w:i/>
          <w:color w:val="000000"/>
          <w:sz w:val="22"/>
        </w:rPr>
        <w:t>Жалба и одлагање извршења</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(1) Против решења о извршењу у поступку управног извршења дозвољена је жалба, која не одлаже извршење решења. Жалба је дозвољена и ако решење о извршењу није донето у року од осам дана од подношења предлога за његово доношење.</w:t>
      </w:r>
    </w:p>
    <w:p>
      <w:pPr>
        <w:spacing w:after="150"/>
        <w:ind w:left="0"/>
        <w:jc w:val="left"/>
      </w:pPr>
      <w:r>
        <w:rPr>
          <w:rFonts w:ascii="Verdana"/>
          <w:b w:val="false"/>
          <w:i w:val="false"/>
          <w:color w:val="000000"/>
          <w:sz w:val="22"/>
        </w:rPr>
        <w:t>(2) Жалба против решења о извршењу може се изјавити само на време, место и начин извршења. Жалба се предаје другостепеном органу.</w:t>
      </w:r>
    </w:p>
    <w:p>
      <w:pPr>
        <w:spacing w:after="150"/>
        <w:ind w:left="0"/>
        <w:jc w:val="left"/>
      </w:pPr>
      <w:r>
        <w:rPr>
          <w:rFonts w:ascii="Verdana"/>
          <w:b w:val="false"/>
          <w:i w:val="false"/>
          <w:color w:val="000000"/>
          <w:sz w:val="22"/>
        </w:rPr>
        <w:t>(3) На решење о извршењу може се поднети жалба у року од осам дана од обавештавања о решењу о извршењу.</w:t>
      </w:r>
    </w:p>
    <w:p>
      <w:pPr>
        <w:spacing w:after="150"/>
        <w:ind w:left="0"/>
        <w:jc w:val="left"/>
      </w:pPr>
      <w:r>
        <w:rPr>
          <w:rFonts w:ascii="Verdana"/>
          <w:b w:val="false"/>
          <w:i w:val="false"/>
          <w:color w:val="000000"/>
          <w:sz w:val="22"/>
        </w:rPr>
        <w:t>(4) Извршење може, на предлог извршеника или тражиоца извршења, да се одложи ако је против решења које се извршава или решења о извршењу изјављена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p>
    <w:p>
      <w:pPr>
        <w:spacing w:after="150"/>
        <w:ind w:left="0"/>
        <w:jc w:val="left"/>
      </w:pPr>
      <w:r>
        <w:rPr>
          <w:rFonts w:ascii="Verdana"/>
          <w:b w:val="false"/>
          <w:i w:val="false"/>
          <w:color w:val="000000"/>
          <w:sz w:val="22"/>
        </w:rPr>
        <w:t>(5) Извршење се одлаже док се не одлучи о жалби или другом правном средству.</w:t>
      </w:r>
    </w:p>
    <w:p>
      <w:pPr>
        <w:spacing w:after="150"/>
        <w:ind w:left="0"/>
        <w:jc w:val="left"/>
      </w:pPr>
      <w:r>
        <w:rPr>
          <w:rFonts w:ascii="Verdana"/>
          <w:b w:val="false"/>
          <w:i w:val="false"/>
          <w:color w:val="000000"/>
          <w:sz w:val="22"/>
        </w:rPr>
        <w:t>(6) О предлогу за одлагање извршења решењем хитно одлучује орган који је донео решење које се извршава.</w:t>
      </w:r>
    </w:p>
    <w:p>
      <w:pPr>
        <w:spacing w:after="120"/>
        <w:ind w:left="0"/>
        <w:jc w:val="center"/>
      </w:pPr>
      <w:r>
        <w:rPr>
          <w:rFonts w:ascii="Verdana"/>
          <w:b w:val="false"/>
          <w:i/>
          <w:color w:val="000000"/>
          <w:sz w:val="22"/>
        </w:rPr>
        <w:t>Обустављање извршења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(1) Орган који спроводи извршење обуставља извршење ако је обавеза у целини извршена, ако извршење уопште није било дозвољено, ако је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w:t>
      </w:r>
    </w:p>
    <w:p>
      <w:pPr>
        <w:spacing w:after="150"/>
        <w:ind w:left="0"/>
        <w:jc w:val="left"/>
      </w:pPr>
      <w:r>
        <w:rPr>
          <w:rFonts w:ascii="Verdana"/>
          <w:b w:val="false"/>
          <w:i w:val="false"/>
          <w:color w:val="000000"/>
          <w:sz w:val="22"/>
        </w:rPr>
        <w:t>(2) Извршење се обуставља решењем, по службеној дужности или на предлог странке.</w:t>
      </w:r>
    </w:p>
    <w:p>
      <w:pPr>
        <w:spacing w:after="150"/>
        <w:ind w:left="0"/>
        <w:jc w:val="left"/>
      </w:pPr>
      <w:r>
        <w:rPr>
          <w:rFonts w:ascii="Verdana"/>
          <w:b w:val="false"/>
          <w:i w:val="false"/>
          <w:color w:val="000000"/>
          <w:sz w:val="22"/>
        </w:rPr>
        <w:t>(3) Решењем којим се обуставља извршење поништавају се предузете радње, изузев ако је решење које се извршава укинуто или измењено.</w:t>
      </w:r>
    </w:p>
    <w:p>
      <w:pPr>
        <w:spacing w:after="120"/>
        <w:ind w:left="0"/>
        <w:jc w:val="center"/>
      </w:pPr>
      <w:r>
        <w:rPr>
          <w:rFonts w:ascii="Verdana"/>
          <w:b w:val="false"/>
          <w:i/>
          <w:color w:val="000000"/>
          <w:sz w:val="22"/>
        </w:rPr>
        <w:t>Противизвршење</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(1) Кад је извршење спроведено, а решење које је извршено касније буде поништено или укинуто, лице може да захтева да се њему врати што му је извршењем одузето, односно да захтева накнаду штете, или да се ствар доведе у стање које произлази из новог решења.</w:t>
      </w:r>
    </w:p>
    <w:p>
      <w:pPr>
        <w:spacing w:after="150"/>
        <w:ind w:left="0"/>
        <w:jc w:val="left"/>
      </w:pPr>
      <w:r>
        <w:rPr>
          <w:rFonts w:ascii="Verdana"/>
          <w:b w:val="false"/>
          <w:i w:val="false"/>
          <w:color w:val="000000"/>
          <w:sz w:val="22"/>
        </w:rPr>
        <w:t>(2) О захтеву решењем одлучује орган који је донео решење о извршењу.</w:t>
      </w:r>
    </w:p>
    <w:p>
      <w:pPr>
        <w:spacing w:after="120"/>
        <w:ind w:left="0"/>
        <w:jc w:val="center"/>
      </w:pPr>
      <w:r>
        <w:rPr>
          <w:rFonts w:ascii="Verdana"/>
          <w:b/>
          <w:i w:val="false"/>
          <w:color w:val="000000"/>
          <w:sz w:val="22"/>
        </w:rPr>
        <w:t>3. Извршење ради обезбеђења</w:t>
      </w:r>
    </w:p>
    <w:p>
      <w:pPr>
        <w:spacing w:after="120"/>
        <w:ind w:left="0"/>
        <w:jc w:val="center"/>
      </w:pPr>
      <w:r>
        <w:rPr>
          <w:rFonts w:ascii="Verdana"/>
          <w:b w:val="false"/>
          <w:i/>
          <w:color w:val="000000"/>
          <w:sz w:val="22"/>
        </w:rPr>
        <w:t>Услови за извршење ради обезбеђења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pPr>
        <w:spacing w:after="150"/>
        <w:ind w:left="0"/>
        <w:jc w:val="left"/>
      </w:pPr>
      <w:r>
        <w:rPr>
          <w:rFonts w:ascii="Verdana"/>
          <w:b w:val="false"/>
          <w:i w:val="false"/>
          <w:color w:val="000000"/>
          <w:sz w:val="22"/>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 покрије штету која би могла настати противној странци ако захтев странке не буде усвојен правноснажним решењем о управној ствари.</w:t>
      </w:r>
    </w:p>
    <w:p>
      <w:pPr>
        <w:spacing w:after="150"/>
        <w:ind w:left="0"/>
        <w:jc w:val="left"/>
      </w:pPr>
      <w:r>
        <w:rPr>
          <w:rFonts w:ascii="Verdana"/>
          <w:b w:val="false"/>
          <w:i w:val="false"/>
          <w:color w:val="000000"/>
          <w:sz w:val="22"/>
        </w:rPr>
        <w:t>(3) Извршење ради обезбеђења може да се допусти и кад је обавеза противне странке утврђена или барем учињена вероватном, ако 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pPr>
        <w:spacing w:after="150"/>
        <w:ind w:left="0"/>
        <w:jc w:val="left"/>
      </w:pPr>
      <w:r>
        <w:rPr>
          <w:rFonts w:ascii="Verdana"/>
          <w:b w:val="false"/>
          <w:i w:val="false"/>
          <w:color w:val="000000"/>
          <w:sz w:val="22"/>
        </w:rPr>
        <w:t>(4) О извршењу ради обезбеђења доноси се привремено решење о обезбеђењу.</w:t>
      </w:r>
    </w:p>
    <w:p>
      <w:pPr>
        <w:spacing w:after="120"/>
        <w:ind w:left="0"/>
        <w:jc w:val="center"/>
      </w:pPr>
      <w:r>
        <w:rPr>
          <w:rFonts w:ascii="Verdana"/>
          <w:b w:val="false"/>
          <w:i/>
          <w:color w:val="000000"/>
          <w:sz w:val="22"/>
        </w:rPr>
        <w:t>Накнада штете</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Кад правноснажним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противној странци накнади штету насталу извршењем привременог решења о обезбеђењу.</w:t>
      </w:r>
    </w:p>
    <w:p>
      <w:pPr>
        <w:spacing w:after="120"/>
        <w:ind w:left="0"/>
        <w:jc w:val="center"/>
      </w:pPr>
      <w:r>
        <w:rPr>
          <w:rFonts w:ascii="Verdana"/>
          <w:b/>
          <w:i w:val="false"/>
          <w:color w:val="000000"/>
          <w:sz w:val="22"/>
        </w:rPr>
        <w:t>ДЕО ДЕВЕТИ</w:t>
      </w:r>
    </w:p>
    <w:p>
      <w:pPr>
        <w:spacing w:after="120"/>
        <w:ind w:left="0"/>
        <w:jc w:val="center"/>
      </w:pPr>
      <w:r>
        <w:rPr>
          <w:rFonts w:ascii="Verdana"/>
          <w:b/>
          <w:i w:val="false"/>
          <w:color w:val="000000"/>
          <w:sz w:val="22"/>
        </w:rPr>
        <w:t>КАЗНЕНЕ ОДРЕДБЕ</w:t>
      </w:r>
    </w:p>
    <w:p>
      <w:pPr>
        <w:spacing w:after="120"/>
        <w:ind w:left="0"/>
        <w:jc w:val="center"/>
      </w:pPr>
      <w:r>
        <w:rPr>
          <w:rFonts w:ascii="Verdana"/>
          <w:b/>
          <w:i w:val="false"/>
          <w:color w:val="000000"/>
          <w:sz w:val="22"/>
        </w:rPr>
        <w:t>Прекршајна одговорност</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(члан 103. ст. (1) и (2)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не проследи жалбу са одговором првостепеног органа на жалбу и списима другостепеном органу у року утврђеном овим законом (члан 166. ст. (1) и (2) овог закона), односно које не води службену евиденцију о решавању у управним стварима (члан 211. овог закона).</w:t>
      </w:r>
    </w:p>
    <w:p>
      <w:pPr>
        <w:spacing w:after="120"/>
        <w:ind w:left="0"/>
        <w:jc w:val="center"/>
      </w:pPr>
      <w:r>
        <w:rPr>
          <w:rFonts w:ascii="Verdana"/>
          <w:b/>
          <w:i w:val="false"/>
          <w:color w:val="000000"/>
          <w:sz w:val="22"/>
        </w:rPr>
        <w:t>ДЕО ДЕСЕТИ</w:t>
      </w:r>
    </w:p>
    <w:p>
      <w:pPr>
        <w:spacing w:after="120"/>
        <w:ind w:left="0"/>
        <w:jc w:val="center"/>
      </w:pPr>
      <w:r>
        <w:rPr>
          <w:rFonts w:ascii="Verdana"/>
          <w:b/>
          <w:i w:val="false"/>
          <w:color w:val="000000"/>
          <w:sz w:val="22"/>
        </w:rPr>
        <w:t>СПРОВОЂЕЊЕ ЗАКОНА И ПРЕЛАЗНЕ И ЗАВРШНЕ ОДРЕДБЕ</w:t>
      </w:r>
    </w:p>
    <w:p>
      <w:pPr>
        <w:spacing w:after="120"/>
        <w:ind w:left="0"/>
        <w:jc w:val="center"/>
      </w:pPr>
      <w:r>
        <w:rPr>
          <w:rFonts w:ascii="Verdana"/>
          <w:b w:val="false"/>
          <w:i w:val="false"/>
          <w:color w:val="000000"/>
          <w:sz w:val="22"/>
        </w:rPr>
        <w:t>I. СПРОВОЂЕЊЕ ЗАКОНА</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(1) Надзор над спровођењем овог закона врши министарство надлежно за послове државне управе.</w:t>
      </w:r>
    </w:p>
    <w:p>
      <w:pPr>
        <w:spacing w:after="150"/>
        <w:ind w:left="0"/>
        <w:jc w:val="left"/>
      </w:pPr>
      <w:r>
        <w:rPr>
          <w:rFonts w:ascii="Verdana"/>
          <w:b w:val="false"/>
          <w:i w:val="false"/>
          <w:color w:val="000000"/>
          <w:sz w:val="22"/>
        </w:rPr>
        <w:t>(2) Инспекцијски надзор над спровођењем овог закона врши управна инспекција, осим у питањима у вези са извршавањем закона у области одбране и од значаја за одбрану и Војску Србије.</w:t>
      </w:r>
    </w:p>
    <w:p>
      <w:pPr>
        <w:spacing w:after="120"/>
        <w:ind w:left="0"/>
        <w:jc w:val="center"/>
      </w:pPr>
      <w:r>
        <w:rPr>
          <w:rFonts w:ascii="Verdana"/>
          <w:b/>
          <w:i w:val="false"/>
          <w:color w:val="000000"/>
          <w:sz w:val="22"/>
        </w:rPr>
        <w:t>Одговорност овлашћеног службеног лица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(1) Овлашћено службено лице у органу које води поступак одговорно је ако његовом кривицом дође до неизвршавања одређених процесних радњи.</w:t>
      </w:r>
    </w:p>
    <w:p>
      <w:pPr>
        <w:spacing w:after="150"/>
        <w:ind w:left="0"/>
        <w:jc w:val="left"/>
      </w:pPr>
      <w:r>
        <w:rPr>
          <w:rFonts w:ascii="Verdana"/>
          <w:b w:val="false"/>
          <w:i w:val="false"/>
          <w:color w:val="000000"/>
          <w:sz w:val="22"/>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року утврђеном законом или не достави списе другостепеном органу или суду надлежном за управне спорове у роковима утврђеним законом.</w:t>
      </w:r>
    </w:p>
    <w:p>
      <w:pPr>
        <w:spacing w:after="120"/>
        <w:ind w:left="0"/>
        <w:jc w:val="center"/>
      </w:pPr>
      <w:r>
        <w:rPr>
          <w:rFonts w:ascii="Verdana"/>
          <w:b/>
          <w:i w:val="false"/>
          <w:color w:val="000000"/>
          <w:sz w:val="22"/>
        </w:rPr>
        <w:t>Вођење евиденција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(1) О решавању у управним стварима орган је дужан да води службену евиденцију.</w:t>
      </w:r>
    </w:p>
    <w:p>
      <w:pPr>
        <w:spacing w:after="150"/>
        <w:ind w:left="0"/>
        <w:jc w:val="left"/>
      </w:pPr>
      <w:r>
        <w:rPr>
          <w:rFonts w:ascii="Verdana"/>
          <w:b w:val="false"/>
          <w:i w:val="false"/>
          <w:color w:val="000000"/>
          <w:sz w:val="22"/>
        </w:rPr>
        <w:t>(2) Службена евиденција садржи податке о броју поднетих захтева, броју поступака покренутих по службеној дужности, начину и роковима решавања управних ствари у првостепеном и другостепеном поступку, броју решења која су поништена или укинута и броју одбачених захтева странака и обустављених поступака.</w:t>
      </w:r>
    </w:p>
    <w:p>
      <w:pPr>
        <w:spacing w:after="150"/>
        <w:ind w:left="0"/>
        <w:jc w:val="left"/>
      </w:pPr>
      <w:r>
        <w:rPr>
          <w:rFonts w:ascii="Verdana"/>
          <w:b w:val="false"/>
          <w:i w:val="false"/>
          <w:color w:val="000000"/>
          <w:sz w:val="22"/>
        </w:rPr>
        <w:t>(3) Наведени подаци воде се и исказују по управним областима.</w:t>
      </w:r>
    </w:p>
    <w:p>
      <w:pPr>
        <w:spacing w:after="120"/>
        <w:ind w:left="0"/>
        <w:jc w:val="center"/>
      </w:pPr>
      <w:r>
        <w:rPr>
          <w:rFonts w:ascii="Verdana"/>
          <w:b w:val="false"/>
          <w:i w:val="false"/>
          <w:color w:val="000000"/>
          <w:sz w:val="22"/>
        </w:rPr>
        <w:t>II. ПРЕЛАЗНЕ И ЗАВРШНЕ ОДРЕДБЕ</w:t>
      </w:r>
    </w:p>
    <w:p>
      <w:pPr>
        <w:spacing w:after="120"/>
        <w:ind w:left="0"/>
        <w:jc w:val="center"/>
      </w:pPr>
      <w:r>
        <w:rPr>
          <w:rFonts w:ascii="Verdana"/>
          <w:b/>
          <w:i w:val="false"/>
          <w:color w:val="000000"/>
          <w:sz w:val="22"/>
        </w:rPr>
        <w:t>Доношење прописа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Влада ће донети пропис из члана 42. став (6) овог закона, истеком девет месеци од дана ступања на снагу овог закона.</w:t>
      </w:r>
    </w:p>
    <w:p>
      <w:pPr>
        <w:spacing w:after="120"/>
        <w:ind w:left="0"/>
        <w:jc w:val="center"/>
      </w:pPr>
      <w:r>
        <w:rPr>
          <w:rFonts w:ascii="Verdana"/>
          <w:b/>
          <w:i w:val="false"/>
          <w:color w:val="000000"/>
          <w:sz w:val="22"/>
        </w:rPr>
        <w:t>Окончање започетих поступака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(1) Поступци који до почетка примене овог закона нису окончани, окончаће се према одредбама закона који се примењивао до почетка примене овог закона.</w:t>
      </w:r>
    </w:p>
    <w:p>
      <w:pPr>
        <w:spacing w:after="150"/>
        <w:ind w:left="0"/>
        <w:jc w:val="left"/>
      </w:pPr>
      <w:r>
        <w:rPr>
          <w:rFonts w:ascii="Verdana"/>
          <w:b w:val="false"/>
          <w:i w:val="false"/>
          <w:color w:val="000000"/>
          <w:sz w:val="22"/>
        </w:rPr>
        <w:t>(2) Ако после почетка примене овог закона решење првостепеног органа буде поништено или укинуто, даљи поступак спроводи се према одредбама овог закона.</w:t>
      </w:r>
    </w:p>
    <w:p>
      <w:pPr>
        <w:spacing w:after="120"/>
        <w:ind w:left="0"/>
        <w:jc w:val="center"/>
      </w:pPr>
      <w:r>
        <w:rPr>
          <w:rFonts w:ascii="Verdana"/>
          <w:b/>
          <w:i w:val="false"/>
          <w:color w:val="000000"/>
          <w:sz w:val="22"/>
        </w:rPr>
        <w:t>Обавеза усклађивања посебних закона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(1) Посебни закони којима су уређена поједина питања управног поступка у појединим управним областима, ускладиће се са одредбама овог закона (члан 3. овог закона) до 1. јуна 2018. године.</w:t>
      </w:r>
    </w:p>
    <w:p>
      <w:pPr>
        <w:spacing w:after="150"/>
        <w:ind w:left="0"/>
        <w:jc w:val="left"/>
      </w:pPr>
      <w:r>
        <w:rPr>
          <w:rFonts w:ascii="Verdana"/>
          <w:b w:val="false"/>
          <w:i w:val="false"/>
          <w:color w:val="000000"/>
          <w:sz w:val="22"/>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w:t>
      </w:r>
    </w:p>
    <w:p>
      <w:pPr>
        <w:spacing w:after="150"/>
        <w:ind w:left="0"/>
        <w:jc w:val="left"/>
      </w:pPr>
      <w:r>
        <w:rPr>
          <w:rFonts w:ascii="Verdana"/>
          <w:b w:val="false"/>
          <w:i w:val="false"/>
          <w:color w:val="000000"/>
          <w:sz w:val="22"/>
        </w:rPr>
        <w:t>(3) Министарство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w:t>
      </w:r>
    </w:p>
    <w:p>
      <w:pPr>
        <w:spacing w:after="120"/>
        <w:ind w:left="0"/>
        <w:jc w:val="center"/>
      </w:pPr>
      <w:r>
        <w:rPr>
          <w:rFonts w:ascii="Verdana"/>
          <w:b/>
          <w:i w:val="false"/>
          <w:color w:val="000000"/>
          <w:sz w:val="22"/>
        </w:rPr>
        <w:t>Престанак важења одредаба других закона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Одредбе закона и других прописа према којима се установљава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престају да важе истеком 90 дана од дана ступања на снагу овог закона.</w:t>
      </w:r>
    </w:p>
    <w:p>
      <w:pPr>
        <w:spacing w:after="120"/>
        <w:ind w:left="0"/>
        <w:jc w:val="center"/>
      </w:pPr>
      <w:r>
        <w:rPr>
          <w:rFonts w:ascii="Verdana"/>
          <w:b/>
          <w:i w:val="false"/>
          <w:color w:val="000000"/>
          <w:sz w:val="22"/>
        </w:rPr>
        <w:t>Престанак важења претходног закона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Даном почетка примене овог закона престаје да важи Закон о општем управном поступку („Службени лист СРЈ”, бр. 33/97 и 31/01 и „Службени гласник РС”, број 30/10).</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јуна 2017. године, изузев одредаба чл. 9, 103. и 207. овог закона које почињу да се примењују истеком 90 дана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23655&amp;doctype=og&amp;external=true" Type="http://schemas.openxmlformats.org/officeDocument/2006/relationships/hyperlink"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