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AC6B93" w:rsidRPr="000C0DB9" w:rsidTr="00A56D8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C6B93" w:rsidRPr="000C0DB9" w:rsidRDefault="00AC6B93" w:rsidP="00A56D89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0C0DB9"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  <w:lang w:val="sr-Cyrl-RS"/>
              </w:rPr>
              <w:t>ПРАВИЛНИК</w:t>
            </w:r>
          </w:p>
          <w:p w:rsidR="00AC6B93" w:rsidRPr="000C0DB9" w:rsidRDefault="00AC6B93" w:rsidP="00A56D89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</w:rPr>
            </w:pPr>
            <w:r w:rsidRPr="000C0DB9"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  <w:lang w:val="sr-Cyrl-RS"/>
              </w:rPr>
              <w:t>О УСЛОВИМА КОЈЕ ТРЕБА ДА ИСПУЊАВА ЛИЦЕ КОЈЕ РУКОВОДИ ПРОЦЕСОМ ПРОИЗВОДЊЕ И ОБРАДЕ ДУВАНА, КАО И ЛИЦЕ КОЈЕ РУКОВОДИ ТЕХНОЛОШКИМ ПРОЦЕСОМ ПРОИЗВОДЊЕ ДУВАНСКИХ ПРОИЗВОДА</w:t>
            </w:r>
          </w:p>
          <w:p w:rsidR="00AC6B93" w:rsidRPr="000C0DB9" w:rsidRDefault="00AC6B93" w:rsidP="00A56D8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</w:rPr>
            </w:pPr>
            <w:r w:rsidRPr="000C0DB9"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  <w:lang w:val="sr-Cyrl-RS"/>
              </w:rPr>
              <w:t>("Сл. гласник РС", бр. 3/2006)</w:t>
            </w:r>
          </w:p>
        </w:tc>
      </w:tr>
    </w:tbl>
    <w:p w:rsidR="00AC6B93" w:rsidRPr="000C0DB9" w:rsidRDefault="00AC6B93" w:rsidP="00A56D89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1" w:name="clan_1"/>
      <w:bookmarkEnd w:id="1"/>
      <w:r w:rsidRPr="000C0DB9">
        <w:rPr>
          <w:rFonts w:ascii="Arial" w:hAnsi="Arial" w:cs="Arial"/>
          <w:b/>
          <w:bCs/>
          <w:noProof/>
          <w:szCs w:val="24"/>
          <w:lang w:val="sr-Cyrl-RS"/>
        </w:rPr>
        <w:t>Члан 1</w:t>
      </w:r>
    </w:p>
    <w:p w:rsidR="00AC6B93" w:rsidRPr="000C0DB9" w:rsidRDefault="00AC6B93" w:rsidP="00A56D89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0C0DB9">
        <w:rPr>
          <w:rFonts w:ascii="Arial" w:hAnsi="Arial" w:cs="Arial"/>
          <w:noProof/>
          <w:sz w:val="22"/>
          <w:szCs w:val="22"/>
          <w:lang w:val="sr-Cyrl-RS"/>
        </w:rPr>
        <w:t>Овим правилником ближе се прописују услови које мора да испуњава лице које руководи процесом производње и обраде дувана, као и услови које мора да испуњава лице које руководи технолошким процесом производње дуванских производа.</w:t>
      </w:r>
    </w:p>
    <w:p w:rsidR="00AC6B93" w:rsidRPr="000C0DB9" w:rsidRDefault="00AC6B93" w:rsidP="00A56D89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2" w:name="clan_2"/>
      <w:bookmarkEnd w:id="2"/>
      <w:r w:rsidRPr="000C0DB9">
        <w:rPr>
          <w:rFonts w:ascii="Arial" w:hAnsi="Arial" w:cs="Arial"/>
          <w:b/>
          <w:bCs/>
          <w:noProof/>
          <w:szCs w:val="24"/>
          <w:lang w:val="sr-Cyrl-RS"/>
        </w:rPr>
        <w:t>Члан 2</w:t>
      </w:r>
    </w:p>
    <w:p w:rsidR="00AC6B93" w:rsidRPr="000C0DB9" w:rsidRDefault="00AC6B93" w:rsidP="00A56D89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0C0DB9">
        <w:rPr>
          <w:rFonts w:ascii="Arial" w:hAnsi="Arial" w:cs="Arial"/>
          <w:noProof/>
          <w:sz w:val="22"/>
          <w:szCs w:val="22"/>
          <w:lang w:val="sr-Cyrl-RS"/>
        </w:rPr>
        <w:t>Послове руковођења процесом производње и обраде дувана може да обавља лице које има пољопривредни факултет, смер ратарски, технолошки или смер пољопривредне механизације, односно машински или електротехнички факултет, као и радно искуство од најмање једне године на пословима производње и обраде дувана.</w:t>
      </w:r>
    </w:p>
    <w:p w:rsidR="00AC6B93" w:rsidRPr="000C0DB9" w:rsidRDefault="00AC6B93" w:rsidP="00A56D89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3" w:name="clan_3"/>
      <w:bookmarkEnd w:id="3"/>
      <w:r w:rsidRPr="000C0DB9">
        <w:rPr>
          <w:rFonts w:ascii="Arial" w:hAnsi="Arial" w:cs="Arial"/>
          <w:b/>
          <w:bCs/>
          <w:noProof/>
          <w:szCs w:val="24"/>
          <w:lang w:val="sr-Cyrl-RS"/>
        </w:rPr>
        <w:t>Члан 3</w:t>
      </w:r>
    </w:p>
    <w:p w:rsidR="00AC6B93" w:rsidRPr="000C0DB9" w:rsidRDefault="00AC6B93" w:rsidP="00A56D89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0C0DB9">
        <w:rPr>
          <w:rFonts w:ascii="Arial" w:hAnsi="Arial" w:cs="Arial"/>
          <w:noProof/>
          <w:sz w:val="22"/>
          <w:szCs w:val="22"/>
          <w:lang w:val="sr-Cyrl-RS"/>
        </w:rPr>
        <w:t>Послове руковођења технолошким процесом производње дуванских производа може да обавља лице које има пољопривредни факултет, смер ратарски, технолошки или смер пољопривредне механизације, односно технолошки, хемијски, машински или електротехнички факултет, као и радно искуство од најмање једне године на пословима технолошког процеса производње дуванских производа.</w:t>
      </w:r>
    </w:p>
    <w:p w:rsidR="00AC6B93" w:rsidRPr="000C0DB9" w:rsidRDefault="00AC6B93" w:rsidP="00A56D89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4" w:name="clan_4"/>
      <w:bookmarkEnd w:id="4"/>
      <w:r w:rsidRPr="000C0DB9">
        <w:rPr>
          <w:rFonts w:ascii="Arial" w:hAnsi="Arial" w:cs="Arial"/>
          <w:b/>
          <w:bCs/>
          <w:noProof/>
          <w:szCs w:val="24"/>
          <w:lang w:val="sr-Cyrl-RS"/>
        </w:rPr>
        <w:t>Члан 4</w:t>
      </w:r>
    </w:p>
    <w:p w:rsidR="00AC6B93" w:rsidRPr="000C0DB9" w:rsidRDefault="00AC6B93" w:rsidP="00A56D89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0C0DB9">
        <w:rPr>
          <w:rFonts w:ascii="Arial" w:hAnsi="Arial" w:cs="Arial"/>
          <w:noProof/>
          <w:sz w:val="22"/>
          <w:szCs w:val="22"/>
          <w:lang w:val="sr-Cyrl-RS"/>
        </w:rPr>
        <w:t>Овај правилник ступа на снагу наредног дана од дана објављивања у "Службеном гласнику Републике Србије".</w:t>
      </w:r>
    </w:p>
    <w:p w:rsidR="00AC6B93" w:rsidRDefault="00AC6B93">
      <w:pPr>
        <w:rPr>
          <w:noProof/>
        </w:rPr>
      </w:pPr>
    </w:p>
    <w:sectPr w:rsidR="00AC6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9D" w:rsidRDefault="0016299D" w:rsidP="00AC6B93">
      <w:pPr>
        <w:spacing w:after="0" w:line="240" w:lineRule="auto"/>
      </w:pPr>
      <w:r>
        <w:separator/>
      </w:r>
    </w:p>
  </w:endnote>
  <w:endnote w:type="continuationSeparator" w:id="0">
    <w:p w:rsidR="0016299D" w:rsidRDefault="0016299D" w:rsidP="00A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93" w:rsidRDefault="00AC6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93" w:rsidRDefault="00AC6B93" w:rsidP="00A56D89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93" w:rsidRDefault="00AC6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9D" w:rsidRDefault="0016299D" w:rsidP="00AC6B93">
      <w:pPr>
        <w:spacing w:after="0" w:line="240" w:lineRule="auto"/>
      </w:pPr>
      <w:r>
        <w:separator/>
      </w:r>
    </w:p>
  </w:footnote>
  <w:footnote w:type="continuationSeparator" w:id="0">
    <w:p w:rsidR="0016299D" w:rsidRDefault="0016299D" w:rsidP="00A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93" w:rsidRDefault="00AC6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93" w:rsidRDefault="00AC6B93" w:rsidP="00A56D89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93" w:rsidRDefault="00AC6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9"/>
    <w:rsid w:val="000C0DB9"/>
    <w:rsid w:val="0016299D"/>
    <w:rsid w:val="002272B0"/>
    <w:rsid w:val="00241986"/>
    <w:rsid w:val="005061A8"/>
    <w:rsid w:val="006D78F2"/>
    <w:rsid w:val="00A56D89"/>
    <w:rsid w:val="00A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9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C6B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6B9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C6B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9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C6B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6B9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C6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2014-02-04T14:43:00Z</cp:lastPrinted>
  <dcterms:created xsi:type="dcterms:W3CDTF">2014-02-05T14:51:00Z</dcterms:created>
  <dcterms:modified xsi:type="dcterms:W3CDTF">2014-02-05T14:51:00Z</dcterms:modified>
</cp:coreProperties>
</file>