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40B" w:rsidRPr="00782942" w:rsidRDefault="009801AE" w:rsidP="00782942">
      <w:pPr>
        <w:shd w:val="clear" w:color="auto" w:fill="FFFFFF"/>
        <w:spacing w:after="0" w:line="240" w:lineRule="auto"/>
        <w:rPr>
          <w:rFonts w:ascii="Times New Roman" w:eastAsia="Times New Roman" w:hAnsi="Times New Roman"/>
          <w:color w:val="3D3D3D"/>
          <w:sz w:val="24"/>
          <w:szCs w:val="24"/>
          <w:lang w:val="sr-Cyrl-RS"/>
        </w:rPr>
      </w:pPr>
      <w:r w:rsidRPr="00782942">
        <w:rPr>
          <w:rFonts w:ascii="Times New Roman" w:hAnsi="Times New Roman"/>
          <w:noProof/>
          <w:sz w:val="24"/>
          <w:szCs w:val="24"/>
          <w:lang w:val="sr-Cyrl-RS" w:eastAsia="sr-Cyrl-RS"/>
        </w:rPr>
        <w:drawing>
          <wp:inline distT="0" distB="0" distL="0" distR="0">
            <wp:extent cx="495300" cy="752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752475"/>
                    </a:xfrm>
                    <a:prstGeom prst="rect">
                      <a:avLst/>
                    </a:prstGeom>
                    <a:noFill/>
                    <a:ln>
                      <a:noFill/>
                    </a:ln>
                  </pic:spPr>
                </pic:pic>
              </a:graphicData>
            </a:graphic>
          </wp:inline>
        </w:drawing>
      </w:r>
    </w:p>
    <w:p w:rsidR="005C340B" w:rsidRPr="00782942" w:rsidRDefault="005C340B" w:rsidP="00782942">
      <w:pPr>
        <w:shd w:val="clear" w:color="auto" w:fill="FFFFFF"/>
        <w:spacing w:after="0" w:line="240" w:lineRule="auto"/>
        <w:rPr>
          <w:rFonts w:ascii="Times New Roman" w:eastAsia="Times New Roman" w:hAnsi="Times New Roman"/>
          <w:b/>
          <w:sz w:val="24"/>
          <w:szCs w:val="24"/>
          <w:lang w:val="sr-Cyrl-RS"/>
        </w:rPr>
      </w:pPr>
      <w:r w:rsidRPr="00782942">
        <w:rPr>
          <w:rFonts w:ascii="Times New Roman" w:eastAsia="Times New Roman" w:hAnsi="Times New Roman"/>
          <w:b/>
          <w:sz w:val="24"/>
          <w:szCs w:val="24"/>
          <w:lang w:val="sr-Cyrl-RS"/>
        </w:rPr>
        <w:t>Република Србија</w:t>
      </w:r>
    </w:p>
    <w:p w:rsidR="005C340B" w:rsidRPr="00782942" w:rsidRDefault="005C340B" w:rsidP="00782942">
      <w:pPr>
        <w:shd w:val="clear" w:color="auto" w:fill="FFFFFF"/>
        <w:spacing w:after="0" w:line="240" w:lineRule="auto"/>
        <w:rPr>
          <w:rFonts w:ascii="Times New Roman" w:eastAsia="Times New Roman" w:hAnsi="Times New Roman"/>
          <w:b/>
          <w:sz w:val="24"/>
          <w:szCs w:val="24"/>
          <w:lang w:val="sr-Cyrl-RS"/>
        </w:rPr>
      </w:pPr>
      <w:r w:rsidRPr="00782942">
        <w:rPr>
          <w:rFonts w:ascii="Times New Roman" w:eastAsia="Times New Roman" w:hAnsi="Times New Roman"/>
          <w:b/>
          <w:sz w:val="24"/>
          <w:szCs w:val="24"/>
          <w:lang w:val="sr-Cyrl-RS"/>
        </w:rPr>
        <w:t>МИНИСТАРСТВО ФИНАНСИЈА</w:t>
      </w:r>
    </w:p>
    <w:p w:rsidR="005C340B" w:rsidRPr="00782942" w:rsidRDefault="005C340B" w:rsidP="00782942">
      <w:pPr>
        <w:shd w:val="clear" w:color="auto" w:fill="FFFFFF"/>
        <w:spacing w:after="0" w:line="240" w:lineRule="auto"/>
        <w:rPr>
          <w:rFonts w:ascii="Times New Roman" w:eastAsia="Times New Roman" w:hAnsi="Times New Roman"/>
          <w:b/>
          <w:sz w:val="24"/>
          <w:szCs w:val="24"/>
          <w:lang w:val="sr-Cyrl-RS"/>
        </w:rPr>
      </w:pPr>
      <w:r w:rsidRPr="00782942">
        <w:rPr>
          <w:rFonts w:ascii="Times New Roman" w:eastAsia="Times New Roman" w:hAnsi="Times New Roman"/>
          <w:b/>
          <w:sz w:val="24"/>
          <w:szCs w:val="24"/>
          <w:lang w:val="sr-Cyrl-RS"/>
        </w:rPr>
        <w:t>УПРАВА ЗА ДУВАН</w:t>
      </w:r>
    </w:p>
    <w:p w:rsidR="005C340B" w:rsidRPr="00782942" w:rsidRDefault="005C340B" w:rsidP="00782942">
      <w:pPr>
        <w:shd w:val="clear" w:color="auto" w:fill="FFFFFF"/>
        <w:spacing w:after="0" w:line="240" w:lineRule="auto"/>
        <w:jc w:val="both"/>
        <w:rPr>
          <w:rFonts w:ascii="Times New Roman" w:eastAsia="Times New Roman" w:hAnsi="Times New Roman"/>
          <w:sz w:val="24"/>
          <w:szCs w:val="24"/>
          <w:lang w:val="sr-Cyrl-RS"/>
        </w:rPr>
      </w:pPr>
    </w:p>
    <w:p w:rsidR="00B610C9" w:rsidRPr="00CA7824" w:rsidRDefault="002922AA" w:rsidP="00782942">
      <w:pPr>
        <w:shd w:val="clear" w:color="auto" w:fill="FFFFFF"/>
        <w:spacing w:after="0" w:line="240" w:lineRule="auto"/>
        <w:jc w:val="both"/>
        <w:rPr>
          <w:rFonts w:ascii="Times New Roman" w:eastAsia="Times New Roman" w:hAnsi="Times New Roman"/>
          <w:color w:val="000000"/>
          <w:sz w:val="24"/>
          <w:szCs w:val="24"/>
          <w:lang w:val="sr-Cyrl-RS" w:eastAsia="sr-Cyrl-CS"/>
        </w:rPr>
      </w:pPr>
      <w:r w:rsidRPr="00782942">
        <w:rPr>
          <w:rFonts w:ascii="Times New Roman" w:eastAsia="Times New Roman" w:hAnsi="Times New Roman"/>
          <w:sz w:val="24"/>
          <w:szCs w:val="24"/>
          <w:lang w:val="sr-Cyrl-RS" w:eastAsia="sr-Cyrl-CS"/>
        </w:rPr>
        <w:t>Министарство финансија-Управа за дуван</w:t>
      </w:r>
      <w:r w:rsidR="00B610C9" w:rsidRPr="00782942">
        <w:rPr>
          <w:rFonts w:ascii="Times New Roman" w:eastAsia="Times New Roman" w:hAnsi="Times New Roman"/>
          <w:sz w:val="24"/>
          <w:szCs w:val="24"/>
          <w:lang w:val="sr-Cyrl-RS" w:eastAsia="sr-Cyrl-CS"/>
        </w:rPr>
        <w:t>, на основу члана 54. и 55. Закона о државним службеницима (,,</w:t>
      </w:r>
      <w:r w:rsidR="00165BAC" w:rsidRPr="00782942">
        <w:rPr>
          <w:rFonts w:ascii="Times New Roman" w:eastAsia="Times New Roman" w:hAnsi="Times New Roman"/>
          <w:sz w:val="24"/>
          <w:szCs w:val="24"/>
          <w:lang w:val="sr-Cyrl-RS" w:eastAsia="sr-Cyrl-CS"/>
        </w:rPr>
        <w:t xml:space="preserve">Службени гласник РС”, бр. </w:t>
      </w:r>
      <w:r w:rsidR="00B97448" w:rsidRPr="00782942">
        <w:rPr>
          <w:rFonts w:ascii="Times New Roman" w:eastAsia="Times New Roman" w:hAnsi="Times New Roman"/>
          <w:sz w:val="24"/>
          <w:szCs w:val="24"/>
          <w:lang w:val="sr-Cyrl-RS" w:eastAsia="sr-Cyrl-CS"/>
        </w:rPr>
        <w:t>79/05, 81/05-исправка, 83/05-исправка, 64/07, 67/07-исправка, 116/08, 104/09, 99/14, 94/17</w:t>
      </w:r>
      <w:r w:rsidR="0069265F" w:rsidRPr="00782942">
        <w:rPr>
          <w:rFonts w:ascii="Times New Roman" w:eastAsia="Times New Roman" w:hAnsi="Times New Roman"/>
          <w:sz w:val="24"/>
          <w:szCs w:val="24"/>
          <w:lang w:val="sr-Cyrl-RS" w:eastAsia="sr-Cyrl-CS"/>
        </w:rPr>
        <w:t>,</w:t>
      </w:r>
      <w:r w:rsidR="00B97448" w:rsidRPr="00782942">
        <w:rPr>
          <w:rFonts w:ascii="Times New Roman" w:eastAsia="Times New Roman" w:hAnsi="Times New Roman"/>
          <w:sz w:val="24"/>
          <w:szCs w:val="24"/>
          <w:lang w:val="sr-Cyrl-RS" w:eastAsia="sr-Cyrl-CS"/>
        </w:rPr>
        <w:t xml:space="preserve"> 95/18</w:t>
      </w:r>
      <w:r w:rsidR="00CF04AD" w:rsidRPr="00782942">
        <w:rPr>
          <w:rFonts w:ascii="Times New Roman" w:eastAsia="Times New Roman" w:hAnsi="Times New Roman"/>
          <w:sz w:val="24"/>
          <w:szCs w:val="24"/>
          <w:lang w:val="sr-Cyrl-RS" w:eastAsia="sr-Cyrl-CS"/>
        </w:rPr>
        <w:t>,</w:t>
      </w:r>
      <w:r w:rsidR="0069265F" w:rsidRPr="00782942">
        <w:rPr>
          <w:rFonts w:ascii="Times New Roman" w:eastAsia="Times New Roman" w:hAnsi="Times New Roman"/>
          <w:sz w:val="24"/>
          <w:szCs w:val="24"/>
          <w:lang w:val="sr-Cyrl-RS" w:eastAsia="sr-Cyrl-CS"/>
        </w:rPr>
        <w:t xml:space="preserve"> </w:t>
      </w:r>
      <w:r w:rsidR="0069265F" w:rsidRPr="00414F3D">
        <w:rPr>
          <w:rFonts w:ascii="Times New Roman" w:eastAsia="Times New Roman" w:hAnsi="Times New Roman"/>
          <w:color w:val="000000"/>
          <w:sz w:val="24"/>
          <w:szCs w:val="24"/>
          <w:lang w:val="sr-Cyrl-RS" w:eastAsia="sr-Cyrl-CS"/>
        </w:rPr>
        <w:t>157/20</w:t>
      </w:r>
      <w:r w:rsidR="00FE72BA" w:rsidRPr="00414F3D">
        <w:rPr>
          <w:rFonts w:ascii="Times New Roman" w:eastAsia="Times New Roman" w:hAnsi="Times New Roman"/>
          <w:color w:val="000000"/>
          <w:sz w:val="24"/>
          <w:szCs w:val="24"/>
          <w:lang w:val="sr-Cyrl-RS" w:eastAsia="sr-Cyrl-CS"/>
        </w:rPr>
        <w:t xml:space="preserve">, </w:t>
      </w:r>
      <w:r w:rsidR="00CF04AD" w:rsidRPr="00414F3D">
        <w:rPr>
          <w:rFonts w:ascii="Times New Roman" w:eastAsia="Times New Roman" w:hAnsi="Times New Roman"/>
          <w:color w:val="000000"/>
          <w:sz w:val="24"/>
          <w:szCs w:val="24"/>
          <w:lang w:val="sr-Cyrl-RS" w:eastAsia="sr-Cyrl-CS"/>
        </w:rPr>
        <w:t>142/22</w:t>
      </w:r>
      <w:r w:rsidR="00FE72BA" w:rsidRPr="00414F3D">
        <w:rPr>
          <w:rFonts w:ascii="Times New Roman" w:eastAsia="Times New Roman" w:hAnsi="Times New Roman"/>
          <w:color w:val="000000"/>
          <w:sz w:val="24"/>
          <w:szCs w:val="24"/>
          <w:lang w:val="sr-Cyrl-RS" w:eastAsia="sr-Cyrl-CS"/>
        </w:rPr>
        <w:t>, 13/25</w:t>
      </w:r>
      <w:r w:rsidR="00900903">
        <w:rPr>
          <w:rFonts w:ascii="Times New Roman" w:eastAsia="Times New Roman" w:hAnsi="Times New Roman"/>
          <w:color w:val="000000"/>
          <w:sz w:val="24"/>
          <w:szCs w:val="24"/>
          <w:lang w:eastAsia="sr-Cyrl-CS"/>
        </w:rPr>
        <w:t xml:space="preserve"> </w:t>
      </w:r>
      <w:r w:rsidR="00FE72BA" w:rsidRPr="00414F3D">
        <w:rPr>
          <w:rFonts w:ascii="Times New Roman" w:eastAsia="Times New Roman" w:hAnsi="Times New Roman"/>
          <w:color w:val="000000"/>
          <w:sz w:val="24"/>
          <w:szCs w:val="24"/>
          <w:lang w:val="sr-Cyrl-RS" w:eastAsia="sr-Cyrl-CS"/>
        </w:rPr>
        <w:t>-</w:t>
      </w:r>
      <w:r w:rsidR="00900903">
        <w:rPr>
          <w:rFonts w:ascii="Times New Roman" w:eastAsia="Times New Roman" w:hAnsi="Times New Roman"/>
          <w:color w:val="000000"/>
          <w:sz w:val="24"/>
          <w:szCs w:val="24"/>
          <w:lang w:eastAsia="sr-Cyrl-CS"/>
        </w:rPr>
        <w:t xml:space="preserve"> </w:t>
      </w:r>
      <w:r w:rsidR="00FE72BA" w:rsidRPr="00414F3D">
        <w:rPr>
          <w:rFonts w:ascii="Times New Roman" w:eastAsia="Times New Roman" w:hAnsi="Times New Roman"/>
          <w:color w:val="000000"/>
          <w:sz w:val="24"/>
          <w:szCs w:val="24"/>
          <w:lang w:val="sr-Cyrl-RS" w:eastAsia="sr-Cyrl-CS"/>
        </w:rPr>
        <w:t>одлука УС и 19/25</w:t>
      </w:r>
      <w:r w:rsidR="00B02499" w:rsidRPr="00414F3D">
        <w:rPr>
          <w:rFonts w:ascii="Times New Roman" w:eastAsia="Times New Roman" w:hAnsi="Times New Roman"/>
          <w:color w:val="000000"/>
          <w:sz w:val="24"/>
          <w:szCs w:val="24"/>
          <w:lang w:val="sr-Cyrl-RS" w:eastAsia="sr-Cyrl-CS"/>
        </w:rPr>
        <w:t xml:space="preserve">) и </w:t>
      </w:r>
      <w:r w:rsidR="000A5FE4" w:rsidRPr="00414F3D">
        <w:rPr>
          <w:rFonts w:ascii="Times New Roman" w:eastAsia="Times New Roman" w:hAnsi="Times New Roman"/>
          <w:color w:val="000000"/>
          <w:sz w:val="24"/>
          <w:szCs w:val="24"/>
          <w:lang w:val="sr-Cyrl-RS" w:eastAsia="sr-Cyrl-CS"/>
        </w:rPr>
        <w:t>члана 9. став 1. Уредбе о интерном и јавном конкурсу за попуњавање радних места у државним органима (,,Службени гласник РС”, број 2/19 и 67/21)</w:t>
      </w:r>
      <w:r w:rsidR="00B610C9" w:rsidRPr="00414F3D">
        <w:rPr>
          <w:rFonts w:ascii="Times New Roman" w:eastAsia="Times New Roman" w:hAnsi="Times New Roman"/>
          <w:color w:val="000000"/>
          <w:sz w:val="24"/>
          <w:szCs w:val="24"/>
          <w:lang w:val="sr-Cyrl-RS" w:eastAsia="sr-Cyrl-CS"/>
        </w:rPr>
        <w:t xml:space="preserve"> и Закључка Комисије за давање сагласности за ново запошљавање и додатно радно ангажовање код корисника јавних средстава </w:t>
      </w:r>
      <w:r w:rsidR="00C66C51" w:rsidRPr="00414F3D">
        <w:rPr>
          <w:rFonts w:ascii="Times New Roman" w:eastAsia="Times New Roman" w:hAnsi="Times New Roman"/>
          <w:color w:val="000000"/>
          <w:sz w:val="24"/>
          <w:szCs w:val="24"/>
          <w:lang w:val="sr-Cyrl-RS" w:eastAsia="sr-Cyrl-CS"/>
        </w:rPr>
        <w:t>51 Број</w:t>
      </w:r>
      <w:r w:rsidR="00860FF1" w:rsidRPr="00414F3D">
        <w:rPr>
          <w:rFonts w:ascii="Times New Roman" w:eastAsia="Times New Roman" w:hAnsi="Times New Roman"/>
          <w:color w:val="000000"/>
          <w:sz w:val="24"/>
          <w:szCs w:val="24"/>
          <w:lang w:val="sr-Cyrl-RS" w:eastAsia="sr-Cyrl-CS"/>
        </w:rPr>
        <w:t>:</w:t>
      </w:r>
      <w:r w:rsidR="00C66C51" w:rsidRPr="00414F3D">
        <w:rPr>
          <w:rFonts w:ascii="Times New Roman" w:eastAsia="Times New Roman" w:hAnsi="Times New Roman"/>
          <w:color w:val="000000"/>
          <w:sz w:val="24"/>
          <w:szCs w:val="24"/>
          <w:lang w:val="sr-Cyrl-RS" w:eastAsia="sr-Cyrl-CS"/>
        </w:rPr>
        <w:t xml:space="preserve"> </w:t>
      </w:r>
      <w:r w:rsidR="00190112" w:rsidRPr="00414F3D">
        <w:rPr>
          <w:rFonts w:ascii="Times New Roman" w:hAnsi="Times New Roman"/>
          <w:color w:val="000000"/>
          <w:sz w:val="24"/>
          <w:szCs w:val="24"/>
          <w:lang w:val="sr-Cyrl-RS"/>
        </w:rPr>
        <w:t>112-</w:t>
      </w:r>
      <w:r w:rsidR="00FE72BA" w:rsidRPr="00414F3D">
        <w:rPr>
          <w:rFonts w:ascii="Times New Roman" w:hAnsi="Times New Roman"/>
          <w:color w:val="000000"/>
          <w:sz w:val="24"/>
          <w:szCs w:val="24"/>
          <w:lang w:val="sr-Cyrl-RS"/>
        </w:rPr>
        <w:t>9438/2025 од 27. августа 2025. године</w:t>
      </w:r>
      <w:r w:rsidR="00B610C9" w:rsidRPr="00414F3D">
        <w:rPr>
          <w:rFonts w:ascii="Times New Roman" w:eastAsia="Times New Roman" w:hAnsi="Times New Roman"/>
          <w:color w:val="000000"/>
          <w:sz w:val="24"/>
          <w:szCs w:val="24"/>
          <w:lang w:val="sr-Cyrl-RS" w:eastAsia="sr-Cyrl-CS"/>
        </w:rPr>
        <w:t>,</w:t>
      </w:r>
      <w:r w:rsidR="00B610C9" w:rsidRPr="00CA7824">
        <w:rPr>
          <w:rFonts w:ascii="Times New Roman" w:eastAsia="Times New Roman" w:hAnsi="Times New Roman"/>
          <w:color w:val="000000"/>
          <w:sz w:val="24"/>
          <w:szCs w:val="24"/>
          <w:lang w:val="sr-Cyrl-RS" w:eastAsia="sr-Cyrl-CS"/>
        </w:rPr>
        <w:t xml:space="preserve"> оглашава</w:t>
      </w:r>
    </w:p>
    <w:p w:rsidR="004D44B8" w:rsidRPr="00782942" w:rsidRDefault="004D44B8" w:rsidP="00782942">
      <w:pPr>
        <w:shd w:val="clear" w:color="auto" w:fill="FFFFFF"/>
        <w:spacing w:after="0" w:line="240" w:lineRule="auto"/>
        <w:jc w:val="both"/>
        <w:rPr>
          <w:rFonts w:ascii="Times New Roman" w:eastAsia="Times New Roman" w:hAnsi="Times New Roman"/>
          <w:sz w:val="24"/>
          <w:szCs w:val="24"/>
          <w:lang w:val="sr-Cyrl-RS"/>
        </w:rPr>
      </w:pPr>
    </w:p>
    <w:p w:rsidR="00435EC8" w:rsidRPr="00782942" w:rsidRDefault="00435EC8" w:rsidP="00782942">
      <w:pPr>
        <w:shd w:val="clear" w:color="auto" w:fill="FFFFFF"/>
        <w:spacing w:after="0" w:line="240" w:lineRule="auto"/>
        <w:rPr>
          <w:rFonts w:ascii="Times New Roman" w:eastAsia="Times New Roman" w:hAnsi="Times New Roman"/>
          <w:b/>
          <w:bCs/>
          <w:sz w:val="24"/>
          <w:szCs w:val="24"/>
          <w:lang w:val="sr-Cyrl-RS"/>
        </w:rPr>
      </w:pPr>
      <w:r w:rsidRPr="00782942">
        <w:rPr>
          <w:rFonts w:ascii="Times New Roman" w:eastAsia="Times New Roman" w:hAnsi="Times New Roman"/>
          <w:b/>
          <w:bCs/>
          <w:sz w:val="24"/>
          <w:szCs w:val="24"/>
          <w:lang w:val="sr-Cyrl-RS"/>
        </w:rPr>
        <w:t>ЈАВНИ КОНКУРС</w:t>
      </w:r>
    </w:p>
    <w:p w:rsidR="00B610C9" w:rsidRPr="00782942" w:rsidRDefault="00B610C9" w:rsidP="00782942">
      <w:pPr>
        <w:shd w:val="clear" w:color="auto" w:fill="FFFFFF"/>
        <w:spacing w:after="0" w:line="240" w:lineRule="auto"/>
        <w:rPr>
          <w:rFonts w:ascii="Times New Roman" w:eastAsia="Times New Roman" w:hAnsi="Times New Roman"/>
          <w:sz w:val="24"/>
          <w:szCs w:val="24"/>
          <w:lang w:val="sr-Cyrl-RS"/>
        </w:rPr>
      </w:pPr>
      <w:r w:rsidRPr="00782942">
        <w:rPr>
          <w:rFonts w:ascii="Times New Roman" w:eastAsia="Times New Roman" w:hAnsi="Times New Roman"/>
          <w:b/>
          <w:bCs/>
          <w:sz w:val="24"/>
          <w:szCs w:val="24"/>
          <w:lang w:val="sr-Cyrl-RS"/>
        </w:rPr>
        <w:t xml:space="preserve">ЗА ПОПУЊАВАЊЕ </w:t>
      </w:r>
      <w:r w:rsidR="00435EC8" w:rsidRPr="00782942">
        <w:rPr>
          <w:rFonts w:ascii="Times New Roman" w:eastAsia="Times New Roman" w:hAnsi="Times New Roman"/>
          <w:b/>
          <w:bCs/>
          <w:sz w:val="24"/>
          <w:szCs w:val="24"/>
          <w:lang w:val="sr-Cyrl-RS"/>
        </w:rPr>
        <w:t>ИЗВРШИЛАЧК</w:t>
      </w:r>
      <w:r w:rsidR="00FC46BA" w:rsidRPr="00782942">
        <w:rPr>
          <w:rFonts w:ascii="Times New Roman" w:eastAsia="Times New Roman" w:hAnsi="Times New Roman"/>
          <w:b/>
          <w:bCs/>
          <w:sz w:val="24"/>
          <w:szCs w:val="24"/>
          <w:lang w:val="sr-Cyrl-RS"/>
        </w:rPr>
        <w:t xml:space="preserve">ОГ </w:t>
      </w:r>
      <w:r w:rsidR="00435EC8" w:rsidRPr="00782942">
        <w:rPr>
          <w:rFonts w:ascii="Times New Roman" w:eastAsia="Times New Roman" w:hAnsi="Times New Roman"/>
          <w:b/>
          <w:bCs/>
          <w:sz w:val="24"/>
          <w:szCs w:val="24"/>
          <w:lang w:val="sr-Cyrl-RS"/>
        </w:rPr>
        <w:t>РАДН</w:t>
      </w:r>
      <w:r w:rsidR="00FC46BA" w:rsidRPr="00782942">
        <w:rPr>
          <w:rFonts w:ascii="Times New Roman" w:eastAsia="Times New Roman" w:hAnsi="Times New Roman"/>
          <w:b/>
          <w:bCs/>
          <w:sz w:val="24"/>
          <w:szCs w:val="24"/>
          <w:lang w:val="sr-Cyrl-RS"/>
        </w:rPr>
        <w:t>ОГ</w:t>
      </w:r>
      <w:r w:rsidR="00435EC8" w:rsidRPr="00782942">
        <w:rPr>
          <w:rFonts w:ascii="Times New Roman" w:eastAsia="Times New Roman" w:hAnsi="Times New Roman"/>
          <w:b/>
          <w:bCs/>
          <w:sz w:val="24"/>
          <w:szCs w:val="24"/>
          <w:lang w:val="sr-Cyrl-RS"/>
        </w:rPr>
        <w:t xml:space="preserve"> МЕСТА</w:t>
      </w:r>
      <w:r w:rsidRPr="00782942">
        <w:rPr>
          <w:rFonts w:ascii="Times New Roman" w:eastAsia="Times New Roman" w:hAnsi="Times New Roman"/>
          <w:b/>
          <w:bCs/>
          <w:sz w:val="24"/>
          <w:szCs w:val="24"/>
          <w:lang w:val="sr-Cyrl-RS"/>
        </w:rPr>
        <w:br/>
        <w:t xml:space="preserve">У </w:t>
      </w:r>
      <w:r w:rsidR="002922AA" w:rsidRPr="00782942">
        <w:rPr>
          <w:rFonts w:ascii="Times New Roman" w:eastAsia="Times New Roman" w:hAnsi="Times New Roman"/>
          <w:b/>
          <w:bCs/>
          <w:sz w:val="24"/>
          <w:szCs w:val="24"/>
          <w:lang w:val="sr-Cyrl-RS"/>
        </w:rPr>
        <w:t>МИНИСТАРСТВУ ФИНАНСИЈА-УПРАВИ ЗА ДУВАН</w:t>
      </w:r>
    </w:p>
    <w:p w:rsidR="00F35BAA" w:rsidRPr="00782942" w:rsidRDefault="00B610C9" w:rsidP="00782942">
      <w:pPr>
        <w:jc w:val="both"/>
        <w:rPr>
          <w:rFonts w:ascii="Times New Roman" w:eastAsia="Times New Roman" w:hAnsi="Times New Roman"/>
          <w:sz w:val="24"/>
          <w:szCs w:val="24"/>
          <w:lang w:val="sr-Cyrl-RS"/>
        </w:rPr>
      </w:pPr>
      <w:r w:rsidRPr="00782942">
        <w:rPr>
          <w:rFonts w:ascii="Times New Roman" w:eastAsia="Times New Roman" w:hAnsi="Times New Roman"/>
          <w:sz w:val="24"/>
          <w:szCs w:val="24"/>
          <w:lang w:val="sr-Cyrl-RS"/>
        </w:rPr>
        <w:br/>
      </w:r>
      <w:r w:rsidRPr="00782942">
        <w:rPr>
          <w:rFonts w:ascii="Times New Roman" w:eastAsia="Times New Roman" w:hAnsi="Times New Roman"/>
          <w:b/>
          <w:sz w:val="24"/>
          <w:szCs w:val="24"/>
          <w:lang w:val="sr-Cyrl-RS"/>
        </w:rPr>
        <w:t>I Орган у коме се радн</w:t>
      </w:r>
      <w:r w:rsidR="00D559A6" w:rsidRPr="00782942">
        <w:rPr>
          <w:rFonts w:ascii="Times New Roman" w:eastAsia="Times New Roman" w:hAnsi="Times New Roman"/>
          <w:b/>
          <w:sz w:val="24"/>
          <w:szCs w:val="24"/>
          <w:lang w:val="sr-Cyrl-RS"/>
        </w:rPr>
        <w:t>о</w:t>
      </w:r>
      <w:r w:rsidRPr="00782942">
        <w:rPr>
          <w:rFonts w:ascii="Times New Roman" w:eastAsia="Times New Roman" w:hAnsi="Times New Roman"/>
          <w:b/>
          <w:sz w:val="24"/>
          <w:szCs w:val="24"/>
          <w:lang w:val="sr-Cyrl-RS"/>
        </w:rPr>
        <w:t xml:space="preserve"> мест</w:t>
      </w:r>
      <w:r w:rsidR="00D559A6" w:rsidRPr="00782942">
        <w:rPr>
          <w:rFonts w:ascii="Times New Roman" w:eastAsia="Times New Roman" w:hAnsi="Times New Roman"/>
          <w:b/>
          <w:sz w:val="24"/>
          <w:szCs w:val="24"/>
          <w:lang w:val="sr-Cyrl-RS"/>
        </w:rPr>
        <w:t>о</w:t>
      </w:r>
      <w:r w:rsidRPr="00782942">
        <w:rPr>
          <w:rFonts w:ascii="Times New Roman" w:eastAsia="Times New Roman" w:hAnsi="Times New Roman"/>
          <w:b/>
          <w:sz w:val="24"/>
          <w:szCs w:val="24"/>
          <w:lang w:val="sr-Cyrl-RS"/>
        </w:rPr>
        <w:t xml:space="preserve"> попуњава</w:t>
      </w:r>
      <w:r w:rsidRPr="00782942">
        <w:rPr>
          <w:rFonts w:ascii="Times New Roman" w:eastAsia="Times New Roman" w:hAnsi="Times New Roman"/>
          <w:sz w:val="24"/>
          <w:szCs w:val="24"/>
          <w:lang w:val="sr-Cyrl-RS"/>
        </w:rPr>
        <w:t xml:space="preserve">: </w:t>
      </w:r>
      <w:r w:rsidR="002922AA" w:rsidRPr="00782942">
        <w:rPr>
          <w:rFonts w:ascii="Times New Roman" w:eastAsia="Times New Roman" w:hAnsi="Times New Roman"/>
          <w:sz w:val="24"/>
          <w:szCs w:val="24"/>
          <w:lang w:val="sr-Cyrl-RS"/>
        </w:rPr>
        <w:t xml:space="preserve">Министарство финансија-Управа за дуван, </w:t>
      </w:r>
      <w:r w:rsidR="009359B2" w:rsidRPr="00782942">
        <w:rPr>
          <w:rFonts w:ascii="Times New Roman" w:eastAsia="Times New Roman" w:hAnsi="Times New Roman"/>
          <w:sz w:val="24"/>
          <w:szCs w:val="24"/>
          <w:lang w:val="sr-Cyrl-RS"/>
        </w:rPr>
        <w:t>Балканска 53</w:t>
      </w:r>
      <w:r w:rsidR="002922AA" w:rsidRPr="00782942">
        <w:rPr>
          <w:rFonts w:ascii="Times New Roman" w:eastAsia="Times New Roman" w:hAnsi="Times New Roman"/>
          <w:sz w:val="24"/>
          <w:szCs w:val="24"/>
          <w:lang w:val="sr-Cyrl-RS"/>
        </w:rPr>
        <w:t>, Београд</w:t>
      </w:r>
      <w:r w:rsidR="009359B2" w:rsidRPr="00782942">
        <w:rPr>
          <w:rFonts w:ascii="Times New Roman" w:eastAsia="Times New Roman" w:hAnsi="Times New Roman"/>
          <w:sz w:val="24"/>
          <w:szCs w:val="24"/>
          <w:lang w:val="sr-Cyrl-RS"/>
        </w:rPr>
        <w:t>, Савски венац</w:t>
      </w:r>
      <w:r w:rsidRPr="00782942">
        <w:rPr>
          <w:rFonts w:ascii="Times New Roman" w:eastAsia="Times New Roman" w:hAnsi="Times New Roman"/>
          <w:sz w:val="24"/>
          <w:szCs w:val="24"/>
          <w:lang w:val="sr-Cyrl-RS"/>
        </w:rPr>
        <w:t xml:space="preserve">. </w:t>
      </w:r>
    </w:p>
    <w:p w:rsidR="00F35BAA" w:rsidRPr="00CA7824" w:rsidRDefault="00B610C9" w:rsidP="00782942">
      <w:pPr>
        <w:jc w:val="both"/>
        <w:rPr>
          <w:rFonts w:ascii="Times New Roman" w:eastAsia="Times New Roman" w:hAnsi="Times New Roman"/>
          <w:b/>
          <w:color w:val="000000"/>
          <w:sz w:val="24"/>
          <w:szCs w:val="24"/>
          <w:lang w:val="sr-Cyrl-RS"/>
        </w:rPr>
      </w:pPr>
      <w:r w:rsidRPr="00CA7824">
        <w:rPr>
          <w:rFonts w:ascii="Times New Roman" w:eastAsia="Times New Roman" w:hAnsi="Times New Roman"/>
          <w:b/>
          <w:color w:val="000000"/>
          <w:sz w:val="24"/>
          <w:szCs w:val="24"/>
          <w:lang w:val="sr-Cyrl-RS"/>
        </w:rPr>
        <w:t xml:space="preserve">II </w:t>
      </w:r>
      <w:r w:rsidR="000056F4" w:rsidRPr="00CA7824">
        <w:rPr>
          <w:rFonts w:ascii="Times New Roman" w:eastAsia="Times New Roman" w:hAnsi="Times New Roman"/>
          <w:b/>
          <w:color w:val="000000"/>
          <w:sz w:val="24"/>
          <w:szCs w:val="24"/>
          <w:lang w:val="sr-Cyrl-RS"/>
        </w:rPr>
        <w:t>Радн</w:t>
      </w:r>
      <w:r w:rsidR="00FD0AE7" w:rsidRPr="00CA7824">
        <w:rPr>
          <w:rFonts w:ascii="Times New Roman" w:eastAsia="Times New Roman" w:hAnsi="Times New Roman"/>
          <w:b/>
          <w:color w:val="000000"/>
          <w:sz w:val="24"/>
          <w:szCs w:val="24"/>
          <w:lang w:val="sr-Cyrl-RS"/>
        </w:rPr>
        <w:t>о</w:t>
      </w:r>
      <w:r w:rsidR="002922AA" w:rsidRPr="00CA7824">
        <w:rPr>
          <w:rFonts w:ascii="Times New Roman" w:eastAsia="Times New Roman" w:hAnsi="Times New Roman"/>
          <w:b/>
          <w:color w:val="000000"/>
          <w:sz w:val="24"/>
          <w:szCs w:val="24"/>
          <w:lang w:val="sr-Cyrl-RS"/>
        </w:rPr>
        <w:t xml:space="preserve"> мест</w:t>
      </w:r>
      <w:r w:rsidR="00FD0AE7" w:rsidRPr="00CA7824">
        <w:rPr>
          <w:rFonts w:ascii="Times New Roman" w:eastAsia="Times New Roman" w:hAnsi="Times New Roman"/>
          <w:b/>
          <w:color w:val="000000"/>
          <w:sz w:val="24"/>
          <w:szCs w:val="24"/>
          <w:lang w:val="sr-Cyrl-RS"/>
        </w:rPr>
        <w:t>о</w:t>
      </w:r>
      <w:r w:rsidR="002922AA" w:rsidRPr="00CA7824">
        <w:rPr>
          <w:rFonts w:ascii="Times New Roman" w:eastAsia="Times New Roman" w:hAnsi="Times New Roman"/>
          <w:b/>
          <w:color w:val="000000"/>
          <w:sz w:val="24"/>
          <w:szCs w:val="24"/>
          <w:lang w:val="sr-Cyrl-RS"/>
        </w:rPr>
        <w:t xml:space="preserve"> кој</w:t>
      </w:r>
      <w:r w:rsidR="00FD0AE7" w:rsidRPr="00CA7824">
        <w:rPr>
          <w:rFonts w:ascii="Times New Roman" w:eastAsia="Times New Roman" w:hAnsi="Times New Roman"/>
          <w:b/>
          <w:color w:val="000000"/>
          <w:sz w:val="24"/>
          <w:szCs w:val="24"/>
          <w:lang w:val="sr-Cyrl-RS"/>
        </w:rPr>
        <w:t>е</w:t>
      </w:r>
      <w:r w:rsidR="002922AA" w:rsidRPr="00CA7824">
        <w:rPr>
          <w:rFonts w:ascii="Times New Roman" w:eastAsia="Times New Roman" w:hAnsi="Times New Roman"/>
          <w:b/>
          <w:color w:val="000000"/>
          <w:sz w:val="24"/>
          <w:szCs w:val="24"/>
          <w:lang w:val="sr-Cyrl-RS"/>
        </w:rPr>
        <w:t xml:space="preserve"> се попуњава</w:t>
      </w:r>
      <w:r w:rsidR="00D559A6" w:rsidRPr="00CA7824">
        <w:rPr>
          <w:rFonts w:ascii="Times New Roman" w:eastAsia="Times New Roman" w:hAnsi="Times New Roman"/>
          <w:b/>
          <w:color w:val="000000"/>
          <w:sz w:val="24"/>
          <w:szCs w:val="24"/>
          <w:lang w:val="sr-Cyrl-RS"/>
        </w:rPr>
        <w:t>:</w:t>
      </w:r>
      <w:r w:rsidR="00196AA7" w:rsidRPr="00CA7824">
        <w:rPr>
          <w:rFonts w:ascii="Times New Roman" w:eastAsia="Times New Roman" w:hAnsi="Times New Roman"/>
          <w:b/>
          <w:color w:val="000000"/>
          <w:sz w:val="24"/>
          <w:szCs w:val="24"/>
          <w:lang w:val="sr-Cyrl-RS"/>
        </w:rPr>
        <w:t xml:space="preserve"> </w:t>
      </w:r>
      <w:r w:rsidR="00DA5B9F">
        <w:rPr>
          <w:rFonts w:ascii="Times New Roman" w:eastAsia="Times New Roman" w:hAnsi="Times New Roman"/>
          <w:color w:val="000000"/>
          <w:sz w:val="24"/>
          <w:szCs w:val="24"/>
          <w:lang w:val="sr-Cyrl-RS"/>
        </w:rPr>
        <w:t xml:space="preserve">Радно место </w:t>
      </w:r>
      <w:r w:rsidR="00AE048F" w:rsidRPr="00AE048F">
        <w:rPr>
          <w:rFonts w:ascii="Times New Roman" w:hAnsi="Times New Roman"/>
          <w:color w:val="000000"/>
          <w:sz w:val="24"/>
          <w:szCs w:val="24"/>
          <w:lang w:val="sr-Cyrl-RS"/>
        </w:rPr>
        <w:t>за подршку информационим и општим пословима, у Групи за информационе и опште послове, Одељење за информационе, кадровске, опште послове и спровођење пројеката</w:t>
      </w:r>
      <w:r w:rsidR="00F2614D">
        <w:rPr>
          <w:rFonts w:ascii="Times New Roman" w:hAnsi="Times New Roman"/>
          <w:color w:val="000000"/>
          <w:sz w:val="24"/>
          <w:szCs w:val="24"/>
          <w:lang w:val="sr-Cyrl-RS"/>
        </w:rPr>
        <w:t>, у звању млађи саветник</w:t>
      </w:r>
      <w:r w:rsidR="00523B52" w:rsidRPr="00CA7824">
        <w:rPr>
          <w:rFonts w:ascii="Times New Roman" w:eastAsia="Times New Roman" w:hAnsi="Times New Roman"/>
          <w:color w:val="000000"/>
          <w:sz w:val="24"/>
          <w:szCs w:val="24"/>
          <w:lang w:val="sr-Cyrl-RS"/>
        </w:rPr>
        <w:t xml:space="preserve"> </w:t>
      </w:r>
      <w:r w:rsidR="006D246D">
        <w:rPr>
          <w:rFonts w:ascii="Times New Roman" w:eastAsia="Times New Roman" w:hAnsi="Times New Roman"/>
          <w:color w:val="000000"/>
          <w:sz w:val="24"/>
          <w:szCs w:val="24"/>
          <w:lang w:val="sr-Cyrl-RS"/>
        </w:rPr>
        <w:t>–</w:t>
      </w:r>
      <w:r w:rsidR="00CF58B3" w:rsidRPr="00CA7824">
        <w:rPr>
          <w:rFonts w:ascii="Times New Roman" w:eastAsia="Times New Roman" w:hAnsi="Times New Roman"/>
          <w:color w:val="000000"/>
          <w:sz w:val="24"/>
          <w:szCs w:val="24"/>
          <w:lang w:val="sr-Cyrl-RS"/>
        </w:rPr>
        <w:t xml:space="preserve"> </w:t>
      </w:r>
      <w:r w:rsidR="002768AA" w:rsidRPr="00CA7824">
        <w:rPr>
          <w:rFonts w:ascii="Times New Roman" w:eastAsia="Times New Roman" w:hAnsi="Times New Roman"/>
          <w:color w:val="000000"/>
          <w:sz w:val="24"/>
          <w:szCs w:val="24"/>
          <w:lang w:val="sr-Cyrl-RS"/>
        </w:rPr>
        <w:t>1</w:t>
      </w:r>
      <w:r w:rsidR="006D246D">
        <w:rPr>
          <w:rFonts w:ascii="Times New Roman" w:eastAsia="Times New Roman" w:hAnsi="Times New Roman"/>
          <w:color w:val="000000"/>
          <w:sz w:val="24"/>
          <w:szCs w:val="24"/>
          <w:lang w:val="sr-Cyrl-RS"/>
        </w:rPr>
        <w:t xml:space="preserve"> </w:t>
      </w:r>
      <w:r w:rsidR="002922AA" w:rsidRPr="00CA7824">
        <w:rPr>
          <w:rFonts w:ascii="Times New Roman" w:eastAsia="Times New Roman" w:hAnsi="Times New Roman"/>
          <w:color w:val="000000"/>
          <w:sz w:val="24"/>
          <w:szCs w:val="24"/>
          <w:lang w:val="sr-Cyrl-RS"/>
        </w:rPr>
        <w:t>извршилац</w:t>
      </w:r>
      <w:r w:rsidR="00923A4F">
        <w:rPr>
          <w:rFonts w:ascii="Times New Roman" w:eastAsia="Times New Roman" w:hAnsi="Times New Roman"/>
          <w:color w:val="000000"/>
          <w:sz w:val="24"/>
          <w:szCs w:val="24"/>
          <w:lang w:val="sr-Cyrl-RS"/>
        </w:rPr>
        <w:t>.</w:t>
      </w:r>
    </w:p>
    <w:p w:rsidR="00402A2F" w:rsidRPr="00AE048F" w:rsidRDefault="00B610C9" w:rsidP="00402A2F">
      <w:pPr>
        <w:ind w:right="-284"/>
        <w:jc w:val="both"/>
        <w:rPr>
          <w:lang w:val="sr-Cyrl-RS"/>
        </w:rPr>
      </w:pPr>
      <w:r w:rsidRPr="00CA7824">
        <w:rPr>
          <w:rFonts w:ascii="Times New Roman" w:eastAsia="Times New Roman" w:hAnsi="Times New Roman"/>
          <w:b/>
          <w:color w:val="000000"/>
          <w:sz w:val="24"/>
          <w:szCs w:val="24"/>
          <w:lang w:val="sr-Cyrl-RS"/>
        </w:rPr>
        <w:t>Опис послова радног места:</w:t>
      </w:r>
      <w:r w:rsidRPr="00AA758E">
        <w:rPr>
          <w:rFonts w:ascii="Times New Roman" w:eastAsia="Times New Roman" w:hAnsi="Times New Roman"/>
          <w:color w:val="C00000"/>
          <w:sz w:val="24"/>
          <w:szCs w:val="24"/>
          <w:lang w:val="sr-Cyrl-RS"/>
        </w:rPr>
        <w:t xml:space="preserve"> </w:t>
      </w:r>
      <w:r w:rsidR="00AE048F" w:rsidRPr="00AE048F">
        <w:rPr>
          <w:rFonts w:ascii="Times New Roman" w:eastAsia="Times New Roman" w:hAnsi="Times New Roman"/>
          <w:sz w:val="24"/>
          <w:szCs w:val="24"/>
          <w:lang w:val="sr-Cyrl-RS"/>
        </w:rPr>
        <w:t>Пружа подршку у вези с пословима одржавања, праћења и унапређења информационог система и база података, идентификације и отклањања застоја и грешака у раду база података и информационог система органа</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учествује у пословима сарадње са органима и привредним субјектима у вези са одржавањем, сервисирањем и набавком нове  рачунарске и друге техничке опреме, безбедности база података и заштити података од злоупотребе;</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учествује у одржавању и стављању у функцију непокретности и опреме коју користи Управа, пословима у вези са електронским канцеларијским пословањем и чувањем документације настале у раду Управе;</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пружа подршку у обављању послова у вези са израдом и одржавањем сајта органа у складу са прописима;</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учествује у прикупљању податка у вези са израдом нацрта плана набавки у вези са набавком, текућим одржавањем и поправком основних средстава;</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пружа подршку у пословима из области безбедности и здравља на раду и заштите од пожара у складу с прописима;</w:t>
      </w:r>
      <w:r w:rsidR="00AE048F">
        <w:rPr>
          <w:rFonts w:ascii="Times New Roman" w:eastAsia="Times New Roman" w:hAnsi="Times New Roman"/>
          <w:sz w:val="24"/>
          <w:szCs w:val="24"/>
          <w:lang w:val="sr-Cyrl-RS"/>
        </w:rPr>
        <w:t xml:space="preserve"> </w:t>
      </w:r>
      <w:r w:rsidR="00AE048F" w:rsidRPr="00AE048F">
        <w:rPr>
          <w:rFonts w:ascii="Times New Roman" w:eastAsia="Times New Roman" w:hAnsi="Times New Roman"/>
          <w:sz w:val="24"/>
          <w:szCs w:val="24"/>
          <w:lang w:val="sr-Cyrl-RS"/>
        </w:rPr>
        <w:t>обавља и друге послове по налогу руководиоца Групе.</w:t>
      </w:r>
    </w:p>
    <w:p w:rsidR="00AE048F" w:rsidRDefault="00B610C9" w:rsidP="00AE048F">
      <w:pPr>
        <w:ind w:right="-284"/>
        <w:jc w:val="both"/>
        <w:rPr>
          <w:rFonts w:ascii="Times New Roman" w:hAnsi="Times New Roman"/>
          <w:sz w:val="24"/>
          <w:szCs w:val="24"/>
          <w:lang w:val="ru-RU"/>
        </w:rPr>
      </w:pPr>
      <w:r w:rsidRPr="00CA7824">
        <w:rPr>
          <w:rFonts w:ascii="Times New Roman" w:eastAsia="Times New Roman" w:hAnsi="Times New Roman"/>
          <w:b/>
          <w:bCs/>
          <w:color w:val="000000"/>
          <w:sz w:val="24"/>
          <w:szCs w:val="24"/>
          <w:lang w:val="sr-Cyrl-RS"/>
        </w:rPr>
        <w:t>Услови за рад на радном месту:</w:t>
      </w:r>
      <w:r w:rsidRPr="00CA7824">
        <w:rPr>
          <w:rFonts w:ascii="Times New Roman" w:eastAsia="Times New Roman" w:hAnsi="Times New Roman"/>
          <w:color w:val="000000"/>
          <w:sz w:val="24"/>
          <w:szCs w:val="24"/>
          <w:lang w:val="sr-Cyrl-RS"/>
        </w:rPr>
        <w:t xml:space="preserve"> </w:t>
      </w:r>
      <w:r w:rsidR="00AE048F" w:rsidRPr="00AE048F">
        <w:rPr>
          <w:rFonts w:ascii="Times New Roman" w:hAnsi="Times New Roman"/>
          <w:sz w:val="24"/>
          <w:szCs w:val="24"/>
          <w:lang w:val="ru-RU"/>
        </w:rPr>
        <w:t>Стечено високо образовање из научне, односно стру</w:t>
      </w:r>
      <w:r w:rsidR="00590F9C">
        <w:rPr>
          <w:rFonts w:ascii="Times New Roman" w:hAnsi="Times New Roman"/>
          <w:sz w:val="24"/>
          <w:szCs w:val="24"/>
          <w:lang w:val="ru-RU"/>
        </w:rPr>
        <w:t>чне области у оквиру образовно-</w:t>
      </w:r>
      <w:r w:rsidR="00AE048F" w:rsidRPr="00AE048F">
        <w:rPr>
          <w:rFonts w:ascii="Times New Roman" w:hAnsi="Times New Roman"/>
          <w:sz w:val="24"/>
          <w:szCs w:val="24"/>
          <w:lang w:val="ru-RU"/>
        </w:rPr>
        <w:t xml:space="preserve">научног поља друштвено-хуманистичких, техничко-технолошких или природно-математичких наука на основним академским студијама у обиму од најмање </w:t>
      </w:r>
      <w:r w:rsidR="00AE048F" w:rsidRPr="00AE048F">
        <w:rPr>
          <w:rFonts w:ascii="Times New Roman" w:hAnsi="Times New Roman"/>
          <w:sz w:val="24"/>
          <w:szCs w:val="24"/>
          <w:lang w:val="ru-RU"/>
        </w:rPr>
        <w:lastRenderedPageBreak/>
        <w:t>240 ЕСПБ бодова, мастер академским студијама, специјалистичким академским студијама, специјалистичким струковним студијама, односно на основним студијама у трајању од најмање четири године или специјалистичким студијама на факултету; најмање једну годину радног искуства у струци или најмање пет година радног стажа у државним органима, као и потребне компетенције за рад на радном месту.</w:t>
      </w:r>
    </w:p>
    <w:p w:rsidR="00E46C29" w:rsidRPr="00782942" w:rsidRDefault="00D559A6" w:rsidP="00AE048F">
      <w:pPr>
        <w:ind w:right="-284"/>
        <w:jc w:val="both"/>
        <w:rPr>
          <w:rFonts w:ascii="Times New Roman" w:eastAsia="Times New Roman" w:hAnsi="Times New Roman"/>
          <w:sz w:val="24"/>
          <w:szCs w:val="24"/>
          <w:lang w:val="sr-Cyrl-RS"/>
        </w:rPr>
      </w:pPr>
      <w:r w:rsidRPr="00782942">
        <w:rPr>
          <w:rFonts w:ascii="Times New Roman" w:eastAsia="Times New Roman" w:hAnsi="Times New Roman"/>
          <w:b/>
          <w:bCs/>
          <w:sz w:val="24"/>
          <w:szCs w:val="24"/>
          <w:lang w:val="sr-Cyrl-RS"/>
        </w:rPr>
        <w:t xml:space="preserve">III </w:t>
      </w:r>
      <w:r w:rsidR="00B145E1" w:rsidRPr="00782942">
        <w:rPr>
          <w:rFonts w:ascii="Times New Roman" w:eastAsia="Times New Roman" w:hAnsi="Times New Roman"/>
          <w:b/>
          <w:bCs/>
          <w:sz w:val="24"/>
          <w:szCs w:val="24"/>
          <w:lang w:val="sr-Cyrl-RS"/>
        </w:rPr>
        <w:t xml:space="preserve">Место рада: </w:t>
      </w:r>
      <w:r w:rsidR="009359B2" w:rsidRPr="00782942">
        <w:rPr>
          <w:rFonts w:ascii="Times New Roman" w:eastAsia="Times New Roman" w:hAnsi="Times New Roman"/>
          <w:sz w:val="24"/>
          <w:szCs w:val="24"/>
          <w:lang w:val="sr-Cyrl-RS"/>
        </w:rPr>
        <w:t>Балканска 53</w:t>
      </w:r>
      <w:r w:rsidR="00267AC7" w:rsidRPr="00782942">
        <w:rPr>
          <w:rFonts w:ascii="Times New Roman" w:eastAsia="Times New Roman" w:hAnsi="Times New Roman"/>
          <w:sz w:val="24"/>
          <w:szCs w:val="24"/>
          <w:lang w:val="sr-Cyrl-RS"/>
        </w:rPr>
        <w:t>, Београд</w:t>
      </w:r>
      <w:r w:rsidR="009359B2" w:rsidRPr="00782942">
        <w:rPr>
          <w:rFonts w:ascii="Times New Roman" w:eastAsia="Times New Roman" w:hAnsi="Times New Roman"/>
          <w:sz w:val="24"/>
          <w:szCs w:val="24"/>
          <w:lang w:val="sr-Cyrl-RS"/>
        </w:rPr>
        <w:t>, Савски венац</w:t>
      </w:r>
      <w:r w:rsidR="00267AC7" w:rsidRPr="00782942">
        <w:rPr>
          <w:rFonts w:ascii="Times New Roman" w:eastAsia="Times New Roman" w:hAnsi="Times New Roman"/>
          <w:sz w:val="24"/>
          <w:szCs w:val="24"/>
          <w:lang w:val="sr-Cyrl-RS"/>
        </w:rPr>
        <w:t>.</w:t>
      </w:r>
    </w:p>
    <w:p w:rsidR="00DE4C9F" w:rsidRPr="00782942" w:rsidRDefault="00DE4C9F" w:rsidP="00782942">
      <w:pPr>
        <w:tabs>
          <w:tab w:val="left" w:pos="720"/>
        </w:tabs>
        <w:spacing w:after="0" w:line="240" w:lineRule="auto"/>
        <w:jc w:val="both"/>
        <w:rPr>
          <w:rFonts w:ascii="Times New Roman" w:eastAsia="Times New Roman" w:hAnsi="Times New Roman"/>
          <w:b/>
          <w:bCs/>
          <w:sz w:val="24"/>
          <w:szCs w:val="24"/>
          <w:bdr w:val="none" w:sz="0" w:space="0" w:color="auto" w:frame="1"/>
          <w:shd w:val="clear" w:color="auto" w:fill="FFFFFF"/>
          <w:lang w:val="sr-Cyrl-RS"/>
        </w:rPr>
      </w:pPr>
      <w:r w:rsidRPr="00782942">
        <w:rPr>
          <w:rFonts w:ascii="Times New Roman" w:eastAsia="Times New Roman" w:hAnsi="Times New Roman"/>
          <w:b/>
          <w:bCs/>
          <w:sz w:val="24"/>
          <w:szCs w:val="24"/>
          <w:bdr w:val="none" w:sz="0" w:space="0" w:color="auto" w:frame="1"/>
          <w:shd w:val="clear" w:color="auto" w:fill="FFFFFF"/>
          <w:lang w:val="sr-Cyrl-RS"/>
        </w:rPr>
        <w:t>IV Фазе изборног поступка и учешће кандидата:</w:t>
      </w:r>
    </w:p>
    <w:p w:rsidR="008D7CBD" w:rsidRDefault="008D7CBD" w:rsidP="008D7CBD">
      <w:pPr>
        <w:tabs>
          <w:tab w:val="left" w:pos="360"/>
          <w:tab w:val="left" w:pos="1276"/>
        </w:tabs>
        <w:spacing w:after="0" w:line="240" w:lineRule="auto"/>
        <w:jc w:val="both"/>
        <w:rPr>
          <w:rFonts w:ascii="Times New Roman" w:hAnsi="Times New Roman"/>
          <w:sz w:val="24"/>
          <w:szCs w:val="24"/>
          <w:lang w:val="sr-Cyrl-RS"/>
        </w:rPr>
      </w:pPr>
    </w:p>
    <w:p w:rsidR="008D7CBD" w:rsidRPr="005B7D48" w:rsidRDefault="008D7CBD" w:rsidP="008D7CBD">
      <w:pPr>
        <w:tabs>
          <w:tab w:val="left" w:pos="360"/>
          <w:tab w:val="left" w:pos="1276"/>
        </w:tabs>
        <w:spacing w:line="240" w:lineRule="auto"/>
        <w:jc w:val="both"/>
        <w:rPr>
          <w:rFonts w:ascii="Times New Roman" w:hAnsi="Times New Roman"/>
          <w:sz w:val="24"/>
          <w:szCs w:val="24"/>
          <w:lang w:val="sr-Cyrl-RS"/>
        </w:rPr>
      </w:pPr>
      <w:r w:rsidRPr="005B7D48">
        <w:rPr>
          <w:rFonts w:ascii="Times New Roman" w:hAnsi="Times New Roman"/>
          <w:sz w:val="24"/>
          <w:szCs w:val="24"/>
          <w:lang w:val="sr-Cyrl-RS"/>
        </w:rPr>
        <w:t xml:space="preserve">Изборни поступак спроводи се у више обавезних фаза и то следећим редоследом: провера општих функционалних компетенција, провера посебних функционалних компетенција, провера понашајних компетенција и интервју са Конкурсном комисијом (у даљем тексту: Комисија). </w:t>
      </w:r>
    </w:p>
    <w:p w:rsidR="008D7CBD" w:rsidRPr="005B7D48" w:rsidRDefault="008D7CBD" w:rsidP="008D7CBD">
      <w:pPr>
        <w:tabs>
          <w:tab w:val="left" w:pos="360"/>
          <w:tab w:val="left" w:pos="1276"/>
        </w:tabs>
        <w:spacing w:line="240" w:lineRule="auto"/>
        <w:jc w:val="both"/>
        <w:rPr>
          <w:rFonts w:ascii="Times New Roman" w:eastAsia="Times New Roman" w:hAnsi="Times New Roman"/>
          <w:sz w:val="24"/>
          <w:szCs w:val="24"/>
          <w:lang w:val="sr-Cyrl-RS" w:eastAsia="sr-Latn-CS"/>
        </w:rPr>
      </w:pPr>
      <w:r w:rsidRPr="005B7D48">
        <w:rPr>
          <w:rFonts w:ascii="Times New Roman" w:hAnsi="Times New Roman"/>
          <w:sz w:val="24"/>
          <w:szCs w:val="24"/>
          <w:lang w:val="sr-Cyrl-RS"/>
        </w:rPr>
        <w:t>Кандидат који не испуни мерило за проверу одређене компетенције у једној фази изборног поступка, обавештава се о резултату провере компетенције и не позива се да учествује у провери следеће компетенције у истој или наредној фази изборног поступка.</w:t>
      </w:r>
    </w:p>
    <w:p w:rsidR="008D7CBD" w:rsidRPr="005B7D48" w:rsidRDefault="008D7CBD" w:rsidP="008D7CBD">
      <w:pPr>
        <w:tabs>
          <w:tab w:val="left" w:pos="720"/>
        </w:tabs>
        <w:spacing w:line="240" w:lineRule="auto"/>
        <w:jc w:val="both"/>
        <w:rPr>
          <w:rFonts w:ascii="Times New Roman" w:eastAsia="Times New Roman" w:hAnsi="Times New Roman"/>
          <w:b/>
          <w:sz w:val="24"/>
          <w:szCs w:val="24"/>
          <w:shd w:val="clear" w:color="auto" w:fill="FFFFFF"/>
          <w:lang w:val="sr-Cyrl-RS"/>
        </w:rPr>
      </w:pPr>
      <w:r w:rsidRPr="005B7D48">
        <w:rPr>
          <w:rFonts w:ascii="Times New Roman" w:eastAsia="Times New Roman" w:hAnsi="Times New Roman"/>
          <w:b/>
          <w:sz w:val="24"/>
          <w:szCs w:val="24"/>
          <w:shd w:val="clear" w:color="auto" w:fill="FFFFFF"/>
          <w:lang w:val="sr-Cyrl-RS"/>
        </w:rPr>
        <w:t xml:space="preserve">1. Провера општих функционалних компетенција за сва радна места: </w:t>
      </w:r>
    </w:p>
    <w:p w:rsidR="008D7CBD" w:rsidRPr="005B7D48" w:rsidRDefault="008D7CBD" w:rsidP="008D7CBD">
      <w:pPr>
        <w:numPr>
          <w:ilvl w:val="0"/>
          <w:numId w:val="20"/>
        </w:numPr>
        <w:tabs>
          <w:tab w:val="left" w:pos="720"/>
        </w:tabs>
        <w:spacing w:after="0"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„Организација и рад државних органа Републике Србије“ – провераваће се путем теста (писано</w:t>
      </w:r>
      <w:r>
        <w:rPr>
          <w:rFonts w:ascii="Times New Roman" w:eastAsia="Times New Roman" w:hAnsi="Times New Roman"/>
          <w:sz w:val="24"/>
          <w:szCs w:val="24"/>
          <w:shd w:val="clear" w:color="auto" w:fill="FFFFFF"/>
          <w:lang w:val="sr-Cyrl-RS"/>
        </w:rPr>
        <w:t>);</w:t>
      </w:r>
    </w:p>
    <w:p w:rsidR="008D7CBD" w:rsidRPr="005B7D48" w:rsidRDefault="008D7CBD" w:rsidP="008D7CBD">
      <w:pPr>
        <w:numPr>
          <w:ilvl w:val="0"/>
          <w:numId w:val="5"/>
        </w:numPr>
        <w:tabs>
          <w:tab w:val="left" w:pos="720"/>
        </w:tabs>
        <w:spacing w:after="0"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„Дигитална писменост“ – провераваће се решавањем задатака (практичним радом на рачу</w:t>
      </w:r>
      <w:r>
        <w:rPr>
          <w:rFonts w:ascii="Times New Roman" w:eastAsia="Times New Roman" w:hAnsi="Times New Roman"/>
          <w:sz w:val="24"/>
          <w:szCs w:val="24"/>
          <w:shd w:val="clear" w:color="auto" w:fill="FFFFFF"/>
          <w:lang w:val="sr-Cyrl-RS"/>
        </w:rPr>
        <w:t>нару);</w:t>
      </w:r>
    </w:p>
    <w:p w:rsidR="008D7CBD" w:rsidRPr="005B7D48" w:rsidRDefault="008D7CBD" w:rsidP="008D7CBD">
      <w:pPr>
        <w:numPr>
          <w:ilvl w:val="0"/>
          <w:numId w:val="5"/>
        </w:numPr>
        <w:tabs>
          <w:tab w:val="left" w:pos="709"/>
        </w:tabs>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„Пословна комуникација“ – провераваће се путем симулације (писано).</w:t>
      </w:r>
    </w:p>
    <w:p w:rsidR="008D7CBD" w:rsidRPr="005B7D48" w:rsidRDefault="008D7CBD" w:rsidP="008D7CBD">
      <w:pPr>
        <w:tabs>
          <w:tab w:val="left" w:pos="720"/>
        </w:tabs>
        <w:spacing w:line="240" w:lineRule="auto"/>
        <w:jc w:val="both"/>
        <w:rPr>
          <w:rFonts w:ascii="Times New Roman" w:eastAsia="Times New Roman" w:hAnsi="Times New Roman"/>
          <w:color w:val="FF0000"/>
          <w:sz w:val="24"/>
          <w:szCs w:val="24"/>
          <w:shd w:val="clear" w:color="auto" w:fill="FFFFFF"/>
          <w:lang w:val="sr-Cyrl-RS"/>
        </w:rPr>
      </w:pPr>
      <w:r w:rsidRPr="005B7D48">
        <w:rPr>
          <w:rFonts w:ascii="Times New Roman" w:eastAsia="Times New Roman" w:hAnsi="Times New Roman"/>
          <w:b/>
          <w:bCs/>
          <w:sz w:val="24"/>
          <w:szCs w:val="24"/>
          <w:bdr w:val="none" w:sz="0" w:space="0" w:color="auto" w:frame="1"/>
          <w:shd w:val="clear" w:color="auto" w:fill="FFFFFF"/>
          <w:lang w:val="sr-Cyrl-RS"/>
        </w:rPr>
        <w:t xml:space="preserve">Напомена: </w:t>
      </w:r>
      <w:r w:rsidRPr="005B7D48">
        <w:rPr>
          <w:rFonts w:ascii="Times New Roman" w:eastAsia="Times New Roman" w:hAnsi="Times New Roman"/>
          <w:sz w:val="24"/>
          <w:szCs w:val="24"/>
          <w:shd w:val="clear" w:color="auto" w:fill="FFFFFF"/>
          <w:lang w:val="sr-Cyrl-RS"/>
        </w:rPr>
        <w:t>У погледу провере опште функционалне компетенције „Дигитална писменост“, ако поседујете важећи сертификат, потврду или други одговарајући доказ о познавању рада на рачунару (основе коришћења рачунара, основе коришћења интернета, обрада текста и табеларне калкулације) на траженом нивоу и желите да на основу њега будете ослобођени тестирања компетенције – Дигитална писменост, неопходно је да уз пријавни образац (уредно и у потпуности попуњен у делу *Рад на рачунару), доставите и тражени доказ у оригиналу или овереној фотокопији. Комисија ће на основу приложеног доказа донети одлуку да ли може или не може да прихвати доказ који сте приложили уместо провере путем теста.</w:t>
      </w:r>
      <w:r w:rsidRPr="005B7D48">
        <w:rPr>
          <w:rFonts w:ascii="Times New Roman" w:eastAsia="Times New Roman" w:hAnsi="Times New Roman"/>
          <w:color w:val="FF0000"/>
          <w:sz w:val="24"/>
          <w:szCs w:val="24"/>
          <w:shd w:val="clear" w:color="auto" w:fill="FFFFFF"/>
          <w:lang w:val="sr-Cyrl-RS"/>
        </w:rPr>
        <w:t>  </w:t>
      </w:r>
    </w:p>
    <w:p w:rsidR="008D7CBD" w:rsidRPr="005B7D48" w:rsidRDefault="008D7CBD" w:rsidP="008D7CBD">
      <w:pPr>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 xml:space="preserve">Информације o материјалимa за припрему кандидата за проверу општих функционалних компетенција могу се наћи на сајту Службе за управљање кадровима, </w:t>
      </w:r>
      <w:hyperlink r:id="rId7" w:history="1">
        <w:r w:rsidRPr="005B7D48">
          <w:rPr>
            <w:rStyle w:val="Hyperlink"/>
            <w:rFonts w:ascii="Times New Roman" w:eastAsia="Times New Roman" w:hAnsi="Times New Roman"/>
            <w:sz w:val="24"/>
            <w:szCs w:val="24"/>
            <w:shd w:val="clear" w:color="auto" w:fill="FFFFFF"/>
            <w:lang w:val="sr-Cyrl-RS"/>
          </w:rPr>
          <w:t>www.suk.gov.rs</w:t>
        </w:r>
      </w:hyperlink>
      <w:r w:rsidRPr="005B7D48">
        <w:rPr>
          <w:rFonts w:ascii="Times New Roman" w:eastAsia="Times New Roman" w:hAnsi="Times New Roman"/>
          <w:sz w:val="24"/>
          <w:szCs w:val="24"/>
          <w:shd w:val="clear" w:color="auto" w:fill="FFFFFF"/>
          <w:lang w:val="sr-Cyrl-RS"/>
        </w:rPr>
        <w:t>.</w:t>
      </w:r>
    </w:p>
    <w:p w:rsidR="00DE4C9F" w:rsidRPr="005F1B10" w:rsidRDefault="00DE4C9F" w:rsidP="00782942">
      <w:pPr>
        <w:spacing w:after="0"/>
        <w:jc w:val="both"/>
        <w:rPr>
          <w:rFonts w:ascii="Times New Roman" w:eastAsia="Times New Roman" w:hAnsi="Times New Roman"/>
          <w:sz w:val="24"/>
          <w:szCs w:val="24"/>
          <w:lang w:val="sr-Cyrl-RS"/>
        </w:rPr>
      </w:pPr>
      <w:r w:rsidRPr="005F1B10">
        <w:rPr>
          <w:rFonts w:ascii="Times New Roman" w:eastAsia="Times New Roman" w:hAnsi="Times New Roman"/>
          <w:b/>
          <w:sz w:val="24"/>
          <w:szCs w:val="24"/>
          <w:lang w:val="sr-Cyrl-RS"/>
        </w:rPr>
        <w:t>2. Посебне функционалне компетенције</w:t>
      </w:r>
      <w:r w:rsidRPr="005F1B10">
        <w:rPr>
          <w:rFonts w:ascii="Times New Roman" w:eastAsia="Times New Roman" w:hAnsi="Times New Roman"/>
          <w:sz w:val="24"/>
          <w:szCs w:val="24"/>
          <w:lang w:val="sr-Cyrl-RS"/>
        </w:rPr>
        <w:t xml:space="preserve">: </w:t>
      </w:r>
    </w:p>
    <w:p w:rsidR="00DE4C9F" w:rsidRPr="005F1B10" w:rsidRDefault="00DE4C9F" w:rsidP="00782942">
      <w:pPr>
        <w:spacing w:after="0"/>
        <w:jc w:val="both"/>
        <w:rPr>
          <w:rFonts w:ascii="Times New Roman" w:eastAsia="Times New Roman" w:hAnsi="Times New Roman"/>
          <w:sz w:val="24"/>
          <w:szCs w:val="24"/>
          <w:lang w:val="sr-Cyrl-RS"/>
        </w:rPr>
      </w:pPr>
      <w:r w:rsidRPr="005F1B10">
        <w:rPr>
          <w:rFonts w:ascii="Times New Roman" w:eastAsia="Times New Roman" w:hAnsi="Times New Roman"/>
          <w:sz w:val="24"/>
          <w:szCs w:val="24"/>
          <w:lang w:val="sr-Cyrl-RS"/>
        </w:rPr>
        <w:t>Након пријема извештаја о резултатима провере општих функционалних компетенција, међу кандидатима који су испунили мерила за проверу општих функционалних компетенција, врши се провера посебних функционалних компетенција, и то:</w:t>
      </w:r>
    </w:p>
    <w:p w:rsidR="002B1032" w:rsidRPr="00782942" w:rsidRDefault="002B1032" w:rsidP="00782942">
      <w:pPr>
        <w:spacing w:after="0"/>
        <w:jc w:val="both"/>
        <w:rPr>
          <w:rFonts w:ascii="Times New Roman" w:eastAsia="Times New Roman" w:hAnsi="Times New Roman"/>
          <w:sz w:val="24"/>
          <w:szCs w:val="24"/>
          <w:lang w:val="sr-Cyrl-RS"/>
        </w:rPr>
      </w:pPr>
    </w:p>
    <w:p w:rsidR="00AE048F" w:rsidRPr="00590F9C" w:rsidRDefault="0057583C" w:rsidP="00976073">
      <w:pPr>
        <w:numPr>
          <w:ilvl w:val="0"/>
          <w:numId w:val="22"/>
        </w:numPr>
        <w:spacing w:after="0" w:line="240" w:lineRule="auto"/>
        <w:jc w:val="both"/>
        <w:rPr>
          <w:rFonts w:ascii="Times New Roman" w:eastAsia="Times New Roman" w:hAnsi="Times New Roman"/>
          <w:sz w:val="24"/>
          <w:szCs w:val="24"/>
          <w:lang w:val="sr-Cyrl-RS"/>
        </w:rPr>
      </w:pPr>
      <w:r w:rsidRPr="00590F9C">
        <w:rPr>
          <w:rFonts w:ascii="Times New Roman" w:eastAsia="Times New Roman" w:hAnsi="Times New Roman"/>
          <w:b/>
          <w:sz w:val="24"/>
          <w:szCs w:val="24"/>
          <w:lang w:val="sr-Cyrl-RS"/>
        </w:rPr>
        <w:t xml:space="preserve">Посебнa функционалнa компетенцијa </w:t>
      </w:r>
      <w:r w:rsidR="00976073" w:rsidRPr="00590F9C">
        <w:rPr>
          <w:rFonts w:ascii="Times New Roman" w:eastAsia="Times New Roman" w:hAnsi="Times New Roman"/>
          <w:b/>
          <w:sz w:val="24"/>
          <w:szCs w:val="24"/>
          <w:lang w:val="sr-Cyrl-RS"/>
        </w:rPr>
        <w:t>за област рада информатички послови</w:t>
      </w:r>
      <w:r w:rsidR="00976073" w:rsidRPr="00590F9C">
        <w:rPr>
          <w:rFonts w:ascii="Times New Roman" w:eastAsia="Times New Roman" w:hAnsi="Times New Roman"/>
          <w:sz w:val="24"/>
          <w:szCs w:val="24"/>
          <w:lang w:val="sr-Cyrl-RS"/>
        </w:rPr>
        <w:t xml:space="preserve"> </w:t>
      </w:r>
      <w:r w:rsidRPr="00590F9C">
        <w:rPr>
          <w:rFonts w:ascii="Times New Roman" w:eastAsia="Times New Roman" w:hAnsi="Times New Roman"/>
          <w:sz w:val="24"/>
          <w:szCs w:val="24"/>
          <w:lang w:val="sr-Cyrl-RS"/>
        </w:rPr>
        <w:t>–</w:t>
      </w:r>
      <w:r w:rsidR="00976073" w:rsidRPr="00590F9C">
        <w:rPr>
          <w:rFonts w:ascii="Times New Roman" w:eastAsia="Times New Roman" w:hAnsi="Times New Roman"/>
          <w:sz w:val="24"/>
          <w:szCs w:val="24"/>
          <w:lang w:val="sr-Cyrl-RS"/>
        </w:rPr>
        <w:t xml:space="preserve"> информациона безбедност, провераваће се путем симулације (усмено).</w:t>
      </w:r>
    </w:p>
    <w:p w:rsidR="0057583C" w:rsidRPr="00590F9C" w:rsidRDefault="0057583C" w:rsidP="00AE048F">
      <w:pPr>
        <w:numPr>
          <w:ilvl w:val="0"/>
          <w:numId w:val="21"/>
        </w:numPr>
        <w:spacing w:after="0" w:line="240" w:lineRule="auto"/>
        <w:jc w:val="both"/>
        <w:rPr>
          <w:rFonts w:ascii="Times New Roman" w:eastAsia="Times New Roman" w:hAnsi="Times New Roman"/>
          <w:sz w:val="24"/>
          <w:szCs w:val="24"/>
          <w:lang w:val="sr-Cyrl-RS"/>
        </w:rPr>
      </w:pPr>
      <w:r w:rsidRPr="00590F9C">
        <w:rPr>
          <w:rFonts w:ascii="Times New Roman" w:eastAsia="Times New Roman" w:hAnsi="Times New Roman"/>
          <w:b/>
          <w:sz w:val="24"/>
          <w:szCs w:val="24"/>
          <w:lang w:val="sr-Cyrl-RS"/>
        </w:rPr>
        <w:lastRenderedPageBreak/>
        <w:t>Посебна функционална компетенција за одређено радно место</w:t>
      </w:r>
      <w:r w:rsidRPr="00590F9C">
        <w:rPr>
          <w:rFonts w:ascii="Times New Roman" w:eastAsia="Times New Roman" w:hAnsi="Times New Roman"/>
          <w:sz w:val="24"/>
          <w:szCs w:val="24"/>
          <w:lang w:val="sr-Cyrl-RS"/>
        </w:rPr>
        <w:t xml:space="preserve"> – планска документа, прописи и акта из надлежности и организације органа (Закон о дувану</w:t>
      </w:r>
      <w:r w:rsidRPr="00590F9C">
        <w:rPr>
          <w:rFonts w:ascii="Times New Roman" w:eastAsia="Times New Roman" w:hAnsi="Times New Roman"/>
          <w:sz w:val="24"/>
          <w:szCs w:val="24"/>
        </w:rPr>
        <w:t>)</w:t>
      </w:r>
      <w:r w:rsidRPr="00590F9C">
        <w:rPr>
          <w:rFonts w:ascii="Times New Roman" w:eastAsia="Times New Roman" w:hAnsi="Times New Roman"/>
          <w:sz w:val="24"/>
          <w:szCs w:val="24"/>
          <w:lang w:val="sr-Cyrl-RS"/>
        </w:rPr>
        <w:t xml:space="preserve"> провераваће се путем симулације (усмено),</w:t>
      </w:r>
      <w:r w:rsidRPr="00590F9C">
        <w:rPr>
          <w:rFonts w:ascii="Times New Roman" w:eastAsia="Times New Roman" w:hAnsi="Times New Roman"/>
          <w:sz w:val="24"/>
          <w:szCs w:val="24"/>
        </w:rPr>
        <w:t xml:space="preserve"> </w:t>
      </w:r>
    </w:p>
    <w:p w:rsidR="00976073" w:rsidRPr="00590F9C" w:rsidRDefault="00976073" w:rsidP="00976073">
      <w:pPr>
        <w:numPr>
          <w:ilvl w:val="0"/>
          <w:numId w:val="21"/>
        </w:numPr>
        <w:spacing w:line="240" w:lineRule="auto"/>
        <w:jc w:val="both"/>
        <w:rPr>
          <w:rFonts w:ascii="Times New Roman" w:eastAsia="Times New Roman" w:hAnsi="Times New Roman"/>
          <w:sz w:val="24"/>
          <w:szCs w:val="24"/>
          <w:lang w:val="sr-Cyrl-RS"/>
        </w:rPr>
      </w:pPr>
      <w:r w:rsidRPr="00590F9C">
        <w:rPr>
          <w:rFonts w:ascii="Times New Roman" w:eastAsia="Times New Roman" w:hAnsi="Times New Roman"/>
          <w:b/>
          <w:sz w:val="24"/>
          <w:szCs w:val="24"/>
          <w:lang w:val="sr-Cyrl-RS"/>
        </w:rPr>
        <w:t>Посебна функционална компетенција за одређено радно место</w:t>
      </w:r>
      <w:r w:rsidRPr="00590F9C">
        <w:rPr>
          <w:rFonts w:ascii="Times New Roman" w:eastAsia="Times New Roman" w:hAnsi="Times New Roman"/>
          <w:sz w:val="24"/>
          <w:szCs w:val="24"/>
          <w:lang w:val="sr-Cyrl-RS"/>
        </w:rPr>
        <w:t xml:space="preserve"> – прописи из делокруга радног места – Закон о електронској управи и </w:t>
      </w:r>
      <w:r w:rsidR="00590F9C" w:rsidRPr="00590F9C">
        <w:rPr>
          <w:rFonts w:ascii="Times New Roman" w:hAnsi="Times New Roman"/>
          <w:sz w:val="24"/>
          <w:szCs w:val="24"/>
          <w:lang w:val="sr-Cyrl-RS"/>
        </w:rPr>
        <w:t>Уредба о канцеларијском пословању органа државне управе</w:t>
      </w:r>
      <w:r w:rsidRPr="00590F9C">
        <w:rPr>
          <w:rFonts w:ascii="Times New Roman" w:eastAsia="Times New Roman" w:hAnsi="Times New Roman"/>
          <w:sz w:val="24"/>
          <w:szCs w:val="24"/>
          <w:lang w:val="sr-Cyrl-RS"/>
        </w:rPr>
        <w:t xml:space="preserve"> (усмено).</w:t>
      </w:r>
    </w:p>
    <w:p w:rsidR="007603A9" w:rsidRPr="00782942" w:rsidRDefault="007603A9" w:rsidP="00782942">
      <w:pPr>
        <w:tabs>
          <w:tab w:val="left" w:pos="720"/>
        </w:tabs>
        <w:spacing w:after="0"/>
        <w:jc w:val="both"/>
        <w:rPr>
          <w:rFonts w:ascii="Times New Roman" w:eastAsia="Times New Roman" w:hAnsi="Times New Roman"/>
          <w:sz w:val="24"/>
          <w:szCs w:val="24"/>
          <w:shd w:val="clear" w:color="auto" w:fill="FFFFFF"/>
          <w:lang w:val="sr-Cyrl-RS"/>
        </w:rPr>
      </w:pPr>
      <w:r w:rsidRPr="00782942">
        <w:rPr>
          <w:rFonts w:ascii="Times New Roman" w:eastAsia="Times New Roman" w:hAnsi="Times New Roman"/>
          <w:sz w:val="24"/>
          <w:szCs w:val="24"/>
          <w:shd w:val="clear" w:color="auto" w:fill="FFFFFF"/>
          <w:lang w:val="sr-Cyrl-RS"/>
        </w:rPr>
        <w:t>Информације о материјалима за припрему кандидата за проверу посебних функционалних компетенција могу се наћи на сајту Министарства финансија</w:t>
      </w:r>
      <w:r w:rsidR="00467874" w:rsidRPr="00782942">
        <w:rPr>
          <w:rFonts w:ascii="Times New Roman" w:eastAsia="Times New Roman" w:hAnsi="Times New Roman"/>
          <w:sz w:val="24"/>
          <w:szCs w:val="24"/>
          <w:shd w:val="clear" w:color="auto" w:fill="FFFFFF"/>
          <w:lang w:val="sr-Cyrl-RS"/>
        </w:rPr>
        <w:t xml:space="preserve"> </w:t>
      </w:r>
      <w:r w:rsidRPr="00782942">
        <w:rPr>
          <w:rFonts w:ascii="Times New Roman" w:eastAsia="Times New Roman" w:hAnsi="Times New Roman"/>
          <w:sz w:val="24"/>
          <w:szCs w:val="24"/>
          <w:shd w:val="clear" w:color="auto" w:fill="FFFFFF"/>
          <w:lang w:val="sr-Cyrl-RS"/>
        </w:rPr>
        <w:t>-</w:t>
      </w:r>
      <w:r w:rsidR="00467874" w:rsidRPr="00782942">
        <w:rPr>
          <w:rFonts w:ascii="Times New Roman" w:eastAsia="Times New Roman" w:hAnsi="Times New Roman"/>
          <w:sz w:val="24"/>
          <w:szCs w:val="24"/>
          <w:shd w:val="clear" w:color="auto" w:fill="FFFFFF"/>
          <w:lang w:val="sr-Cyrl-RS"/>
        </w:rPr>
        <w:t xml:space="preserve"> </w:t>
      </w:r>
      <w:r w:rsidRPr="00782942">
        <w:rPr>
          <w:rFonts w:ascii="Times New Roman" w:eastAsia="Times New Roman" w:hAnsi="Times New Roman"/>
          <w:sz w:val="24"/>
          <w:szCs w:val="24"/>
          <w:shd w:val="clear" w:color="auto" w:fill="FFFFFF"/>
          <w:lang w:val="sr-Cyrl-RS"/>
        </w:rPr>
        <w:t xml:space="preserve">Управе за дуван </w:t>
      </w:r>
      <w:hyperlink r:id="rId8" w:history="1">
        <w:r w:rsidR="000302A2" w:rsidRPr="00782942">
          <w:rPr>
            <w:rStyle w:val="Hyperlink"/>
            <w:rFonts w:ascii="Times New Roman" w:eastAsia="Times New Roman" w:hAnsi="Times New Roman"/>
            <w:sz w:val="24"/>
            <w:szCs w:val="24"/>
            <w:shd w:val="clear" w:color="auto" w:fill="FFFFFF"/>
            <w:lang w:val="sr-Cyrl-RS"/>
          </w:rPr>
          <w:t>www.duvan.gov.rs</w:t>
        </w:r>
      </w:hyperlink>
      <w:r w:rsidR="000302A2" w:rsidRPr="00782942">
        <w:rPr>
          <w:rFonts w:ascii="Times New Roman" w:eastAsia="Times New Roman" w:hAnsi="Times New Roman"/>
          <w:sz w:val="24"/>
          <w:szCs w:val="24"/>
          <w:shd w:val="clear" w:color="auto" w:fill="FFFFFF"/>
          <w:lang w:val="sr-Cyrl-RS"/>
        </w:rPr>
        <w:t>.</w:t>
      </w:r>
    </w:p>
    <w:p w:rsidR="00417AC8" w:rsidRPr="00782942" w:rsidRDefault="00417AC8" w:rsidP="00782942">
      <w:pPr>
        <w:tabs>
          <w:tab w:val="left" w:pos="720"/>
        </w:tabs>
        <w:spacing w:after="0"/>
        <w:jc w:val="both"/>
        <w:rPr>
          <w:rFonts w:ascii="Times New Roman" w:eastAsia="Times New Roman" w:hAnsi="Times New Roman"/>
          <w:b/>
          <w:sz w:val="24"/>
          <w:szCs w:val="24"/>
          <w:lang w:val="sr-Cyrl-RS"/>
        </w:rPr>
      </w:pPr>
    </w:p>
    <w:p w:rsidR="00DE4C9F" w:rsidRPr="00782942" w:rsidRDefault="006715F9" w:rsidP="00782942">
      <w:pPr>
        <w:tabs>
          <w:tab w:val="left" w:pos="720"/>
        </w:tabs>
        <w:spacing w:after="0"/>
        <w:jc w:val="both"/>
        <w:rPr>
          <w:rFonts w:ascii="Times New Roman" w:eastAsia="Times New Roman" w:hAnsi="Times New Roman"/>
          <w:sz w:val="24"/>
          <w:szCs w:val="24"/>
          <w:shd w:val="clear" w:color="auto" w:fill="FFFFFF"/>
          <w:lang w:val="sr-Cyrl-RS"/>
        </w:rPr>
      </w:pPr>
      <w:r w:rsidRPr="00782942">
        <w:rPr>
          <w:rFonts w:ascii="Times New Roman" w:eastAsia="Times New Roman" w:hAnsi="Times New Roman"/>
          <w:b/>
          <w:sz w:val="24"/>
          <w:szCs w:val="24"/>
          <w:lang w:val="sr-Cyrl-RS"/>
        </w:rPr>
        <w:t xml:space="preserve">3. </w:t>
      </w:r>
      <w:r w:rsidR="00DE4C9F" w:rsidRPr="00782942">
        <w:rPr>
          <w:rFonts w:ascii="Times New Roman" w:eastAsia="Times New Roman" w:hAnsi="Times New Roman"/>
          <w:b/>
          <w:sz w:val="24"/>
          <w:szCs w:val="24"/>
          <w:lang w:val="sr-Cyrl-RS"/>
        </w:rPr>
        <w:t>Понашајне компетенције:</w:t>
      </w:r>
    </w:p>
    <w:p w:rsidR="00476DD1" w:rsidRPr="00782942" w:rsidRDefault="000269C1" w:rsidP="00782942">
      <w:pPr>
        <w:spacing w:after="0"/>
        <w:jc w:val="both"/>
        <w:rPr>
          <w:rFonts w:ascii="Times New Roman" w:eastAsia="Times New Roman" w:hAnsi="Times New Roman"/>
          <w:sz w:val="24"/>
          <w:szCs w:val="24"/>
          <w:shd w:val="clear" w:color="auto" w:fill="FFFFFF"/>
          <w:lang w:val="sr-Cyrl-RS"/>
        </w:rPr>
      </w:pPr>
      <w:r w:rsidRPr="00782942">
        <w:rPr>
          <w:rFonts w:ascii="Times New Roman" w:eastAsia="Times New Roman" w:hAnsi="Times New Roman"/>
          <w:sz w:val="24"/>
          <w:szCs w:val="24"/>
          <w:shd w:val="clear" w:color="auto" w:fill="FFFFFF"/>
          <w:lang w:val="sr-Cyrl-RS"/>
        </w:rPr>
        <w:t xml:space="preserve">Понашајне компетенције </w:t>
      </w:r>
      <w:r w:rsidR="00DE4C9F" w:rsidRPr="00782942">
        <w:rPr>
          <w:rFonts w:ascii="Times New Roman" w:eastAsia="Times New Roman" w:hAnsi="Times New Roman"/>
          <w:sz w:val="24"/>
          <w:szCs w:val="24"/>
          <w:shd w:val="clear" w:color="auto" w:fill="FFFFFF"/>
          <w:lang w:val="sr-Cyrl-RS"/>
        </w:rPr>
        <w:t>(управљање информацијама, управљање задацима и остваривање резултата, оријентација ка учењу и променама, изградња и одржавање професионалних односа</w:t>
      </w:r>
      <w:r w:rsidR="00466E64" w:rsidRPr="00782942">
        <w:rPr>
          <w:rFonts w:ascii="Times New Roman" w:eastAsia="Times New Roman" w:hAnsi="Times New Roman"/>
          <w:sz w:val="24"/>
          <w:szCs w:val="24"/>
          <w:shd w:val="clear" w:color="auto" w:fill="FFFFFF"/>
          <w:lang w:val="sr-Cyrl-RS"/>
        </w:rPr>
        <w:t xml:space="preserve">, </w:t>
      </w:r>
      <w:r w:rsidR="00DE4C9F" w:rsidRPr="00782942">
        <w:rPr>
          <w:rFonts w:ascii="Times New Roman" w:eastAsia="Times New Roman" w:hAnsi="Times New Roman"/>
          <w:sz w:val="24"/>
          <w:szCs w:val="24"/>
          <w:shd w:val="clear" w:color="auto" w:fill="FFFFFF"/>
          <w:lang w:val="sr-Cyrl-RS"/>
        </w:rPr>
        <w:t xml:space="preserve">савесност, посвећеност и интегритет) </w:t>
      </w:r>
      <w:r w:rsidR="006D246D">
        <w:rPr>
          <w:rFonts w:ascii="Times New Roman" w:eastAsia="Times New Roman" w:hAnsi="Times New Roman"/>
          <w:sz w:val="24"/>
          <w:szCs w:val="24"/>
          <w:shd w:val="clear" w:color="auto" w:fill="FFFFFF"/>
          <w:lang w:val="sr-Cyrl-RS"/>
        </w:rPr>
        <w:t>–</w:t>
      </w:r>
      <w:r w:rsidR="00DE4C9F" w:rsidRPr="00782942">
        <w:rPr>
          <w:rFonts w:ascii="Times New Roman" w:eastAsia="Times New Roman" w:hAnsi="Times New Roman"/>
          <w:sz w:val="24"/>
          <w:szCs w:val="24"/>
          <w:shd w:val="clear" w:color="auto" w:fill="FFFFFF"/>
          <w:lang w:val="sr-Cyrl-RS"/>
        </w:rPr>
        <w:t xml:space="preserve"> провераваће</w:t>
      </w:r>
      <w:r w:rsidR="006D246D">
        <w:rPr>
          <w:rFonts w:ascii="Times New Roman" w:eastAsia="Times New Roman" w:hAnsi="Times New Roman"/>
          <w:sz w:val="24"/>
          <w:szCs w:val="24"/>
          <w:shd w:val="clear" w:color="auto" w:fill="FFFFFF"/>
          <w:lang w:val="sr-Cyrl-RS"/>
        </w:rPr>
        <w:t xml:space="preserve"> </w:t>
      </w:r>
      <w:r w:rsidR="00DE4C9F" w:rsidRPr="00782942">
        <w:rPr>
          <w:rFonts w:ascii="Times New Roman" w:eastAsia="Times New Roman" w:hAnsi="Times New Roman"/>
          <w:sz w:val="24"/>
          <w:szCs w:val="24"/>
          <w:shd w:val="clear" w:color="auto" w:fill="FFFFFF"/>
          <w:lang w:val="sr-Cyrl-RS"/>
        </w:rPr>
        <w:t xml:space="preserve">се путем </w:t>
      </w:r>
      <w:r w:rsidR="00FD03D0" w:rsidRPr="00782942">
        <w:rPr>
          <w:rFonts w:ascii="Times New Roman" w:eastAsia="Times New Roman" w:hAnsi="Times New Roman"/>
          <w:sz w:val="24"/>
          <w:szCs w:val="24"/>
          <w:shd w:val="clear" w:color="auto" w:fill="FFFFFF"/>
          <w:lang w:val="sr-Cyrl-RS"/>
        </w:rPr>
        <w:t>психометријских тестова</w:t>
      </w:r>
      <w:r w:rsidR="00030610" w:rsidRPr="00782942">
        <w:rPr>
          <w:rFonts w:ascii="Times New Roman" w:eastAsia="Times New Roman" w:hAnsi="Times New Roman"/>
          <w:sz w:val="24"/>
          <w:szCs w:val="24"/>
          <w:shd w:val="clear" w:color="auto" w:fill="FFFFFF"/>
          <w:lang w:val="sr-Cyrl-RS"/>
        </w:rPr>
        <w:t xml:space="preserve"> и путем интерв</w:t>
      </w:r>
      <w:r w:rsidR="00FD03D0" w:rsidRPr="00782942">
        <w:rPr>
          <w:rFonts w:ascii="Times New Roman" w:eastAsia="Times New Roman" w:hAnsi="Times New Roman"/>
          <w:sz w:val="24"/>
          <w:szCs w:val="24"/>
          <w:shd w:val="clear" w:color="auto" w:fill="FFFFFF"/>
          <w:lang w:val="sr-Cyrl-RS"/>
        </w:rPr>
        <w:t>јуа базираног на компетенцијама.</w:t>
      </w:r>
    </w:p>
    <w:p w:rsidR="00782942" w:rsidRPr="00782942" w:rsidRDefault="00782942" w:rsidP="00782942">
      <w:pPr>
        <w:spacing w:after="0"/>
        <w:jc w:val="both"/>
        <w:rPr>
          <w:rFonts w:ascii="Times New Roman" w:eastAsia="Times New Roman" w:hAnsi="Times New Roman"/>
          <w:sz w:val="24"/>
          <w:szCs w:val="24"/>
          <w:shd w:val="clear" w:color="auto" w:fill="FFFFFF"/>
          <w:lang w:val="sr-Cyrl-RS"/>
        </w:rPr>
      </w:pPr>
    </w:p>
    <w:p w:rsidR="00DE4C9F" w:rsidRPr="00782942" w:rsidRDefault="006715F9" w:rsidP="00782942">
      <w:pPr>
        <w:spacing w:after="0"/>
        <w:jc w:val="both"/>
        <w:rPr>
          <w:rFonts w:ascii="Times New Roman" w:eastAsia="Times New Roman" w:hAnsi="Times New Roman"/>
          <w:b/>
          <w:sz w:val="24"/>
          <w:szCs w:val="24"/>
          <w:lang w:val="sr-Cyrl-RS"/>
        </w:rPr>
      </w:pPr>
      <w:r w:rsidRPr="00782942">
        <w:rPr>
          <w:rFonts w:ascii="Times New Roman" w:eastAsia="Times New Roman" w:hAnsi="Times New Roman"/>
          <w:b/>
          <w:sz w:val="24"/>
          <w:szCs w:val="24"/>
          <w:lang w:val="sr-Cyrl-RS"/>
        </w:rPr>
        <w:t xml:space="preserve">4. </w:t>
      </w:r>
      <w:r w:rsidR="009B0A5F" w:rsidRPr="00782942">
        <w:rPr>
          <w:rFonts w:ascii="Times New Roman" w:eastAsia="Times New Roman" w:hAnsi="Times New Roman"/>
          <w:b/>
          <w:sz w:val="24"/>
          <w:szCs w:val="24"/>
          <w:lang w:val="sr-Cyrl-RS"/>
        </w:rPr>
        <w:t>Интервју са К</w:t>
      </w:r>
      <w:r w:rsidR="00DE4C9F" w:rsidRPr="00782942">
        <w:rPr>
          <w:rFonts w:ascii="Times New Roman" w:eastAsia="Times New Roman" w:hAnsi="Times New Roman"/>
          <w:b/>
          <w:sz w:val="24"/>
          <w:szCs w:val="24"/>
          <w:lang w:val="sr-Cyrl-RS"/>
        </w:rPr>
        <w:t>омисијом и вредновање кандидата:</w:t>
      </w:r>
    </w:p>
    <w:p w:rsidR="00DE4C9F" w:rsidRPr="00782942" w:rsidRDefault="00DE4C9F" w:rsidP="00782942">
      <w:pPr>
        <w:spacing w:after="0"/>
        <w:jc w:val="both"/>
        <w:rPr>
          <w:rFonts w:ascii="Times New Roman" w:eastAsia="Times New Roman" w:hAnsi="Times New Roman"/>
          <w:sz w:val="24"/>
          <w:szCs w:val="24"/>
          <w:lang w:val="sr-Cyrl-RS"/>
        </w:rPr>
      </w:pPr>
      <w:r w:rsidRPr="00782942">
        <w:rPr>
          <w:rFonts w:ascii="Times New Roman" w:eastAsia="Times New Roman" w:hAnsi="Times New Roman"/>
          <w:sz w:val="24"/>
          <w:szCs w:val="24"/>
          <w:lang w:val="sr-Cyrl-RS"/>
        </w:rPr>
        <w:t>Процена мотивације за рад на радном месту и прихватање вредности државних органа</w:t>
      </w:r>
      <w:r w:rsidR="000302A2" w:rsidRPr="00782942">
        <w:rPr>
          <w:rFonts w:ascii="Times New Roman" w:eastAsia="Times New Roman" w:hAnsi="Times New Roman"/>
          <w:b/>
          <w:sz w:val="24"/>
          <w:szCs w:val="24"/>
          <w:lang w:val="sr-Cyrl-RS"/>
        </w:rPr>
        <w:t xml:space="preserve"> </w:t>
      </w:r>
      <w:r w:rsidRPr="00782942">
        <w:rPr>
          <w:rFonts w:ascii="Times New Roman" w:eastAsia="Times New Roman" w:hAnsi="Times New Roman"/>
          <w:b/>
          <w:sz w:val="24"/>
          <w:szCs w:val="24"/>
          <w:lang w:val="sr-Cyrl-RS"/>
        </w:rPr>
        <w:t xml:space="preserve"> </w:t>
      </w:r>
      <w:r w:rsidRPr="00782942">
        <w:rPr>
          <w:rFonts w:ascii="Times New Roman" w:eastAsia="Times New Roman" w:hAnsi="Times New Roman"/>
          <w:sz w:val="24"/>
          <w:szCs w:val="24"/>
          <w:lang w:val="sr-Cyrl-RS"/>
        </w:rPr>
        <w:t xml:space="preserve"> провераваће се путем интервју</w:t>
      </w:r>
      <w:r w:rsidR="009B0A5F" w:rsidRPr="00782942">
        <w:rPr>
          <w:rFonts w:ascii="Times New Roman" w:eastAsia="Times New Roman" w:hAnsi="Times New Roman"/>
          <w:sz w:val="24"/>
          <w:szCs w:val="24"/>
          <w:lang w:val="sr-Cyrl-RS"/>
        </w:rPr>
        <w:t>а са К</w:t>
      </w:r>
      <w:r w:rsidRPr="00782942">
        <w:rPr>
          <w:rFonts w:ascii="Times New Roman" w:eastAsia="Times New Roman" w:hAnsi="Times New Roman"/>
          <w:sz w:val="24"/>
          <w:szCs w:val="24"/>
          <w:lang w:val="sr-Cyrl-RS"/>
        </w:rPr>
        <w:t>омисијом (усмено).</w:t>
      </w:r>
    </w:p>
    <w:p w:rsidR="00DE4C9F" w:rsidRPr="00782942" w:rsidRDefault="00DE4C9F" w:rsidP="00782942">
      <w:pPr>
        <w:tabs>
          <w:tab w:val="left" w:pos="709"/>
          <w:tab w:val="left" w:pos="993"/>
        </w:tabs>
        <w:spacing w:after="0"/>
        <w:jc w:val="both"/>
        <w:rPr>
          <w:rFonts w:ascii="Times New Roman" w:eastAsia="Times New Roman" w:hAnsi="Times New Roman"/>
          <w:b/>
          <w:color w:val="FF0000"/>
          <w:sz w:val="24"/>
          <w:szCs w:val="24"/>
          <w:highlight w:val="green"/>
          <w:lang w:val="sr-Cyrl-RS"/>
        </w:rPr>
      </w:pPr>
    </w:p>
    <w:p w:rsidR="008D7CBD" w:rsidRPr="005B7D48" w:rsidRDefault="008D7CBD" w:rsidP="008D7CBD">
      <w:pPr>
        <w:tabs>
          <w:tab w:val="left" w:pos="720"/>
        </w:tabs>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b/>
          <w:sz w:val="24"/>
          <w:szCs w:val="24"/>
          <w:lang w:val="sr-Cyrl-RS"/>
        </w:rPr>
        <w:t>V</w:t>
      </w:r>
      <w:r w:rsidRPr="005B7D48">
        <w:rPr>
          <w:rFonts w:ascii="Times New Roman" w:eastAsia="Times New Roman" w:hAnsi="Times New Roman"/>
          <w:b/>
          <w:bCs/>
          <w:sz w:val="24"/>
          <w:szCs w:val="24"/>
          <w:bdr w:val="none" w:sz="0" w:space="0" w:color="auto" w:frame="1"/>
          <w:lang w:val="sr-Cyrl-RS"/>
        </w:rPr>
        <w:t xml:space="preserve"> </w:t>
      </w:r>
      <w:r w:rsidRPr="005B7D48">
        <w:rPr>
          <w:rFonts w:ascii="Times New Roman" w:eastAsia="Times New Roman" w:hAnsi="Times New Roman"/>
          <w:b/>
          <w:sz w:val="24"/>
          <w:szCs w:val="24"/>
          <w:lang w:val="sr-Cyrl-RS"/>
        </w:rPr>
        <w:t>Пријава на јавни конкурс</w:t>
      </w:r>
      <w:r w:rsidRPr="005B7D48">
        <w:rPr>
          <w:rFonts w:ascii="Times New Roman" w:eastAsia="Times New Roman" w:hAnsi="Times New Roman"/>
          <w:sz w:val="24"/>
          <w:szCs w:val="24"/>
          <w:lang w:val="sr-Cyrl-RS"/>
        </w:rPr>
        <w:t xml:space="preserve"> врши се на Обрасцу пријаве који је доступан на интернет презентацији Службе за управљање кадровима, интернет презентацији Министарства финансија-Управе за дуван или у просторијама Министарства финансија</w:t>
      </w:r>
      <w:r w:rsidRPr="005B7D48">
        <w:rPr>
          <w:rFonts w:ascii="Times New Roman" w:hAnsi="Times New Roman"/>
          <w:sz w:val="24"/>
          <w:szCs w:val="24"/>
          <w:lang w:val="sr-Cyrl-RS"/>
        </w:rPr>
        <w:t>-</w:t>
      </w:r>
      <w:r w:rsidRPr="005B7D48">
        <w:rPr>
          <w:rFonts w:ascii="Times New Roman" w:eastAsia="Times New Roman" w:hAnsi="Times New Roman"/>
          <w:sz w:val="24"/>
          <w:szCs w:val="24"/>
          <w:lang w:val="sr-Cyrl-RS"/>
        </w:rPr>
        <w:t>Управе за дуван, Балканска 53,</w:t>
      </w:r>
      <w:r w:rsidRPr="005B7D48">
        <w:rPr>
          <w:rFonts w:ascii="Times New Roman" w:eastAsia="Times New Roman" w:hAnsi="Times New Roman"/>
          <w:color w:val="FF0000"/>
          <w:sz w:val="24"/>
          <w:szCs w:val="24"/>
          <w:lang w:val="sr-Cyrl-RS"/>
        </w:rPr>
        <w:t xml:space="preserve"> </w:t>
      </w:r>
      <w:r w:rsidRPr="005B7D48">
        <w:rPr>
          <w:rFonts w:ascii="Times New Roman" w:eastAsia="Times New Roman" w:hAnsi="Times New Roman"/>
          <w:sz w:val="24"/>
          <w:szCs w:val="24"/>
          <w:lang w:val="sr-Cyrl-RS"/>
        </w:rPr>
        <w:t>Београд, Савски венац, у штампаној верзији.</w:t>
      </w:r>
    </w:p>
    <w:p w:rsidR="008D7CBD" w:rsidRPr="005B7D48" w:rsidRDefault="008D7CBD" w:rsidP="008D7CBD">
      <w:pPr>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sz w:val="24"/>
          <w:szCs w:val="24"/>
          <w:lang w:val="sr-Cyrl-RS"/>
        </w:rPr>
        <w:t>Приликом предаје пријаве на јавни конкурс, пријава добија шифру под којом подносилац пријаве учествује у даљем изборном поступку. Шифра пријаве уноси се у образац пријаве након што Комисија састави списак кандидата међу којима се спроводи изборни поступак.</w:t>
      </w:r>
    </w:p>
    <w:p w:rsidR="008D7CBD" w:rsidRPr="005B7D48" w:rsidRDefault="008D7CBD" w:rsidP="008D7CBD">
      <w:pPr>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sz w:val="24"/>
          <w:szCs w:val="24"/>
          <w:lang w:val="sr-Cyrl-RS"/>
        </w:rPr>
        <w:t>Подносиоци пријаве се обавештавају о додељеној шифри у року од три дана од пријема пријаве, достављањем наведеног податка на начин на који је у пријави назначио за доставу обавештења.</w:t>
      </w:r>
    </w:p>
    <w:p w:rsidR="008D7CBD" w:rsidRPr="005B7D48" w:rsidRDefault="008D7CBD" w:rsidP="008D7CBD">
      <w:pPr>
        <w:tabs>
          <w:tab w:val="left" w:pos="720"/>
        </w:tabs>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b/>
          <w:sz w:val="24"/>
          <w:szCs w:val="24"/>
          <w:lang w:val="sr-Cyrl-RS"/>
        </w:rPr>
        <w:t xml:space="preserve">Напомена: </w:t>
      </w:r>
      <w:r w:rsidRPr="005B7D48">
        <w:rPr>
          <w:rFonts w:ascii="Times New Roman" w:eastAsia="Times New Roman" w:hAnsi="Times New Roman"/>
          <w:sz w:val="24"/>
          <w:szCs w:val="24"/>
          <w:lang w:val="sr-Cyrl-RS"/>
        </w:rPr>
        <w:t>Пример правилно попуњеног обрасца пријаве се може погледати на блогу Службе за управљање кадровима (</w:t>
      </w:r>
      <w:hyperlink r:id="rId9" w:history="1">
        <w:r w:rsidRPr="005B7D48">
          <w:rPr>
            <w:rStyle w:val="Hyperlink"/>
            <w:rFonts w:ascii="Times New Roman" w:eastAsia="Times New Roman" w:hAnsi="Times New Roman"/>
            <w:sz w:val="24"/>
            <w:szCs w:val="24"/>
            <w:lang w:val="sr-Cyrl-RS"/>
          </w:rPr>
          <w:t>https://kutak.suk.gov.rs/vodic-za-kandidate</w:t>
        </w:r>
      </w:hyperlink>
      <w:r>
        <w:rPr>
          <w:rFonts w:ascii="Times New Roman" w:eastAsia="Times New Roman" w:hAnsi="Times New Roman"/>
          <w:sz w:val="24"/>
          <w:szCs w:val="24"/>
          <w:lang w:val="sr-Cyrl-RS"/>
        </w:rPr>
        <w:t>) у одељку ,,Образац пријаве“.</w:t>
      </w:r>
    </w:p>
    <w:p w:rsidR="008D7CBD" w:rsidRPr="005B7D48" w:rsidRDefault="008D7CBD" w:rsidP="008D7CBD">
      <w:pPr>
        <w:tabs>
          <w:tab w:val="left" w:pos="720"/>
        </w:tabs>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b/>
          <w:sz w:val="24"/>
          <w:szCs w:val="24"/>
          <w:lang w:val="sr-Cyrl-RS"/>
        </w:rPr>
        <w:t xml:space="preserve">VI Рок за подношење пријава: </w:t>
      </w:r>
      <w:r w:rsidRPr="005B7D48">
        <w:rPr>
          <w:rFonts w:ascii="Times New Roman" w:eastAsia="Times New Roman" w:hAnsi="Times New Roman"/>
          <w:sz w:val="24"/>
          <w:szCs w:val="24"/>
          <w:lang w:val="sr-Cyrl-RS"/>
        </w:rPr>
        <w:t>рок за подношење пријава</w:t>
      </w:r>
      <w:r w:rsidRPr="005B7D48">
        <w:rPr>
          <w:rFonts w:ascii="Times New Roman" w:eastAsia="Times New Roman" w:hAnsi="Times New Roman"/>
          <w:b/>
          <w:sz w:val="24"/>
          <w:szCs w:val="24"/>
          <w:lang w:val="sr-Cyrl-RS"/>
        </w:rPr>
        <w:t xml:space="preserve"> </w:t>
      </w:r>
      <w:r w:rsidRPr="005B7D48">
        <w:rPr>
          <w:rFonts w:ascii="Times New Roman" w:eastAsia="Times New Roman" w:hAnsi="Times New Roman"/>
          <w:sz w:val="24"/>
          <w:szCs w:val="24"/>
          <w:lang w:val="sr-Cyrl-RS"/>
        </w:rPr>
        <w:t>је</w:t>
      </w:r>
      <w:r w:rsidRPr="005B7D48">
        <w:rPr>
          <w:rFonts w:ascii="Times New Roman" w:eastAsia="Times New Roman" w:hAnsi="Times New Roman"/>
          <w:b/>
          <w:color w:val="FF0000"/>
          <w:sz w:val="24"/>
          <w:szCs w:val="24"/>
          <w:lang w:val="sr-Cyrl-RS"/>
        </w:rPr>
        <w:t xml:space="preserve"> </w:t>
      </w:r>
      <w:r w:rsidRPr="005B7D48">
        <w:rPr>
          <w:rFonts w:ascii="Times New Roman" w:eastAsia="Times New Roman" w:hAnsi="Times New Roman"/>
          <w:sz w:val="24"/>
          <w:szCs w:val="24"/>
          <w:lang w:val="sr-Cyrl-RS"/>
        </w:rPr>
        <w:t>осам дана и почиње да тече наредног дана од дана објављивања у периодичном издању огласа Националне службе за запошљавање – листу „Послови“.</w:t>
      </w:r>
    </w:p>
    <w:p w:rsidR="008D7CBD" w:rsidRPr="005B7D48" w:rsidRDefault="008D7CBD" w:rsidP="008D7CBD">
      <w:pPr>
        <w:tabs>
          <w:tab w:val="left" w:pos="720"/>
        </w:tabs>
        <w:spacing w:line="240" w:lineRule="auto"/>
        <w:jc w:val="both"/>
        <w:rPr>
          <w:rFonts w:ascii="Times New Roman" w:eastAsia="Times New Roman" w:hAnsi="Times New Roman"/>
          <w:b/>
          <w:bCs/>
          <w:color w:val="FF0000"/>
          <w:sz w:val="24"/>
          <w:szCs w:val="24"/>
          <w:bdr w:val="none" w:sz="0" w:space="0" w:color="auto" w:frame="1"/>
          <w:shd w:val="clear" w:color="auto" w:fill="FFFFFF"/>
          <w:lang w:val="sr-Cyrl-RS"/>
        </w:rPr>
      </w:pPr>
      <w:r w:rsidRPr="005B7D48">
        <w:rPr>
          <w:rFonts w:ascii="Times New Roman" w:eastAsia="Times New Roman" w:hAnsi="Times New Roman"/>
          <w:b/>
          <w:sz w:val="24"/>
          <w:szCs w:val="24"/>
          <w:lang w:val="sr-Cyrl-RS"/>
        </w:rPr>
        <w:t xml:space="preserve">VII Адреса на коју се подноси попуњен образац пријаве на конкурс: </w:t>
      </w:r>
      <w:r w:rsidRPr="005B7D48">
        <w:rPr>
          <w:rFonts w:ascii="Times New Roman" w:eastAsia="Times New Roman" w:hAnsi="Times New Roman"/>
          <w:sz w:val="24"/>
          <w:szCs w:val="24"/>
          <w:lang w:val="sr-Cyrl-RS"/>
        </w:rPr>
        <w:t>Пријаве на конкурс шаљу се поштом или предају непосредно у просторијама Министарства финансија-Управе за дуван, Балканска 53, 11000 Београд, Савски венац, са назнаком: „За јавни конкурс за попуњавање извршилачког радног места”.</w:t>
      </w:r>
    </w:p>
    <w:p w:rsidR="008D7CBD" w:rsidRPr="005B7D48" w:rsidRDefault="008D7CBD" w:rsidP="008D7CBD">
      <w:pPr>
        <w:tabs>
          <w:tab w:val="left" w:pos="709"/>
          <w:tab w:val="left" w:pos="851"/>
        </w:tabs>
        <w:spacing w:line="240" w:lineRule="auto"/>
        <w:jc w:val="both"/>
        <w:rPr>
          <w:rFonts w:ascii="Times New Roman" w:eastAsia="Times New Roman" w:hAnsi="Times New Roman"/>
          <w:b/>
          <w:sz w:val="24"/>
          <w:szCs w:val="24"/>
          <w:highlight w:val="green"/>
          <w:lang w:val="sr-Cyrl-RS"/>
        </w:rPr>
      </w:pPr>
      <w:r w:rsidRPr="005B7D48">
        <w:rPr>
          <w:rFonts w:ascii="Times New Roman" w:eastAsia="Times New Roman" w:hAnsi="Times New Roman"/>
          <w:b/>
          <w:sz w:val="24"/>
          <w:szCs w:val="24"/>
          <w:lang w:val="sr-Cyrl-RS"/>
        </w:rPr>
        <w:lastRenderedPageBreak/>
        <w:t>VIII Лица која су задужена за давање обавештења:</w:t>
      </w:r>
      <w:r w:rsidRPr="00976073">
        <w:rPr>
          <w:rFonts w:ascii="Times New Roman" w:eastAsia="Times New Roman" w:hAnsi="Times New Roman"/>
          <w:color w:val="FF0000"/>
          <w:sz w:val="24"/>
          <w:szCs w:val="24"/>
          <w:lang w:val="sr-Cyrl-RS"/>
        </w:rPr>
        <w:t xml:space="preserve"> </w:t>
      </w:r>
      <w:r w:rsidR="00DA7A84" w:rsidRPr="00DA7A84">
        <w:rPr>
          <w:rFonts w:ascii="Times New Roman" w:eastAsia="Times New Roman" w:hAnsi="Times New Roman"/>
          <w:sz w:val="24"/>
          <w:szCs w:val="24"/>
          <w:lang w:val="sr-Cyrl-RS"/>
        </w:rPr>
        <w:t xml:space="preserve">Јелена Марковић, телефон: 011/765-28-07 и </w:t>
      </w:r>
      <w:r w:rsidRPr="00DA7A84">
        <w:rPr>
          <w:rFonts w:ascii="Times New Roman" w:eastAsia="Times New Roman" w:hAnsi="Times New Roman"/>
          <w:sz w:val="24"/>
          <w:szCs w:val="24"/>
          <w:lang w:val="sr-Cyrl-RS"/>
        </w:rPr>
        <w:t>Соња Аврамовић, телефон: 011/765-28-05.</w:t>
      </w:r>
    </w:p>
    <w:p w:rsidR="008D7CBD" w:rsidRDefault="008D7CBD" w:rsidP="008D7CBD">
      <w:pPr>
        <w:tabs>
          <w:tab w:val="left" w:pos="720"/>
        </w:tabs>
        <w:spacing w:line="240" w:lineRule="auto"/>
        <w:jc w:val="both"/>
        <w:rPr>
          <w:rFonts w:ascii="Times New Roman" w:eastAsia="Times New Roman" w:hAnsi="Times New Roman"/>
          <w:bCs/>
          <w:sz w:val="24"/>
          <w:szCs w:val="24"/>
          <w:bdr w:val="none" w:sz="0" w:space="0" w:color="auto" w:frame="1"/>
          <w:shd w:val="clear" w:color="auto" w:fill="FFFFFF"/>
          <w:lang w:val="sr-Cyrl-RS"/>
        </w:rPr>
      </w:pPr>
      <w:r w:rsidRPr="005B7D48">
        <w:rPr>
          <w:rFonts w:ascii="Times New Roman" w:eastAsia="Times New Roman" w:hAnsi="Times New Roman"/>
          <w:b/>
          <w:sz w:val="24"/>
          <w:szCs w:val="24"/>
          <w:lang w:val="sr-Cyrl-RS"/>
        </w:rPr>
        <w:t xml:space="preserve">IX </w:t>
      </w:r>
      <w:r w:rsidRPr="005B7D48">
        <w:rPr>
          <w:rFonts w:ascii="Times New Roman" w:eastAsia="Times New Roman" w:hAnsi="Times New Roman"/>
          <w:b/>
          <w:bCs/>
          <w:sz w:val="24"/>
          <w:szCs w:val="24"/>
          <w:bdr w:val="none" w:sz="0" w:space="0" w:color="auto" w:frame="1"/>
          <w:shd w:val="clear" w:color="auto" w:fill="FFFFFF"/>
          <w:lang w:val="sr-Cyrl-RS"/>
        </w:rPr>
        <w:t>Датум и место провере компетенција учесни</w:t>
      </w:r>
      <w:r>
        <w:rPr>
          <w:rFonts w:ascii="Times New Roman" w:eastAsia="Times New Roman" w:hAnsi="Times New Roman"/>
          <w:b/>
          <w:bCs/>
          <w:sz w:val="24"/>
          <w:szCs w:val="24"/>
          <w:bdr w:val="none" w:sz="0" w:space="0" w:color="auto" w:frame="1"/>
          <w:shd w:val="clear" w:color="auto" w:fill="FFFFFF"/>
          <w:lang w:val="sr-Cyrl-RS"/>
        </w:rPr>
        <w:t>ка конкурса у изборном поступку</w:t>
      </w:r>
      <w:r w:rsidRPr="005B7D48">
        <w:rPr>
          <w:rFonts w:ascii="Times New Roman" w:eastAsia="Times New Roman" w:hAnsi="Times New Roman"/>
          <w:bCs/>
          <w:sz w:val="24"/>
          <w:szCs w:val="24"/>
          <w:bdr w:val="none" w:sz="0" w:space="0" w:color="auto" w:frame="1"/>
          <w:shd w:val="clear" w:color="auto" w:fill="FFFFFF"/>
          <w:lang w:val="sr-Cyrl-RS"/>
        </w:rPr>
        <w:t> </w:t>
      </w:r>
    </w:p>
    <w:p w:rsidR="008D7CBD" w:rsidRPr="005B7D48" w:rsidRDefault="008D7CBD" w:rsidP="008D7CBD">
      <w:pPr>
        <w:tabs>
          <w:tab w:val="left" w:pos="720"/>
        </w:tabs>
        <w:spacing w:line="240" w:lineRule="auto"/>
        <w:jc w:val="both"/>
        <w:rPr>
          <w:rFonts w:ascii="Times New Roman" w:eastAsia="Times New Roman" w:hAnsi="Times New Roman"/>
          <w:color w:val="FF0000"/>
          <w:sz w:val="24"/>
          <w:szCs w:val="24"/>
          <w:shd w:val="clear" w:color="auto" w:fill="FFFFFF"/>
          <w:lang w:val="sr-Cyrl-RS"/>
        </w:rPr>
      </w:pPr>
      <w:r>
        <w:rPr>
          <w:rFonts w:ascii="Times New Roman" w:eastAsia="Times New Roman" w:hAnsi="Times New Roman"/>
          <w:sz w:val="24"/>
          <w:szCs w:val="24"/>
          <w:shd w:val="clear" w:color="auto" w:fill="FFFFFF"/>
          <w:lang w:val="sr-Cyrl-RS"/>
        </w:rPr>
        <w:t>С</w:t>
      </w:r>
      <w:r w:rsidRPr="005B7D48">
        <w:rPr>
          <w:rFonts w:ascii="Times New Roman" w:eastAsia="Times New Roman" w:hAnsi="Times New Roman"/>
          <w:sz w:val="24"/>
          <w:szCs w:val="24"/>
          <w:shd w:val="clear" w:color="auto" w:fill="FFFFFF"/>
          <w:lang w:val="sr-Cyrl-RS"/>
        </w:rPr>
        <w:t>а учесницима конкурса чије су пријаве благовремене, допуштене, разумљиве, потпуне и који испуњавају услове предв</w:t>
      </w:r>
      <w:r>
        <w:rPr>
          <w:rFonts w:ascii="Times New Roman" w:eastAsia="Times New Roman" w:hAnsi="Times New Roman"/>
          <w:sz w:val="24"/>
          <w:szCs w:val="24"/>
          <w:shd w:val="clear" w:color="auto" w:fill="FFFFFF"/>
          <w:lang w:val="sr-Cyrl-RS"/>
        </w:rPr>
        <w:t>иђене огласом о јавном конкурсу</w:t>
      </w:r>
      <w:r w:rsidRPr="005B7D48">
        <w:rPr>
          <w:rFonts w:ascii="Times New Roman" w:eastAsia="Times New Roman" w:hAnsi="Times New Roman"/>
          <w:sz w:val="24"/>
          <w:szCs w:val="24"/>
          <w:shd w:val="clear" w:color="auto" w:fill="FFFFFF"/>
          <w:lang w:val="sr-Cyrl-RS"/>
        </w:rPr>
        <w:t xml:space="preserve"> на основу података наведених у </w:t>
      </w:r>
      <w:r>
        <w:rPr>
          <w:rFonts w:ascii="Times New Roman" w:eastAsia="Times New Roman" w:hAnsi="Times New Roman"/>
          <w:sz w:val="24"/>
          <w:szCs w:val="24"/>
          <w:shd w:val="clear" w:color="auto" w:fill="FFFFFF"/>
          <w:lang w:val="sr-Cyrl-RS"/>
        </w:rPr>
        <w:t>о</w:t>
      </w:r>
      <w:r w:rsidRPr="005B7D48">
        <w:rPr>
          <w:rFonts w:ascii="Times New Roman" w:eastAsia="Times New Roman" w:hAnsi="Times New Roman"/>
          <w:sz w:val="24"/>
          <w:szCs w:val="24"/>
          <w:shd w:val="clear" w:color="auto" w:fill="FFFFFF"/>
          <w:lang w:val="sr-Cyrl-RS"/>
        </w:rPr>
        <w:t xml:space="preserve">брасцу пријаве, </w:t>
      </w:r>
      <w:r w:rsidRPr="00590F9C">
        <w:rPr>
          <w:rFonts w:ascii="Times New Roman" w:eastAsia="Times New Roman" w:hAnsi="Times New Roman"/>
          <w:b/>
          <w:sz w:val="24"/>
          <w:szCs w:val="24"/>
          <w:shd w:val="clear" w:color="auto" w:fill="FFFFFF"/>
          <w:lang w:val="sr-Cyrl-RS"/>
        </w:rPr>
        <w:t>изборни поступак ће се спровести почев од</w:t>
      </w:r>
      <w:r w:rsidRPr="00590F9C">
        <w:rPr>
          <w:rFonts w:ascii="Times New Roman" w:eastAsia="Times New Roman" w:hAnsi="Times New Roman"/>
          <w:sz w:val="24"/>
          <w:szCs w:val="24"/>
          <w:shd w:val="clear" w:color="auto" w:fill="FFFFFF"/>
          <w:lang w:val="sr-Cyrl-RS"/>
        </w:rPr>
        <w:t xml:space="preserve"> </w:t>
      </w:r>
      <w:r w:rsidR="008D5675">
        <w:rPr>
          <w:rFonts w:ascii="Times New Roman" w:eastAsia="Times New Roman" w:hAnsi="Times New Roman"/>
          <w:b/>
          <w:sz w:val="24"/>
          <w:szCs w:val="24"/>
          <w:shd w:val="clear" w:color="auto" w:fill="FFFFFF"/>
        </w:rPr>
        <w:t>8</w:t>
      </w:r>
      <w:r w:rsidR="0057583C" w:rsidRPr="00590F9C">
        <w:rPr>
          <w:rFonts w:ascii="Times New Roman" w:eastAsia="Times New Roman" w:hAnsi="Times New Roman"/>
          <w:b/>
          <w:sz w:val="24"/>
          <w:szCs w:val="24"/>
          <w:shd w:val="clear" w:color="auto" w:fill="FFFFFF"/>
          <w:lang w:val="sr-Cyrl-RS"/>
        </w:rPr>
        <w:t>.</w:t>
      </w:r>
      <w:r w:rsidRPr="00590F9C">
        <w:rPr>
          <w:rFonts w:ascii="Times New Roman" w:eastAsia="Times New Roman" w:hAnsi="Times New Roman"/>
          <w:b/>
          <w:sz w:val="24"/>
          <w:szCs w:val="24"/>
          <w:shd w:val="clear" w:color="auto" w:fill="FFFFFF"/>
          <w:lang w:val="sr-Cyrl-RS"/>
        </w:rPr>
        <w:t xml:space="preserve"> </w:t>
      </w:r>
      <w:r w:rsidR="00DA7A84" w:rsidRPr="00590F9C">
        <w:rPr>
          <w:rFonts w:ascii="Times New Roman" w:eastAsia="Times New Roman" w:hAnsi="Times New Roman"/>
          <w:b/>
          <w:sz w:val="24"/>
          <w:szCs w:val="24"/>
          <w:shd w:val="clear" w:color="auto" w:fill="FFFFFF"/>
          <w:lang w:val="sr-Cyrl-RS"/>
        </w:rPr>
        <w:t xml:space="preserve">децембра </w:t>
      </w:r>
      <w:r w:rsidRPr="00590F9C">
        <w:rPr>
          <w:rFonts w:ascii="Times New Roman" w:eastAsia="Times New Roman" w:hAnsi="Times New Roman"/>
          <w:b/>
          <w:sz w:val="24"/>
          <w:szCs w:val="24"/>
          <w:shd w:val="clear" w:color="auto" w:fill="FFFFFF"/>
          <w:lang w:val="sr-Cyrl-RS"/>
        </w:rPr>
        <w:t>2025. године</w:t>
      </w:r>
      <w:r w:rsidRPr="00432D6E">
        <w:rPr>
          <w:rFonts w:ascii="Times New Roman" w:eastAsia="Times New Roman" w:hAnsi="Times New Roman"/>
          <w:sz w:val="24"/>
          <w:szCs w:val="24"/>
          <w:shd w:val="clear" w:color="auto" w:fill="FFFFFF"/>
          <w:lang w:val="sr-Cyrl-RS"/>
        </w:rPr>
        <w:t>,</w:t>
      </w:r>
      <w:r w:rsidRPr="005B7D48">
        <w:rPr>
          <w:rFonts w:ascii="Times New Roman" w:eastAsia="Times New Roman" w:hAnsi="Times New Roman"/>
          <w:sz w:val="24"/>
          <w:szCs w:val="24"/>
          <w:shd w:val="clear" w:color="auto" w:fill="FFFFFF"/>
          <w:lang w:val="sr-Cyrl-RS"/>
        </w:rPr>
        <w:t xml:space="preserve"> о чему ће кандидати бити обавештени на бројеве телефона или електронске адресе које су навели у својим пријавама.</w:t>
      </w:r>
    </w:p>
    <w:p w:rsidR="008D7CBD" w:rsidRPr="005B7D48" w:rsidRDefault="008D7CBD" w:rsidP="008D7CBD">
      <w:pPr>
        <w:tabs>
          <w:tab w:val="left" w:pos="720"/>
        </w:tabs>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 xml:space="preserve">Провера општих функционалних компетенција, посебних функционалних компетенција, </w:t>
      </w:r>
      <w:r w:rsidR="00222DD6">
        <w:rPr>
          <w:rFonts w:ascii="Times New Roman" w:eastAsia="Times New Roman" w:hAnsi="Times New Roman"/>
          <w:sz w:val="24"/>
          <w:szCs w:val="24"/>
          <w:shd w:val="clear" w:color="auto" w:fill="FFFFFF"/>
          <w:lang w:val="sr-Cyrl-RS"/>
        </w:rPr>
        <w:t xml:space="preserve">и </w:t>
      </w:r>
      <w:r w:rsidRPr="005B7D48">
        <w:rPr>
          <w:rFonts w:ascii="Times New Roman" w:eastAsia="Times New Roman" w:hAnsi="Times New Roman"/>
          <w:sz w:val="24"/>
          <w:szCs w:val="24"/>
          <w:shd w:val="clear" w:color="auto" w:fill="FFFFFF"/>
          <w:lang w:val="sr-Cyrl-RS"/>
        </w:rPr>
        <w:t>понашајних компетенција ће се обавити у Служби за управљање кадровима, у Палати „Србија“, Нови Београд, Булевар Михајла Пупина број 2 (источно крило)</w:t>
      </w:r>
      <w:r w:rsidR="00222DD6">
        <w:rPr>
          <w:rFonts w:ascii="Times New Roman" w:eastAsia="Times New Roman" w:hAnsi="Times New Roman"/>
          <w:sz w:val="24"/>
          <w:szCs w:val="24"/>
          <w:shd w:val="clear" w:color="auto" w:fill="FFFFFF"/>
          <w:lang w:val="sr-Cyrl-RS"/>
        </w:rPr>
        <w:t xml:space="preserve">, док ће се </w:t>
      </w:r>
      <w:r w:rsidR="00222DD6" w:rsidRPr="005B7D48">
        <w:rPr>
          <w:rFonts w:ascii="Times New Roman" w:eastAsia="Times New Roman" w:hAnsi="Times New Roman"/>
          <w:sz w:val="24"/>
          <w:szCs w:val="24"/>
          <w:shd w:val="clear" w:color="auto" w:fill="FFFFFF"/>
          <w:lang w:val="sr-Cyrl-RS"/>
        </w:rPr>
        <w:t>интервју са Комисијом</w:t>
      </w:r>
      <w:r w:rsidRPr="005B7D48">
        <w:rPr>
          <w:rFonts w:ascii="Times New Roman" w:eastAsia="Times New Roman" w:hAnsi="Times New Roman"/>
          <w:sz w:val="24"/>
          <w:szCs w:val="24"/>
          <w:shd w:val="clear" w:color="auto" w:fill="FFFFFF"/>
          <w:lang w:val="sr-Cyrl-RS"/>
        </w:rPr>
        <w:t xml:space="preserve"> </w:t>
      </w:r>
      <w:r w:rsidR="00222DD6">
        <w:rPr>
          <w:rFonts w:ascii="Times New Roman" w:eastAsia="Times New Roman" w:hAnsi="Times New Roman"/>
          <w:sz w:val="24"/>
          <w:szCs w:val="24"/>
          <w:shd w:val="clear" w:color="auto" w:fill="FFFFFF"/>
          <w:lang w:val="sr-Cyrl-RS"/>
        </w:rPr>
        <w:t>обавити</w:t>
      </w:r>
      <w:r w:rsidRPr="005B7D48">
        <w:rPr>
          <w:rFonts w:ascii="Times New Roman" w:eastAsia="Times New Roman" w:hAnsi="Times New Roman"/>
          <w:color w:val="FF0000"/>
          <w:sz w:val="24"/>
          <w:szCs w:val="24"/>
          <w:shd w:val="clear" w:color="auto" w:fill="FFFFFF"/>
          <w:lang w:val="sr-Cyrl-RS"/>
        </w:rPr>
        <w:t xml:space="preserve"> </w:t>
      </w:r>
      <w:r w:rsidRPr="005B7D48">
        <w:rPr>
          <w:rFonts w:ascii="Times New Roman" w:eastAsia="Times New Roman" w:hAnsi="Times New Roman"/>
          <w:sz w:val="24"/>
          <w:szCs w:val="24"/>
          <w:shd w:val="clear" w:color="auto" w:fill="FFFFFF"/>
          <w:lang w:val="sr-Cyrl-RS"/>
        </w:rPr>
        <w:t>у просторијама Министарства финансија</w:t>
      </w:r>
      <w:r w:rsidRPr="005B7D48">
        <w:rPr>
          <w:rFonts w:ascii="Times New Roman" w:hAnsi="Times New Roman"/>
          <w:sz w:val="24"/>
          <w:szCs w:val="24"/>
          <w:lang w:val="sr-Cyrl-RS"/>
        </w:rPr>
        <w:t xml:space="preserve"> </w:t>
      </w:r>
      <w:r>
        <w:rPr>
          <w:rFonts w:ascii="Times New Roman" w:eastAsia="Times New Roman" w:hAnsi="Times New Roman"/>
          <w:sz w:val="24"/>
          <w:szCs w:val="24"/>
          <w:shd w:val="clear" w:color="auto" w:fill="FFFFFF"/>
          <w:lang w:val="sr-Cyrl-RS"/>
        </w:rPr>
        <w:t>–</w:t>
      </w:r>
      <w:r w:rsidRPr="005B7D48">
        <w:rPr>
          <w:rFonts w:ascii="Times New Roman" w:eastAsia="Times New Roman" w:hAnsi="Times New Roman"/>
          <w:sz w:val="24"/>
          <w:szCs w:val="24"/>
          <w:shd w:val="clear" w:color="auto" w:fill="FFFFFF"/>
          <w:lang w:val="sr-Cyrl-RS"/>
        </w:rPr>
        <w:t xml:space="preserve"> Управе за дуван, </w:t>
      </w:r>
      <w:r w:rsidRPr="005B7D48">
        <w:rPr>
          <w:rFonts w:ascii="Times New Roman" w:eastAsia="Times New Roman" w:hAnsi="Times New Roman"/>
          <w:sz w:val="24"/>
          <w:szCs w:val="24"/>
          <w:lang w:val="sr-Cyrl-RS"/>
        </w:rPr>
        <w:t>Балканска 53, Београд, Савски венац</w:t>
      </w:r>
      <w:r w:rsidRPr="005B7D48">
        <w:rPr>
          <w:rFonts w:ascii="Times New Roman" w:eastAsia="Times New Roman" w:hAnsi="Times New Roman"/>
          <w:sz w:val="24"/>
          <w:szCs w:val="24"/>
          <w:shd w:val="clear" w:color="auto" w:fill="FFFFFF"/>
          <w:lang w:val="sr-Cyrl-RS"/>
        </w:rPr>
        <w:t>. Учесници конкурса који су успешно прошли једну фазу изборног поступка обавештавају се о датуму, месту и времену спровођења наредне фазе изборног поступка на контакте (бројеве телефона или електр</w:t>
      </w:r>
      <w:r>
        <w:rPr>
          <w:rFonts w:ascii="Times New Roman" w:eastAsia="Times New Roman" w:hAnsi="Times New Roman"/>
          <w:sz w:val="24"/>
          <w:szCs w:val="24"/>
          <w:shd w:val="clear" w:color="auto" w:fill="FFFFFF"/>
          <w:lang w:val="sr-Cyrl-RS"/>
        </w:rPr>
        <w:t>онске адресе)</w:t>
      </w:r>
      <w:r w:rsidRPr="005B7D48">
        <w:rPr>
          <w:rFonts w:ascii="Times New Roman" w:eastAsia="Times New Roman" w:hAnsi="Times New Roman"/>
          <w:sz w:val="24"/>
          <w:szCs w:val="24"/>
          <w:shd w:val="clear" w:color="auto" w:fill="FFFFFF"/>
          <w:lang w:val="sr-Cyrl-RS"/>
        </w:rPr>
        <w:t xml:space="preserve"> које </w:t>
      </w:r>
      <w:r>
        <w:rPr>
          <w:rFonts w:ascii="Times New Roman" w:eastAsia="Times New Roman" w:hAnsi="Times New Roman"/>
          <w:sz w:val="24"/>
          <w:szCs w:val="24"/>
          <w:shd w:val="clear" w:color="auto" w:fill="FFFFFF"/>
          <w:lang w:val="sr-Cyrl-RS"/>
        </w:rPr>
        <w:t>су навели</w:t>
      </w:r>
      <w:r w:rsidRPr="005B7D48">
        <w:rPr>
          <w:rFonts w:ascii="Times New Roman" w:eastAsia="Times New Roman" w:hAnsi="Times New Roman"/>
          <w:sz w:val="24"/>
          <w:szCs w:val="24"/>
          <w:shd w:val="clear" w:color="auto" w:fill="FFFFFF"/>
          <w:lang w:val="sr-Cyrl-RS"/>
        </w:rPr>
        <w:t xml:space="preserve"> у својим пријавама.</w:t>
      </w:r>
    </w:p>
    <w:p w:rsidR="008D7CBD" w:rsidRPr="005B7D48" w:rsidRDefault="008D7CBD" w:rsidP="008D7CBD">
      <w:pPr>
        <w:tabs>
          <w:tab w:val="left" w:pos="720"/>
        </w:tabs>
        <w:spacing w:line="240" w:lineRule="auto"/>
        <w:jc w:val="both"/>
        <w:rPr>
          <w:rFonts w:ascii="Times New Roman" w:eastAsia="Times New Roman" w:hAnsi="Times New Roman"/>
          <w:color w:val="FF0000"/>
          <w:sz w:val="24"/>
          <w:szCs w:val="24"/>
          <w:shd w:val="clear" w:color="auto" w:fill="FFFFFF"/>
          <w:lang w:val="sr-Cyrl-RS"/>
        </w:rPr>
      </w:pPr>
      <w:r w:rsidRPr="005B7D48">
        <w:rPr>
          <w:rFonts w:ascii="Times New Roman" w:eastAsia="Times New Roman" w:hAnsi="Times New Roman"/>
          <w:b/>
          <w:bCs/>
          <w:color w:val="000000"/>
          <w:sz w:val="24"/>
          <w:szCs w:val="24"/>
          <w:bdr w:val="none" w:sz="0" w:space="0" w:color="auto" w:frame="1"/>
          <w:shd w:val="clear" w:color="auto" w:fill="FFFFFF"/>
          <w:lang w:val="sr-Cyrl-RS"/>
        </w:rPr>
        <w:t>X</w:t>
      </w:r>
      <w:r w:rsidRPr="005B7D48">
        <w:rPr>
          <w:rFonts w:ascii="Times New Roman" w:eastAsia="Times New Roman" w:hAnsi="Times New Roman"/>
          <w:b/>
          <w:sz w:val="24"/>
          <w:szCs w:val="24"/>
          <w:lang w:val="sr-Cyrl-RS"/>
        </w:rPr>
        <w:t xml:space="preserve"> Општи услови за запослење:</w:t>
      </w:r>
      <w:r w:rsidRPr="005B7D48">
        <w:rPr>
          <w:rFonts w:ascii="Times New Roman" w:eastAsia="Times New Roman" w:hAnsi="Times New Roman"/>
          <w:sz w:val="24"/>
          <w:szCs w:val="24"/>
          <w:lang w:val="sr-Cyrl-RS"/>
        </w:rPr>
        <w:t xml:space="preserve"> држављанство Републике Србије; да је учесник конкурса пунолетан; да учеснику конкурса раније није престајао радни однос у државном органу због теже повреде дужности из радног односа и да није осуђиван на казну затвора од најмање шест месеци.</w:t>
      </w:r>
    </w:p>
    <w:p w:rsidR="008D7CBD" w:rsidRPr="005B7D48" w:rsidRDefault="008D7CBD" w:rsidP="008D7CBD">
      <w:pPr>
        <w:tabs>
          <w:tab w:val="left" w:pos="720"/>
        </w:tabs>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b/>
          <w:bCs/>
          <w:color w:val="000000"/>
          <w:sz w:val="24"/>
          <w:szCs w:val="24"/>
          <w:bdr w:val="none" w:sz="0" w:space="0" w:color="auto" w:frame="1"/>
          <w:shd w:val="clear" w:color="auto" w:fill="FFFFFF"/>
          <w:lang w:val="sr-Cyrl-RS"/>
        </w:rPr>
        <w:t>XI</w:t>
      </w:r>
      <w:r w:rsidRPr="005B7D48">
        <w:rPr>
          <w:rFonts w:ascii="Times New Roman" w:eastAsia="Times New Roman" w:hAnsi="Times New Roman"/>
          <w:b/>
          <w:bCs/>
          <w:sz w:val="24"/>
          <w:szCs w:val="24"/>
          <w:bdr w:val="none" w:sz="0" w:space="0" w:color="auto" w:frame="1"/>
          <w:lang w:val="sr-Cyrl-RS"/>
        </w:rPr>
        <w:t xml:space="preserve"> Докази које прилажу кандидати који су успешно прошли фазе изборног поступка пре интервјуа са Комисијом:</w:t>
      </w:r>
      <w:r w:rsidRPr="005B7D48">
        <w:rPr>
          <w:rFonts w:ascii="Times New Roman" w:eastAsia="Times New Roman" w:hAnsi="Times New Roman"/>
          <w:b/>
          <w:bCs/>
          <w:color w:val="FF0000"/>
          <w:sz w:val="24"/>
          <w:szCs w:val="24"/>
          <w:bdr w:val="none" w:sz="0" w:space="0" w:color="auto" w:frame="1"/>
          <w:lang w:val="sr-Cyrl-RS"/>
        </w:rPr>
        <w:t> </w:t>
      </w:r>
      <w:r w:rsidRPr="005B7D48">
        <w:rPr>
          <w:rFonts w:ascii="Times New Roman" w:eastAsia="Times New Roman" w:hAnsi="Times New Roman"/>
          <w:sz w:val="24"/>
          <w:szCs w:val="24"/>
          <w:lang w:val="sr-Cyrl-RS"/>
        </w:rPr>
        <w:t>оригинал или оверена фотокопија уверења о држављанству; оригинал или оверена фотокопија извода из матичне књиге рођених; оригинал или оверена фотокопија дипломе којом се потврђује стручна спрема;</w:t>
      </w:r>
      <w:r w:rsidRPr="005B7D48">
        <w:rPr>
          <w:rFonts w:ascii="Times New Roman" w:eastAsia="Times New Roman" w:hAnsi="Times New Roman"/>
          <w:color w:val="FF0000"/>
          <w:sz w:val="24"/>
          <w:szCs w:val="24"/>
          <w:lang w:val="sr-Cyrl-RS"/>
        </w:rPr>
        <w:t xml:space="preserve"> </w:t>
      </w:r>
      <w:r w:rsidRPr="005B7D48">
        <w:rPr>
          <w:rFonts w:ascii="Times New Roman" w:eastAsia="Times New Roman" w:hAnsi="Times New Roman"/>
          <w:sz w:val="24"/>
          <w:szCs w:val="24"/>
          <w:lang w:val="sr-Cyrl-RS"/>
        </w:rPr>
        <w:t xml:space="preserve">оригинал или оверена фотокопија доказа о положеном државном стручном испиту за рад у државним органима (кандидати са положеним правосудним испитом уместо доказа о положеном државном стручном испиту, подносе доказ о положеном правосудном испиту); оригинал или оверена фотокопија доказа о радном искуству у струци (потврда, решење и други акти из којих се види на којим пословима, у ком периоду и са којом стручном спремом је стечено радно искуство). </w:t>
      </w:r>
    </w:p>
    <w:p w:rsidR="008D7CBD" w:rsidRPr="005B7D48" w:rsidRDefault="008D7CBD" w:rsidP="008D7CBD">
      <w:pPr>
        <w:tabs>
          <w:tab w:val="left" w:pos="720"/>
        </w:tabs>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sz w:val="24"/>
          <w:szCs w:val="24"/>
          <w:lang w:val="sr-Cyrl-RS"/>
        </w:rPr>
        <w:t>Државни службеник који се пријављује на јавни конкурс, уместо уверења о држављанству и извода из матичне књиге рођених подноси решење о распоређивању или премештају на радно место у органу у коме ради или решење да је нераспоређен.</w:t>
      </w:r>
    </w:p>
    <w:p w:rsidR="008D7CBD" w:rsidRDefault="008D7CBD" w:rsidP="008D7CBD">
      <w:pPr>
        <w:shd w:val="clear" w:color="auto" w:fill="FFFFFF"/>
        <w:spacing w:line="240" w:lineRule="auto"/>
        <w:jc w:val="both"/>
        <w:textAlignment w:val="baseline"/>
        <w:rPr>
          <w:rFonts w:ascii="Times New Roman" w:eastAsia="Times New Roman" w:hAnsi="Times New Roman"/>
          <w:sz w:val="24"/>
          <w:szCs w:val="24"/>
          <w:lang w:val="sr-Cyrl-RS"/>
        </w:rPr>
      </w:pPr>
      <w:r w:rsidRPr="005B7D48">
        <w:rPr>
          <w:rFonts w:ascii="Times New Roman" w:eastAsia="Times New Roman" w:hAnsi="Times New Roman"/>
          <w:sz w:val="24"/>
          <w:szCs w:val="24"/>
          <w:lang w:val="sr-Cyrl-RS"/>
        </w:rPr>
        <w:t>Сви докази прилажу се у оригиналу или фотокопији која је оверена код јавног бележника (изузетно у градовима и општинама у којима нису именовани јавни бележници, приложени докази могу бити оверени у основним судовима, судским јединицама, пријемним канцеларијама основних судова, односно општинским управама као поверени посао). Као доказ се могу приложити и фотокопије докумената које су оверене пре 1. марта 2017. године у основним судовима, односно општинскоj управи. Фотокопије докумената које нису оверене од надлежног органа неће се разматрати.</w:t>
      </w:r>
    </w:p>
    <w:p w:rsidR="00CC14C9" w:rsidRPr="005B7D48" w:rsidRDefault="00CC14C9" w:rsidP="008D7CBD">
      <w:pPr>
        <w:shd w:val="clear" w:color="auto" w:fill="FFFFFF"/>
        <w:spacing w:line="240" w:lineRule="auto"/>
        <w:jc w:val="both"/>
        <w:textAlignment w:val="baseline"/>
        <w:rPr>
          <w:rFonts w:ascii="Times New Roman" w:eastAsia="Times New Roman" w:hAnsi="Times New Roman"/>
          <w:sz w:val="24"/>
          <w:szCs w:val="24"/>
          <w:lang w:val="sr-Cyrl-RS"/>
        </w:rPr>
      </w:pPr>
      <w:r w:rsidRPr="00CC14C9">
        <w:rPr>
          <w:rFonts w:ascii="Times New Roman" w:eastAsia="Times New Roman" w:hAnsi="Times New Roman"/>
          <w:sz w:val="24"/>
          <w:szCs w:val="24"/>
          <w:lang w:val="sr-Cyrl-RS"/>
        </w:rPr>
        <w:t xml:space="preserve">Сви докази прилажу се на српском језику, у супротном морају бити преведени и оверени од стране овлашћеног судског тумача. Диплома којом се потврђује врста и степен стручне </w:t>
      </w:r>
      <w:r w:rsidRPr="00CC14C9">
        <w:rPr>
          <w:rFonts w:ascii="Times New Roman" w:eastAsia="Times New Roman" w:hAnsi="Times New Roman"/>
          <w:sz w:val="24"/>
          <w:szCs w:val="24"/>
          <w:lang w:val="sr-Cyrl-RS"/>
        </w:rPr>
        <w:lastRenderedPageBreak/>
        <w:t>спреме/образовања, а која је стечена у иностранству мора бити нострификована у складу са Законом о високом образовању (,,Сл. гласник РС”, бр. 88/17, 73/18, 27/18 – др. закон, 67/19, 6/20 – др. закони, 11/21 – аутентично тумачење, 67/21, 67/21 - др. закон, 76/23 и 19/25).</w:t>
      </w:r>
    </w:p>
    <w:p w:rsidR="008D7CBD" w:rsidRPr="005B7D48" w:rsidRDefault="008D7CBD" w:rsidP="008D7CBD">
      <w:pPr>
        <w:tabs>
          <w:tab w:val="left" w:pos="720"/>
        </w:tabs>
        <w:spacing w:line="240" w:lineRule="auto"/>
        <w:jc w:val="both"/>
        <w:rPr>
          <w:rFonts w:ascii="Times New Roman" w:eastAsia="Times New Roman" w:hAnsi="Times New Roman"/>
          <w:b/>
          <w:bCs/>
          <w:color w:val="000000"/>
          <w:sz w:val="24"/>
          <w:szCs w:val="24"/>
          <w:bdr w:val="none" w:sz="0" w:space="0" w:color="auto" w:frame="1"/>
          <w:shd w:val="clear" w:color="auto" w:fill="FFFFFF"/>
          <w:lang w:val="sr-Cyrl-RS"/>
        </w:rPr>
      </w:pPr>
      <w:r w:rsidRPr="005B7D48">
        <w:rPr>
          <w:rFonts w:ascii="Times New Roman" w:eastAsia="Times New Roman" w:hAnsi="Times New Roman"/>
          <w:b/>
          <w:bCs/>
          <w:color w:val="000000"/>
          <w:sz w:val="24"/>
          <w:szCs w:val="24"/>
          <w:bdr w:val="none" w:sz="0" w:space="0" w:color="auto" w:frame="1"/>
          <w:shd w:val="clear" w:color="auto" w:fill="FFFFFF"/>
          <w:lang w:val="sr-Cyrl-RS"/>
        </w:rPr>
        <w:t>Напомена: </w:t>
      </w:r>
      <w:r w:rsidRPr="005B7D48">
        <w:rPr>
          <w:rFonts w:ascii="Times New Roman" w:eastAsia="Times New Roman" w:hAnsi="Times New Roman"/>
          <w:color w:val="000000"/>
          <w:sz w:val="24"/>
          <w:szCs w:val="24"/>
          <w:shd w:val="clear" w:color="auto" w:fill="FFFFFF"/>
          <w:lang w:val="sr-Cyrl-RS"/>
        </w:rPr>
        <w:t>Документа о чињеницама о којима се води службена евиденција су уверење о држављанству, извод из матичне књиге рођених, уверење о положеном државном стручном испиту за рад у државним органима, односно уверење о положеном правосудном испиту. Законом о општем управном поступку („Службени гласник РС“, број: 18/16, 95/18-аут. тумачење и 2/23-одлука УС) је, између осталог, прописано да су органи у обавези да по службеној дужности, када је то неопходно за одлучивање, у складу са законским роковима, бесплатно размењују, врше увид, обрађују и прибављају личне податке о чињеницама садржаним у службеним евиденцијама, осим ако странка изричито изјави да ће податке прибавити сама. Потребно је да учесник конкурса у делу Изјава*, у обрасцу пријаве, заокружи на који начин жели да се прибаве његови подаци из службених евиденција.</w:t>
      </w:r>
    </w:p>
    <w:p w:rsidR="008D7CBD" w:rsidRPr="005B7D48" w:rsidRDefault="008D7CBD" w:rsidP="008D7CBD">
      <w:pPr>
        <w:tabs>
          <w:tab w:val="left" w:pos="720"/>
        </w:tabs>
        <w:spacing w:line="240" w:lineRule="auto"/>
        <w:jc w:val="both"/>
        <w:rPr>
          <w:rFonts w:ascii="Times New Roman" w:eastAsia="Times New Roman" w:hAnsi="Times New Roman"/>
          <w:b/>
          <w:bCs/>
          <w:color w:val="000000"/>
          <w:sz w:val="24"/>
          <w:szCs w:val="24"/>
          <w:bdr w:val="none" w:sz="0" w:space="0" w:color="auto" w:frame="1"/>
          <w:shd w:val="clear" w:color="auto" w:fill="FFFFFF"/>
          <w:lang w:val="sr-Cyrl-RS"/>
        </w:rPr>
      </w:pPr>
      <w:r w:rsidRPr="005B7D48">
        <w:rPr>
          <w:rFonts w:ascii="Times New Roman" w:hAnsi="Times New Roman"/>
          <w:color w:val="000000"/>
          <w:sz w:val="24"/>
          <w:szCs w:val="24"/>
          <w:lang w:val="sr-Cyrl-RS"/>
        </w:rPr>
        <w:t>Пример правилно попуњене потврде од послодавца се може погледати на блогу Службе за управљање кадровима (</w:t>
      </w:r>
      <w:hyperlink r:id="rId10" w:history="1">
        <w:r w:rsidRPr="005B7D48">
          <w:rPr>
            <w:rStyle w:val="Hyperlink"/>
            <w:rFonts w:ascii="Times New Roman" w:hAnsi="Times New Roman"/>
            <w:sz w:val="24"/>
            <w:szCs w:val="24"/>
            <w:lang w:val="sr-Cyrl-RS"/>
          </w:rPr>
          <w:t>https://kutak.suk.gov.rs/vodic-za-kandidate</w:t>
        </w:r>
      </w:hyperlink>
      <w:r w:rsidRPr="005B7D48">
        <w:rPr>
          <w:rStyle w:val="Hyperlink"/>
          <w:rFonts w:ascii="Times New Roman" w:hAnsi="Times New Roman"/>
          <w:sz w:val="24"/>
          <w:szCs w:val="24"/>
          <w:lang w:val="sr-Cyrl-RS"/>
        </w:rPr>
        <w:t>)</w:t>
      </w:r>
      <w:r w:rsidRPr="005B7D48">
        <w:rPr>
          <w:rFonts w:ascii="Times New Roman" w:hAnsi="Times New Roman"/>
          <w:color w:val="000000"/>
          <w:sz w:val="24"/>
          <w:szCs w:val="24"/>
          <w:lang w:val="sr-Cyrl-RS"/>
        </w:rPr>
        <w:t xml:space="preserve"> у одељку „Предаја докумената“, где можете преузети шаблон потврде коју послодавац може да попуни.</w:t>
      </w:r>
    </w:p>
    <w:p w:rsidR="008D7CBD" w:rsidRPr="005B7D48" w:rsidRDefault="008D7CBD" w:rsidP="008D7CBD">
      <w:pPr>
        <w:shd w:val="clear" w:color="auto" w:fill="FFFFFF"/>
        <w:spacing w:line="240" w:lineRule="auto"/>
        <w:jc w:val="both"/>
        <w:textAlignment w:val="baseline"/>
        <w:rPr>
          <w:rFonts w:ascii="Times New Roman" w:eastAsia="Times New Roman" w:hAnsi="Times New Roman"/>
          <w:sz w:val="24"/>
          <w:szCs w:val="24"/>
          <w:lang w:val="sr-Cyrl-RS"/>
        </w:rPr>
      </w:pPr>
      <w:r w:rsidRPr="005B7D48">
        <w:rPr>
          <w:rFonts w:ascii="Times New Roman" w:eastAsia="Times New Roman" w:hAnsi="Times New Roman"/>
          <w:b/>
          <w:bCs/>
          <w:color w:val="000000"/>
          <w:sz w:val="24"/>
          <w:szCs w:val="24"/>
          <w:bdr w:val="none" w:sz="0" w:space="0" w:color="auto" w:frame="1"/>
          <w:shd w:val="clear" w:color="auto" w:fill="FFFFFF"/>
          <w:lang w:val="sr-Cyrl-RS"/>
        </w:rPr>
        <w:t xml:space="preserve">XII </w:t>
      </w:r>
      <w:r w:rsidRPr="005B7D48">
        <w:rPr>
          <w:rFonts w:ascii="Times New Roman" w:eastAsia="Times New Roman" w:hAnsi="Times New Roman"/>
          <w:b/>
          <w:bCs/>
          <w:sz w:val="24"/>
          <w:szCs w:val="24"/>
          <w:bdr w:val="none" w:sz="0" w:space="0" w:color="auto" w:frame="1"/>
          <w:lang w:val="sr-Cyrl-RS"/>
        </w:rPr>
        <w:t>Рок за подношење доказа:</w:t>
      </w:r>
      <w:r w:rsidRPr="005B7D48">
        <w:rPr>
          <w:rFonts w:ascii="Times New Roman" w:eastAsia="Times New Roman" w:hAnsi="Times New Roman"/>
          <w:sz w:val="24"/>
          <w:szCs w:val="24"/>
          <w:lang w:val="sr-Cyrl-RS"/>
        </w:rPr>
        <w:t xml:space="preserve"> кандидати који су успешно прошли претходне фазе изборног поступка, пре интервјуа са Комисијом позивају се да у року од пет радних дана од дана пријема обавештења доставе наведене доказе који се прилажу у конкурсном поступку. </w:t>
      </w:r>
    </w:p>
    <w:p w:rsidR="008D7CBD" w:rsidRPr="005B7D48" w:rsidRDefault="008D7CBD" w:rsidP="008D7CBD">
      <w:pPr>
        <w:shd w:val="clear" w:color="auto" w:fill="FFFFFF"/>
        <w:spacing w:line="240" w:lineRule="auto"/>
        <w:jc w:val="both"/>
        <w:textAlignment w:val="baseline"/>
        <w:rPr>
          <w:rFonts w:ascii="Times New Roman" w:eastAsia="Times New Roman" w:hAnsi="Times New Roman"/>
          <w:sz w:val="24"/>
          <w:szCs w:val="24"/>
          <w:lang w:val="sr-Cyrl-RS"/>
        </w:rPr>
      </w:pPr>
      <w:r w:rsidRPr="005B7D48">
        <w:rPr>
          <w:rFonts w:ascii="Times New Roman" w:eastAsia="Times New Roman" w:hAnsi="Times New Roman"/>
          <w:sz w:val="24"/>
          <w:szCs w:val="24"/>
          <w:lang w:val="sr-Cyrl-RS"/>
        </w:rPr>
        <w:t xml:space="preserve">Кандидати који не доставе наведене доказе који се прилажу у конкурсном поступку, односно који на основу достављених или прибављених доказа не испуњавају услове за запослење, писаним путем се обавештавају да су искључени из даљег изборног поступка. Докази се достављају на адресу Министарства финансија </w:t>
      </w:r>
      <w:r>
        <w:rPr>
          <w:rFonts w:ascii="Times New Roman" w:eastAsia="Times New Roman" w:hAnsi="Times New Roman"/>
          <w:sz w:val="24"/>
          <w:szCs w:val="24"/>
          <w:lang w:val="sr-Cyrl-RS"/>
        </w:rPr>
        <w:t>–</w:t>
      </w:r>
      <w:r w:rsidRPr="005B7D48">
        <w:rPr>
          <w:rFonts w:ascii="Times New Roman" w:hAnsi="Times New Roman"/>
          <w:sz w:val="24"/>
          <w:szCs w:val="24"/>
          <w:lang w:val="sr-Cyrl-RS"/>
        </w:rPr>
        <w:t xml:space="preserve"> </w:t>
      </w:r>
      <w:r w:rsidRPr="005B7D48">
        <w:rPr>
          <w:rFonts w:ascii="Times New Roman" w:eastAsia="Times New Roman" w:hAnsi="Times New Roman"/>
          <w:sz w:val="24"/>
          <w:szCs w:val="24"/>
          <w:lang w:val="sr-Cyrl-RS"/>
        </w:rPr>
        <w:t>Управе за дуван, Балканска 53, Београд, Савски венац.</w:t>
      </w:r>
    </w:p>
    <w:p w:rsidR="008D7CBD" w:rsidRPr="005B7D48" w:rsidRDefault="008D7CBD" w:rsidP="008D7CBD">
      <w:pPr>
        <w:tabs>
          <w:tab w:val="left" w:pos="720"/>
        </w:tabs>
        <w:spacing w:line="240" w:lineRule="auto"/>
        <w:jc w:val="both"/>
        <w:rPr>
          <w:rFonts w:ascii="Times New Roman" w:eastAsia="Times New Roman" w:hAnsi="Times New Roman"/>
          <w:color w:val="000000"/>
          <w:sz w:val="24"/>
          <w:szCs w:val="24"/>
          <w:shd w:val="clear" w:color="auto" w:fill="FFFFFF"/>
          <w:lang w:val="sr-Cyrl-RS"/>
        </w:rPr>
      </w:pPr>
      <w:r w:rsidRPr="005B7D48">
        <w:rPr>
          <w:rFonts w:ascii="Times New Roman" w:eastAsia="Times New Roman" w:hAnsi="Times New Roman"/>
          <w:b/>
          <w:bCs/>
          <w:color w:val="000000"/>
          <w:sz w:val="24"/>
          <w:szCs w:val="24"/>
          <w:bdr w:val="none" w:sz="0" w:space="0" w:color="auto" w:frame="1"/>
          <w:shd w:val="clear" w:color="auto" w:fill="FFFFFF"/>
          <w:lang w:val="sr-Cyrl-RS"/>
        </w:rPr>
        <w:t>XIII Трајање радног односа за сва радна места:  </w:t>
      </w:r>
      <w:r w:rsidRPr="005B7D48">
        <w:rPr>
          <w:rFonts w:ascii="Times New Roman" w:eastAsia="Times New Roman" w:hAnsi="Times New Roman"/>
          <w:color w:val="000000"/>
          <w:sz w:val="24"/>
          <w:szCs w:val="24"/>
          <w:shd w:val="clear" w:color="auto" w:fill="FFFFFF"/>
          <w:lang w:val="sr-Cyrl-RS"/>
        </w:rPr>
        <w:t>Радни однос се заснива на неодређено време.</w:t>
      </w:r>
    </w:p>
    <w:p w:rsidR="008D7CBD" w:rsidRPr="005B7D48" w:rsidRDefault="008D7CBD" w:rsidP="008D7CBD">
      <w:pPr>
        <w:spacing w:after="0" w:line="240" w:lineRule="auto"/>
        <w:jc w:val="both"/>
        <w:rPr>
          <w:rFonts w:ascii="Times New Roman" w:eastAsia="Times New Roman" w:hAnsi="Times New Roman"/>
          <w:b/>
          <w:bCs/>
          <w:sz w:val="24"/>
          <w:szCs w:val="24"/>
          <w:u w:val="single"/>
          <w:bdr w:val="none" w:sz="0" w:space="0" w:color="auto" w:frame="1"/>
          <w:shd w:val="clear" w:color="auto" w:fill="FFFFFF"/>
          <w:lang w:val="sr-Cyrl-RS"/>
        </w:rPr>
      </w:pPr>
      <w:r w:rsidRPr="005B7D48">
        <w:rPr>
          <w:rFonts w:ascii="Times New Roman" w:eastAsia="Times New Roman" w:hAnsi="Times New Roman"/>
          <w:b/>
          <w:bCs/>
          <w:sz w:val="24"/>
          <w:szCs w:val="24"/>
          <w:u w:val="single"/>
          <w:bdr w:val="none" w:sz="0" w:space="0" w:color="auto" w:frame="1"/>
          <w:shd w:val="clear" w:color="auto" w:fill="FFFFFF"/>
          <w:lang w:val="sr-Cyrl-RS"/>
        </w:rPr>
        <w:t>НАПОМЕНE</w:t>
      </w:r>
    </w:p>
    <w:p w:rsidR="008D7CBD" w:rsidRPr="005B7D48" w:rsidRDefault="008D7CBD" w:rsidP="008D7CBD">
      <w:pPr>
        <w:spacing w:line="240" w:lineRule="auto"/>
        <w:jc w:val="both"/>
        <w:rPr>
          <w:rFonts w:ascii="Times New Roman" w:eastAsia="Times New Roman" w:hAnsi="Times New Roman"/>
          <w:b/>
          <w:bCs/>
          <w:sz w:val="24"/>
          <w:szCs w:val="24"/>
          <w:u w:val="single"/>
          <w:bdr w:val="none" w:sz="0" w:space="0" w:color="auto" w:frame="1"/>
          <w:shd w:val="clear" w:color="auto" w:fill="FFFFFF"/>
          <w:lang w:val="sr-Cyrl-RS"/>
        </w:rPr>
      </w:pPr>
      <w:r w:rsidRPr="005B7D48">
        <w:rPr>
          <w:rFonts w:ascii="Times New Roman" w:eastAsia="Times New Roman" w:hAnsi="Times New Roman"/>
          <w:sz w:val="24"/>
          <w:szCs w:val="24"/>
          <w:lang w:val="sr-Cyrl-RS"/>
        </w:rPr>
        <w:br/>
      </w:r>
      <w:r w:rsidRPr="005B7D48">
        <w:rPr>
          <w:rFonts w:ascii="Times New Roman" w:eastAsia="Times New Roman" w:hAnsi="Times New Roman"/>
          <w:sz w:val="24"/>
          <w:szCs w:val="24"/>
          <w:shd w:val="clear" w:color="auto" w:fill="FFFFFF"/>
          <w:lang w:val="sr-Cyrl-RS"/>
        </w:rPr>
        <w:t>Чланом 9. Закона о државним службеницима прописано је да су кандидатима при запошљавању у државни орган под једнаким условима доступна сва радна места и да се избор кандидата врши на основу провере компетенција.</w:t>
      </w:r>
      <w:r w:rsidRPr="005B7D48">
        <w:rPr>
          <w:rFonts w:ascii="Times New Roman" w:eastAsia="Times New Roman" w:hAnsi="Times New Roman"/>
          <w:color w:val="FF0000"/>
          <w:sz w:val="24"/>
          <w:szCs w:val="24"/>
          <w:shd w:val="clear" w:color="auto" w:fill="FFFFFF"/>
          <w:lang w:val="sr-Cyrl-RS"/>
        </w:rPr>
        <w:t xml:space="preserve"> </w:t>
      </w:r>
    </w:p>
    <w:p w:rsidR="008D7CBD" w:rsidRPr="005B7D48" w:rsidRDefault="008D7CBD" w:rsidP="008D7CBD">
      <w:pPr>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Положен државни стручни испит није услов нити предност за заснивање радног односа.</w:t>
      </w:r>
    </w:p>
    <w:p w:rsidR="008D7CBD" w:rsidRPr="005B7D48" w:rsidRDefault="008D7CBD" w:rsidP="008D7CBD">
      <w:pPr>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 xml:space="preserve">Кандидати који први пут заснивају радни однос у државном органу подлежу пробном раду у трајању од 6 месеци. Кандидати без положеног државног стручног испита примају се на рад под условом да тај испит положе до окончања пробног рада. </w:t>
      </w:r>
    </w:p>
    <w:p w:rsidR="008D7CBD" w:rsidRPr="005B7D48" w:rsidRDefault="008D7CBD" w:rsidP="008D7CBD">
      <w:pPr>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sz w:val="24"/>
          <w:szCs w:val="24"/>
          <w:shd w:val="clear" w:color="auto" w:fill="FFFFFF"/>
          <w:lang w:val="sr-Cyrl-RS"/>
        </w:rPr>
        <w:t>Пробни рад је обавезан за све који први пут заснивају радни однос у државном органу. Пробни рад за радни однос на неодређено време траје шест месеци.</w:t>
      </w:r>
      <w:r w:rsidRPr="005B7D48">
        <w:rPr>
          <w:rFonts w:ascii="Times New Roman" w:eastAsia="Times New Roman" w:hAnsi="Times New Roman"/>
          <w:sz w:val="24"/>
          <w:szCs w:val="24"/>
          <w:lang w:val="sr-Cyrl-RS"/>
        </w:rPr>
        <w:t xml:space="preserve"> </w:t>
      </w:r>
      <w:r w:rsidRPr="005B7D48">
        <w:rPr>
          <w:rFonts w:ascii="Times New Roman" w:eastAsia="Times New Roman" w:hAnsi="Times New Roman"/>
          <w:sz w:val="24"/>
          <w:szCs w:val="24"/>
          <w:shd w:val="clear" w:color="auto" w:fill="FFFFFF"/>
          <w:lang w:val="sr-Cyrl-RS"/>
        </w:rPr>
        <w:t>Државни службеник на пробном раду који је засновао радни однос на неодређено време, а који нема положен државни стручни испит, полаже државни стручни испит у року од шест месеци од дана заснивања радног односа.</w:t>
      </w:r>
    </w:p>
    <w:p w:rsidR="008D7CBD" w:rsidRPr="005B7D48" w:rsidRDefault="008D7CBD" w:rsidP="008D7CBD">
      <w:pPr>
        <w:tabs>
          <w:tab w:val="left" w:pos="720"/>
        </w:tabs>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lastRenderedPageBreak/>
        <w:t xml:space="preserve">Неблаговремене, недопуштене, неразумљиве или непотпуне пријаве, биће одбачене решењем Комисије. </w:t>
      </w:r>
    </w:p>
    <w:p w:rsidR="008D7CBD" w:rsidRPr="005B7D48" w:rsidRDefault="008D7CBD" w:rsidP="008D7CBD">
      <w:pPr>
        <w:tabs>
          <w:tab w:val="left" w:pos="720"/>
        </w:tabs>
        <w:spacing w:line="240" w:lineRule="auto"/>
        <w:jc w:val="both"/>
        <w:rPr>
          <w:rFonts w:ascii="Times New Roman" w:eastAsia="Times New Roman" w:hAnsi="Times New Roman"/>
          <w:sz w:val="24"/>
          <w:szCs w:val="24"/>
          <w:shd w:val="clear" w:color="auto" w:fill="FFFFFF"/>
          <w:lang w:val="sr-Cyrl-RS"/>
        </w:rPr>
      </w:pPr>
      <w:r w:rsidRPr="005B7D48">
        <w:rPr>
          <w:rFonts w:ascii="Times New Roman" w:eastAsia="Times New Roman" w:hAnsi="Times New Roman"/>
          <w:sz w:val="24"/>
          <w:szCs w:val="24"/>
          <w:shd w:val="clear" w:color="auto" w:fill="FFFFFF"/>
          <w:lang w:val="sr-Cyrl-RS"/>
        </w:rPr>
        <w:t xml:space="preserve">Јавни конкурс спроводи  Комисија коју је именовао директор Управе за дуван. </w:t>
      </w:r>
    </w:p>
    <w:p w:rsidR="008D7CBD" w:rsidRPr="005B7D48" w:rsidRDefault="008D7CBD" w:rsidP="008D7CBD">
      <w:pPr>
        <w:spacing w:line="240" w:lineRule="auto"/>
        <w:jc w:val="both"/>
        <w:rPr>
          <w:rFonts w:ascii="Times New Roman" w:eastAsia="Times New Roman" w:hAnsi="Times New Roman"/>
          <w:sz w:val="24"/>
          <w:szCs w:val="24"/>
          <w:lang w:val="sr-Cyrl-RS"/>
        </w:rPr>
      </w:pPr>
      <w:r w:rsidRPr="005B7D48">
        <w:rPr>
          <w:rFonts w:ascii="Times New Roman" w:eastAsia="Times New Roman" w:hAnsi="Times New Roman"/>
          <w:sz w:val="24"/>
          <w:szCs w:val="24"/>
          <w:shd w:val="clear" w:color="auto" w:fill="FFFFFF"/>
          <w:lang w:val="sr-Cyrl-RS"/>
        </w:rPr>
        <w:t>Овај конкурс објављује се на интернет презентацији и огласној табли Министарства финансија - Управе за дуван</w:t>
      </w:r>
      <w:r w:rsidRPr="005B7D48">
        <w:rPr>
          <w:rFonts w:ascii="Times New Roman" w:eastAsia="Times New Roman" w:hAnsi="Times New Roman"/>
          <w:sz w:val="24"/>
          <w:szCs w:val="24"/>
          <w:lang w:val="sr-Cyrl-RS"/>
        </w:rPr>
        <w:t xml:space="preserve"> </w:t>
      </w:r>
      <w:hyperlink r:id="rId11" w:history="1">
        <w:r w:rsidRPr="005B7D48">
          <w:rPr>
            <w:rStyle w:val="Hyperlink"/>
            <w:rFonts w:ascii="Times New Roman" w:eastAsia="Times New Roman" w:hAnsi="Times New Roman"/>
            <w:sz w:val="24"/>
            <w:szCs w:val="24"/>
            <w:lang w:val="sr-Cyrl-RS"/>
          </w:rPr>
          <w:t>www.duvan.gov.rs</w:t>
        </w:r>
      </w:hyperlink>
      <w:r w:rsidRPr="005B7D48">
        <w:rPr>
          <w:rFonts w:ascii="Times New Roman" w:eastAsia="Times New Roman" w:hAnsi="Times New Roman"/>
          <w:sz w:val="24"/>
          <w:szCs w:val="24"/>
          <w:shd w:val="clear" w:color="auto" w:fill="FFFFFF"/>
          <w:lang w:val="sr-Cyrl-RS"/>
        </w:rPr>
        <w:t>, на интерент презентацији Службе за управљање кадровима</w:t>
      </w:r>
      <w:r w:rsidRPr="005B7D48">
        <w:rPr>
          <w:rFonts w:ascii="Times New Roman" w:eastAsia="Times New Roman" w:hAnsi="Times New Roman"/>
          <w:sz w:val="24"/>
          <w:szCs w:val="24"/>
          <w:lang w:val="sr-Cyrl-RS"/>
        </w:rPr>
        <w:t xml:space="preserve"> </w:t>
      </w:r>
      <w:hyperlink r:id="rId12" w:history="1">
        <w:r w:rsidRPr="005B7D48">
          <w:rPr>
            <w:rStyle w:val="Hyperlink"/>
            <w:rFonts w:ascii="Times New Roman" w:eastAsia="Times New Roman" w:hAnsi="Times New Roman"/>
            <w:sz w:val="24"/>
            <w:szCs w:val="24"/>
            <w:lang w:val="sr-Cyrl-RS"/>
          </w:rPr>
          <w:t>www.suk.gov.rs</w:t>
        </w:r>
      </w:hyperlink>
      <w:r w:rsidRPr="005B7D48">
        <w:rPr>
          <w:rFonts w:ascii="Times New Roman" w:eastAsia="Times New Roman" w:hAnsi="Times New Roman"/>
          <w:sz w:val="24"/>
          <w:szCs w:val="24"/>
          <w:shd w:val="clear" w:color="auto" w:fill="FFFFFF"/>
          <w:lang w:val="sr-Cyrl-RS"/>
        </w:rPr>
        <w:t xml:space="preserve">, на порталу е-Управе, на интернет презентацији, огласној табли и периодичном издању огласа Националне службе за запошљавање. </w:t>
      </w:r>
    </w:p>
    <w:p w:rsidR="008D7CBD" w:rsidRPr="005B7D48" w:rsidRDefault="008D7CBD" w:rsidP="008D7CBD">
      <w:pPr>
        <w:spacing w:line="240" w:lineRule="auto"/>
        <w:jc w:val="both"/>
        <w:rPr>
          <w:rFonts w:ascii="Times New Roman" w:eastAsia="Times New Roman" w:hAnsi="Times New Roman"/>
          <w:b/>
          <w:bCs/>
          <w:sz w:val="24"/>
          <w:szCs w:val="24"/>
          <w:lang w:val="sr-Cyrl-RS"/>
        </w:rPr>
      </w:pPr>
      <w:r w:rsidRPr="005B7D48">
        <w:rPr>
          <w:rFonts w:ascii="Times New Roman" w:eastAsia="Times New Roman" w:hAnsi="Times New Roman"/>
          <w:sz w:val="24"/>
          <w:szCs w:val="24"/>
          <w:shd w:val="clear" w:color="auto" w:fill="FFFFFF"/>
          <w:lang w:val="sr-Cyrl-RS"/>
        </w:rPr>
        <w:t>Сви изрази, појмови, именице, придеви и глаголи у овом огласу који су употребљени у мушком граматичком роду, односе се без дискриминације и на особе женског пола.</w:t>
      </w:r>
      <w:r w:rsidRPr="005B7D48">
        <w:rPr>
          <w:rFonts w:ascii="Times New Roman" w:eastAsia="Times New Roman" w:hAnsi="Times New Roman"/>
          <w:b/>
          <w:bCs/>
          <w:sz w:val="24"/>
          <w:szCs w:val="24"/>
          <w:lang w:val="sr-Cyrl-RS"/>
        </w:rPr>
        <w:t xml:space="preserve"> </w:t>
      </w:r>
    </w:p>
    <w:p w:rsidR="00E34C86" w:rsidRPr="00782942" w:rsidRDefault="00E34C86" w:rsidP="00782942">
      <w:pPr>
        <w:spacing w:line="240" w:lineRule="auto"/>
        <w:jc w:val="both"/>
        <w:rPr>
          <w:rFonts w:ascii="Times New Roman" w:eastAsia="Times New Roman" w:hAnsi="Times New Roman"/>
          <w:sz w:val="24"/>
          <w:szCs w:val="24"/>
          <w:lang w:val="sr-Cyrl-RS"/>
        </w:rPr>
      </w:pPr>
      <w:bookmarkStart w:id="0" w:name="_GoBack"/>
      <w:bookmarkEnd w:id="0"/>
    </w:p>
    <w:sectPr w:rsidR="00E34C86" w:rsidRPr="00782942" w:rsidSect="00782942">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B2926"/>
    <w:multiLevelType w:val="hybridMultilevel"/>
    <w:tmpl w:val="B24EF4D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6F27B22"/>
    <w:multiLevelType w:val="hybridMultilevel"/>
    <w:tmpl w:val="83A01B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6F3F63"/>
    <w:multiLevelType w:val="hybridMultilevel"/>
    <w:tmpl w:val="17929F4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1C547E58"/>
    <w:multiLevelType w:val="hybridMultilevel"/>
    <w:tmpl w:val="96CA3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EA79DD"/>
    <w:multiLevelType w:val="hybridMultilevel"/>
    <w:tmpl w:val="C2C21CF0"/>
    <w:lvl w:ilvl="0" w:tplc="F67CBDAE">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C72023"/>
    <w:multiLevelType w:val="hybridMultilevel"/>
    <w:tmpl w:val="31C47B3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C3E76"/>
    <w:multiLevelType w:val="hybridMultilevel"/>
    <w:tmpl w:val="02A4A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F257B"/>
    <w:multiLevelType w:val="hybridMultilevel"/>
    <w:tmpl w:val="4A4EF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B4AE6"/>
    <w:multiLevelType w:val="hybridMultilevel"/>
    <w:tmpl w:val="43706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137890"/>
    <w:multiLevelType w:val="hybridMultilevel"/>
    <w:tmpl w:val="FE164C1E"/>
    <w:lvl w:ilvl="0" w:tplc="8A7C19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9168B0"/>
    <w:multiLevelType w:val="hybridMultilevel"/>
    <w:tmpl w:val="EBF26B06"/>
    <w:lvl w:ilvl="0" w:tplc="BECC41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746F30"/>
    <w:multiLevelType w:val="hybridMultilevel"/>
    <w:tmpl w:val="C0B46460"/>
    <w:lvl w:ilvl="0" w:tplc="1862CA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76075"/>
    <w:multiLevelType w:val="hybridMultilevel"/>
    <w:tmpl w:val="5088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C65D11"/>
    <w:multiLevelType w:val="hybridMultilevel"/>
    <w:tmpl w:val="36082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63885"/>
    <w:multiLevelType w:val="hybridMultilevel"/>
    <w:tmpl w:val="F1222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074E1"/>
    <w:multiLevelType w:val="hybridMultilevel"/>
    <w:tmpl w:val="3B28E88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62D26D82"/>
    <w:multiLevelType w:val="hybridMultilevel"/>
    <w:tmpl w:val="D05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A66FC0"/>
    <w:multiLevelType w:val="hybridMultilevel"/>
    <w:tmpl w:val="F6AA5E34"/>
    <w:lvl w:ilvl="0" w:tplc="241A0001">
      <w:start w:val="1"/>
      <w:numFmt w:val="bullet"/>
      <w:lvlText w:val=""/>
      <w:lvlJc w:val="left"/>
      <w:pPr>
        <w:ind w:left="720" w:hanging="360"/>
      </w:pPr>
      <w:rPr>
        <w:rFonts w:ascii="Symbol" w:hAnsi="Symbol" w:hint="default"/>
      </w:rPr>
    </w:lvl>
    <w:lvl w:ilvl="1" w:tplc="241A0003">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671734BC"/>
    <w:multiLevelType w:val="hybridMultilevel"/>
    <w:tmpl w:val="8A3CA46A"/>
    <w:lvl w:ilvl="0" w:tplc="1AC2FE3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460DC0"/>
    <w:multiLevelType w:val="hybridMultilevel"/>
    <w:tmpl w:val="15967BE0"/>
    <w:lvl w:ilvl="0" w:tplc="9B021F7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A8173AF"/>
    <w:multiLevelType w:val="hybridMultilevel"/>
    <w:tmpl w:val="88F2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512327"/>
    <w:multiLevelType w:val="hybridMultilevel"/>
    <w:tmpl w:val="4A867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4"/>
  </w:num>
  <w:num w:numId="3">
    <w:abstractNumId w:val="2"/>
  </w:num>
  <w:num w:numId="4">
    <w:abstractNumId w:val="15"/>
  </w:num>
  <w:num w:numId="5">
    <w:abstractNumId w:val="0"/>
  </w:num>
  <w:num w:numId="6">
    <w:abstractNumId w:val="9"/>
  </w:num>
  <w:num w:numId="7">
    <w:abstractNumId w:val="5"/>
  </w:num>
  <w:num w:numId="8">
    <w:abstractNumId w:val="10"/>
  </w:num>
  <w:num w:numId="9">
    <w:abstractNumId w:val="17"/>
  </w:num>
  <w:num w:numId="10">
    <w:abstractNumId w:val="21"/>
  </w:num>
  <w:num w:numId="11">
    <w:abstractNumId w:val="11"/>
  </w:num>
  <w:num w:numId="12">
    <w:abstractNumId w:val="1"/>
  </w:num>
  <w:num w:numId="13">
    <w:abstractNumId w:val="13"/>
  </w:num>
  <w:num w:numId="14">
    <w:abstractNumId w:val="8"/>
  </w:num>
  <w:num w:numId="15">
    <w:abstractNumId w:val="12"/>
  </w:num>
  <w:num w:numId="16">
    <w:abstractNumId w:val="7"/>
  </w:num>
  <w:num w:numId="17">
    <w:abstractNumId w:val="3"/>
  </w:num>
  <w:num w:numId="18">
    <w:abstractNumId w:val="6"/>
  </w:num>
  <w:num w:numId="19">
    <w:abstractNumId w:val="20"/>
  </w:num>
  <w:num w:numId="20">
    <w:abstractNumId w:val="16"/>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0C9"/>
    <w:rsid w:val="000056F4"/>
    <w:rsid w:val="00006363"/>
    <w:rsid w:val="00012679"/>
    <w:rsid w:val="00013A93"/>
    <w:rsid w:val="00017EBB"/>
    <w:rsid w:val="00025AA5"/>
    <w:rsid w:val="000269C1"/>
    <w:rsid w:val="000302A2"/>
    <w:rsid w:val="00030610"/>
    <w:rsid w:val="0003109C"/>
    <w:rsid w:val="000723D9"/>
    <w:rsid w:val="0007451B"/>
    <w:rsid w:val="00093BA1"/>
    <w:rsid w:val="000A5FE4"/>
    <w:rsid w:val="000B017A"/>
    <w:rsid w:val="000B659F"/>
    <w:rsid w:val="000C0480"/>
    <w:rsid w:val="000D3256"/>
    <w:rsid w:val="000E7C8E"/>
    <w:rsid w:val="000F2E2C"/>
    <w:rsid w:val="001003E0"/>
    <w:rsid w:val="0010177A"/>
    <w:rsid w:val="0010544E"/>
    <w:rsid w:val="0011066A"/>
    <w:rsid w:val="001129FE"/>
    <w:rsid w:val="00114708"/>
    <w:rsid w:val="00122A7E"/>
    <w:rsid w:val="00141E8E"/>
    <w:rsid w:val="00146D25"/>
    <w:rsid w:val="0015701B"/>
    <w:rsid w:val="00157AB3"/>
    <w:rsid w:val="00165BAC"/>
    <w:rsid w:val="00181DAE"/>
    <w:rsid w:val="00190112"/>
    <w:rsid w:val="0019228D"/>
    <w:rsid w:val="00193667"/>
    <w:rsid w:val="00196AA7"/>
    <w:rsid w:val="001A5329"/>
    <w:rsid w:val="001C0753"/>
    <w:rsid w:val="001C5222"/>
    <w:rsid w:val="001D4E7B"/>
    <w:rsid w:val="001E0D0E"/>
    <w:rsid w:val="001E1777"/>
    <w:rsid w:val="001E2004"/>
    <w:rsid w:val="001E3CD3"/>
    <w:rsid w:val="001F4F4F"/>
    <w:rsid w:val="002215D4"/>
    <w:rsid w:val="00222DD6"/>
    <w:rsid w:val="00227EB7"/>
    <w:rsid w:val="00233482"/>
    <w:rsid w:val="00243244"/>
    <w:rsid w:val="00247352"/>
    <w:rsid w:val="00254A36"/>
    <w:rsid w:val="00261624"/>
    <w:rsid w:val="00262CA2"/>
    <w:rsid w:val="00267AC7"/>
    <w:rsid w:val="00271C10"/>
    <w:rsid w:val="002768AA"/>
    <w:rsid w:val="00277763"/>
    <w:rsid w:val="002922AA"/>
    <w:rsid w:val="002B1032"/>
    <w:rsid w:val="002C4F67"/>
    <w:rsid w:val="002E2E0B"/>
    <w:rsid w:val="002E469F"/>
    <w:rsid w:val="002E604A"/>
    <w:rsid w:val="002E6E86"/>
    <w:rsid w:val="002F32BA"/>
    <w:rsid w:val="0030119B"/>
    <w:rsid w:val="00310E20"/>
    <w:rsid w:val="00315A0F"/>
    <w:rsid w:val="003343C2"/>
    <w:rsid w:val="00335185"/>
    <w:rsid w:val="00344CF7"/>
    <w:rsid w:val="0036275A"/>
    <w:rsid w:val="0038304C"/>
    <w:rsid w:val="00386657"/>
    <w:rsid w:val="003933B9"/>
    <w:rsid w:val="003A1FBC"/>
    <w:rsid w:val="003A2A4E"/>
    <w:rsid w:val="003C428D"/>
    <w:rsid w:val="003E3FCE"/>
    <w:rsid w:val="00402A2F"/>
    <w:rsid w:val="00403EAB"/>
    <w:rsid w:val="00414F3D"/>
    <w:rsid w:val="00417AC8"/>
    <w:rsid w:val="00435EC8"/>
    <w:rsid w:val="004558D6"/>
    <w:rsid w:val="00466E64"/>
    <w:rsid w:val="00467874"/>
    <w:rsid w:val="00476DD1"/>
    <w:rsid w:val="0048102C"/>
    <w:rsid w:val="00482A71"/>
    <w:rsid w:val="00490E04"/>
    <w:rsid w:val="00497E46"/>
    <w:rsid w:val="004A022C"/>
    <w:rsid w:val="004A07F5"/>
    <w:rsid w:val="004B2D39"/>
    <w:rsid w:val="004B36CA"/>
    <w:rsid w:val="004B457B"/>
    <w:rsid w:val="004B4E9A"/>
    <w:rsid w:val="004D44B8"/>
    <w:rsid w:val="004E108D"/>
    <w:rsid w:val="004E44E7"/>
    <w:rsid w:val="004F1B6D"/>
    <w:rsid w:val="004F6114"/>
    <w:rsid w:val="00506952"/>
    <w:rsid w:val="00511EA4"/>
    <w:rsid w:val="00523B52"/>
    <w:rsid w:val="0053718B"/>
    <w:rsid w:val="00543063"/>
    <w:rsid w:val="00543457"/>
    <w:rsid w:val="00543661"/>
    <w:rsid w:val="00544164"/>
    <w:rsid w:val="00544EC9"/>
    <w:rsid w:val="005455A3"/>
    <w:rsid w:val="00575278"/>
    <w:rsid w:val="0057583C"/>
    <w:rsid w:val="00590F9C"/>
    <w:rsid w:val="00593959"/>
    <w:rsid w:val="00594B71"/>
    <w:rsid w:val="005B0BCA"/>
    <w:rsid w:val="005B27A7"/>
    <w:rsid w:val="005B35FF"/>
    <w:rsid w:val="005B44B4"/>
    <w:rsid w:val="005C340B"/>
    <w:rsid w:val="005D24BD"/>
    <w:rsid w:val="005D3003"/>
    <w:rsid w:val="005D456C"/>
    <w:rsid w:val="005D47DB"/>
    <w:rsid w:val="005F1B10"/>
    <w:rsid w:val="006227CD"/>
    <w:rsid w:val="006323D1"/>
    <w:rsid w:val="00632BC0"/>
    <w:rsid w:val="0064217F"/>
    <w:rsid w:val="00646915"/>
    <w:rsid w:val="00652A00"/>
    <w:rsid w:val="0065492B"/>
    <w:rsid w:val="00654D0C"/>
    <w:rsid w:val="00656E1A"/>
    <w:rsid w:val="006715F9"/>
    <w:rsid w:val="00684393"/>
    <w:rsid w:val="006853F6"/>
    <w:rsid w:val="00685B4E"/>
    <w:rsid w:val="0069265F"/>
    <w:rsid w:val="0069790F"/>
    <w:rsid w:val="006A526F"/>
    <w:rsid w:val="006B2591"/>
    <w:rsid w:val="006D246D"/>
    <w:rsid w:val="006E04D9"/>
    <w:rsid w:val="006F0FF5"/>
    <w:rsid w:val="00706250"/>
    <w:rsid w:val="00731AEF"/>
    <w:rsid w:val="00735EE2"/>
    <w:rsid w:val="00745EA8"/>
    <w:rsid w:val="007603A9"/>
    <w:rsid w:val="00762E97"/>
    <w:rsid w:val="007662ED"/>
    <w:rsid w:val="00767BAC"/>
    <w:rsid w:val="00782942"/>
    <w:rsid w:val="007831A3"/>
    <w:rsid w:val="00790D9E"/>
    <w:rsid w:val="007A393A"/>
    <w:rsid w:val="007C1DDC"/>
    <w:rsid w:val="007D1320"/>
    <w:rsid w:val="007E61ED"/>
    <w:rsid w:val="007F3E1F"/>
    <w:rsid w:val="00800CD2"/>
    <w:rsid w:val="00807E42"/>
    <w:rsid w:val="00811030"/>
    <w:rsid w:val="008362CF"/>
    <w:rsid w:val="008378EE"/>
    <w:rsid w:val="00860FF1"/>
    <w:rsid w:val="00874F68"/>
    <w:rsid w:val="008A4B19"/>
    <w:rsid w:val="008D417A"/>
    <w:rsid w:val="008D44A6"/>
    <w:rsid w:val="008D5675"/>
    <w:rsid w:val="008D7CBD"/>
    <w:rsid w:val="008E07CD"/>
    <w:rsid w:val="00900903"/>
    <w:rsid w:val="009027ED"/>
    <w:rsid w:val="00923A4F"/>
    <w:rsid w:val="009359B2"/>
    <w:rsid w:val="00936B14"/>
    <w:rsid w:val="00937F4E"/>
    <w:rsid w:val="00945D72"/>
    <w:rsid w:val="009670F3"/>
    <w:rsid w:val="00976073"/>
    <w:rsid w:val="009801AE"/>
    <w:rsid w:val="00990825"/>
    <w:rsid w:val="00993053"/>
    <w:rsid w:val="00995466"/>
    <w:rsid w:val="009A78DE"/>
    <w:rsid w:val="009B0A5F"/>
    <w:rsid w:val="009B1A39"/>
    <w:rsid w:val="009B6395"/>
    <w:rsid w:val="009C40A7"/>
    <w:rsid w:val="009D4920"/>
    <w:rsid w:val="009D5020"/>
    <w:rsid w:val="009E6847"/>
    <w:rsid w:val="009F5583"/>
    <w:rsid w:val="00A02A59"/>
    <w:rsid w:val="00A0300D"/>
    <w:rsid w:val="00A035FA"/>
    <w:rsid w:val="00A044F8"/>
    <w:rsid w:val="00A05F59"/>
    <w:rsid w:val="00A064F9"/>
    <w:rsid w:val="00A06C52"/>
    <w:rsid w:val="00A317FA"/>
    <w:rsid w:val="00A44AE5"/>
    <w:rsid w:val="00A75540"/>
    <w:rsid w:val="00A82532"/>
    <w:rsid w:val="00A82B06"/>
    <w:rsid w:val="00A860F3"/>
    <w:rsid w:val="00A87555"/>
    <w:rsid w:val="00A9179C"/>
    <w:rsid w:val="00AA758E"/>
    <w:rsid w:val="00AB2FE1"/>
    <w:rsid w:val="00AB4875"/>
    <w:rsid w:val="00AD5941"/>
    <w:rsid w:val="00AE048F"/>
    <w:rsid w:val="00B02499"/>
    <w:rsid w:val="00B13B74"/>
    <w:rsid w:val="00B14243"/>
    <w:rsid w:val="00B145E1"/>
    <w:rsid w:val="00B15278"/>
    <w:rsid w:val="00B20179"/>
    <w:rsid w:val="00B212E4"/>
    <w:rsid w:val="00B247D0"/>
    <w:rsid w:val="00B30BF0"/>
    <w:rsid w:val="00B40B37"/>
    <w:rsid w:val="00B4301D"/>
    <w:rsid w:val="00B43D38"/>
    <w:rsid w:val="00B47E35"/>
    <w:rsid w:val="00B52439"/>
    <w:rsid w:val="00B542A8"/>
    <w:rsid w:val="00B5720C"/>
    <w:rsid w:val="00B610C9"/>
    <w:rsid w:val="00B6672D"/>
    <w:rsid w:val="00B7198A"/>
    <w:rsid w:val="00B75960"/>
    <w:rsid w:val="00B824B4"/>
    <w:rsid w:val="00B842D6"/>
    <w:rsid w:val="00B84466"/>
    <w:rsid w:val="00B97448"/>
    <w:rsid w:val="00BA1ED3"/>
    <w:rsid w:val="00BA5C04"/>
    <w:rsid w:val="00BB7760"/>
    <w:rsid w:val="00BF1B7A"/>
    <w:rsid w:val="00C00B92"/>
    <w:rsid w:val="00C01C1F"/>
    <w:rsid w:val="00C02D44"/>
    <w:rsid w:val="00C054A9"/>
    <w:rsid w:val="00C24ACA"/>
    <w:rsid w:val="00C312DA"/>
    <w:rsid w:val="00C37C5A"/>
    <w:rsid w:val="00C41BCB"/>
    <w:rsid w:val="00C43776"/>
    <w:rsid w:val="00C51AE6"/>
    <w:rsid w:val="00C537C8"/>
    <w:rsid w:val="00C53FD3"/>
    <w:rsid w:val="00C6340F"/>
    <w:rsid w:val="00C634D0"/>
    <w:rsid w:val="00C66C51"/>
    <w:rsid w:val="00C66D2B"/>
    <w:rsid w:val="00C727F5"/>
    <w:rsid w:val="00C80136"/>
    <w:rsid w:val="00C841BA"/>
    <w:rsid w:val="00CA09B7"/>
    <w:rsid w:val="00CA2A87"/>
    <w:rsid w:val="00CA7824"/>
    <w:rsid w:val="00CB1EEC"/>
    <w:rsid w:val="00CB61E9"/>
    <w:rsid w:val="00CC14C9"/>
    <w:rsid w:val="00CC6993"/>
    <w:rsid w:val="00CD2EE7"/>
    <w:rsid w:val="00CF04AD"/>
    <w:rsid w:val="00CF58B3"/>
    <w:rsid w:val="00D02C48"/>
    <w:rsid w:val="00D12EC2"/>
    <w:rsid w:val="00D337DB"/>
    <w:rsid w:val="00D37869"/>
    <w:rsid w:val="00D52117"/>
    <w:rsid w:val="00D52552"/>
    <w:rsid w:val="00D559A6"/>
    <w:rsid w:val="00D8297A"/>
    <w:rsid w:val="00D86A77"/>
    <w:rsid w:val="00DA11F1"/>
    <w:rsid w:val="00DA5A6B"/>
    <w:rsid w:val="00DA5B9F"/>
    <w:rsid w:val="00DA6D1D"/>
    <w:rsid w:val="00DA7A84"/>
    <w:rsid w:val="00DB3D98"/>
    <w:rsid w:val="00DC2161"/>
    <w:rsid w:val="00DE3F71"/>
    <w:rsid w:val="00DE4C9F"/>
    <w:rsid w:val="00E019B0"/>
    <w:rsid w:val="00E13A3F"/>
    <w:rsid w:val="00E321A8"/>
    <w:rsid w:val="00E34C86"/>
    <w:rsid w:val="00E46C29"/>
    <w:rsid w:val="00E549C4"/>
    <w:rsid w:val="00E6374C"/>
    <w:rsid w:val="00E65224"/>
    <w:rsid w:val="00E748FA"/>
    <w:rsid w:val="00EA25C2"/>
    <w:rsid w:val="00EA2890"/>
    <w:rsid w:val="00EB7F8E"/>
    <w:rsid w:val="00ED47BB"/>
    <w:rsid w:val="00EE1A2E"/>
    <w:rsid w:val="00EF4266"/>
    <w:rsid w:val="00EF5CB5"/>
    <w:rsid w:val="00F021BB"/>
    <w:rsid w:val="00F07280"/>
    <w:rsid w:val="00F07DDA"/>
    <w:rsid w:val="00F11559"/>
    <w:rsid w:val="00F20DEA"/>
    <w:rsid w:val="00F2614D"/>
    <w:rsid w:val="00F35BAA"/>
    <w:rsid w:val="00F44857"/>
    <w:rsid w:val="00F45E90"/>
    <w:rsid w:val="00F47DDE"/>
    <w:rsid w:val="00F634F5"/>
    <w:rsid w:val="00F6724C"/>
    <w:rsid w:val="00F7386C"/>
    <w:rsid w:val="00F774FE"/>
    <w:rsid w:val="00F816EB"/>
    <w:rsid w:val="00F83949"/>
    <w:rsid w:val="00F87B15"/>
    <w:rsid w:val="00FB1EFF"/>
    <w:rsid w:val="00FC46BA"/>
    <w:rsid w:val="00FD03D0"/>
    <w:rsid w:val="00FD0AE7"/>
    <w:rsid w:val="00FE284B"/>
    <w:rsid w:val="00FE72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85D89"/>
  <w15:chartTrackingRefBased/>
  <w15:docId w15:val="{F002BF15-FF64-495B-973C-8695DBE9C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D2B"/>
    <w:pPr>
      <w:spacing w:after="200" w:line="276" w:lineRule="auto"/>
      <w:jc w:val="center"/>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Numbered List Paragraph,Numbered Paragraph,Main numbered paragraph,Colorful List - Accent 11,List_Paragraph,Multilevel para_II,List Paragraph1,Bullets,123 List Paragraph,List Paragraph nowy,Liste 1,Bullet paras,Citation List,Ha"/>
    <w:basedOn w:val="Normal"/>
    <w:link w:val="ListParagraphChar"/>
    <w:uiPriority w:val="34"/>
    <w:qFormat/>
    <w:rsid w:val="00A044F8"/>
    <w:pPr>
      <w:ind w:left="720"/>
      <w:contextualSpacing/>
    </w:pPr>
  </w:style>
  <w:style w:type="character" w:customStyle="1" w:styleId="ListParagraphChar">
    <w:name w:val="List Paragraph Char"/>
    <w:aliases w:val="References Char,Numbered List Paragraph Char,Numbered Paragraph Char,Main numbered paragraph Char,Colorful List - Accent 11 Char,List_Paragraph Char,Multilevel para_II Char,List Paragraph1 Char,Bullets Char,123 List Paragraph Char"/>
    <w:basedOn w:val="DefaultParagraphFont"/>
    <w:link w:val="ListParagraph"/>
    <w:uiPriority w:val="34"/>
    <w:qFormat/>
    <w:rsid w:val="00A044F8"/>
  </w:style>
  <w:style w:type="character" w:styleId="Strong">
    <w:name w:val="Strong"/>
    <w:uiPriority w:val="22"/>
    <w:qFormat/>
    <w:rsid w:val="00D559A6"/>
    <w:rPr>
      <w:b/>
      <w:bCs/>
    </w:rPr>
  </w:style>
  <w:style w:type="paragraph" w:styleId="BalloonText">
    <w:name w:val="Balloon Text"/>
    <w:basedOn w:val="Normal"/>
    <w:link w:val="BalloonTextChar"/>
    <w:uiPriority w:val="99"/>
    <w:semiHidden/>
    <w:unhideWhenUsed/>
    <w:rsid w:val="00EA25C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A25C2"/>
    <w:rPr>
      <w:rFonts w:ascii="Tahoma" w:hAnsi="Tahoma" w:cs="Tahoma"/>
      <w:sz w:val="16"/>
      <w:szCs w:val="16"/>
    </w:rPr>
  </w:style>
  <w:style w:type="paragraph" w:styleId="NoSpacing">
    <w:name w:val="No Spacing"/>
    <w:uiPriority w:val="1"/>
    <w:qFormat/>
    <w:rsid w:val="004E44E7"/>
    <w:pPr>
      <w:jc w:val="center"/>
    </w:pPr>
    <w:rPr>
      <w:sz w:val="22"/>
      <w:szCs w:val="22"/>
    </w:rPr>
  </w:style>
  <w:style w:type="paragraph" w:styleId="BodyText">
    <w:name w:val="Body Text"/>
    <w:basedOn w:val="Normal"/>
    <w:link w:val="BodyTextChar"/>
    <w:uiPriority w:val="99"/>
    <w:unhideWhenUsed/>
    <w:rsid w:val="0015701B"/>
    <w:pPr>
      <w:spacing w:after="120"/>
    </w:pPr>
  </w:style>
  <w:style w:type="character" w:customStyle="1" w:styleId="BodyTextChar">
    <w:name w:val="Body Text Char"/>
    <w:link w:val="BodyText"/>
    <w:uiPriority w:val="99"/>
    <w:rsid w:val="0015701B"/>
    <w:rPr>
      <w:sz w:val="22"/>
      <w:szCs w:val="22"/>
    </w:rPr>
  </w:style>
  <w:style w:type="character" w:styleId="Hyperlink">
    <w:name w:val="Hyperlink"/>
    <w:uiPriority w:val="99"/>
    <w:unhideWhenUsed/>
    <w:rsid w:val="000302A2"/>
    <w:rPr>
      <w:color w:val="0563C1"/>
      <w:u w:val="single"/>
    </w:rPr>
  </w:style>
  <w:style w:type="paragraph" w:styleId="Revision">
    <w:name w:val="Revision"/>
    <w:hidden/>
    <w:uiPriority w:val="99"/>
    <w:semiHidden/>
    <w:rsid w:val="009B6395"/>
    <w:rPr>
      <w:sz w:val="22"/>
      <w:szCs w:val="22"/>
    </w:rPr>
  </w:style>
  <w:style w:type="character" w:customStyle="1" w:styleId="UnresolvedMention">
    <w:name w:val="Unresolved Mention"/>
    <w:uiPriority w:val="99"/>
    <w:semiHidden/>
    <w:unhideWhenUsed/>
    <w:rsid w:val="009B6395"/>
    <w:rPr>
      <w:color w:val="605E5C"/>
      <w:shd w:val="clear" w:color="auto" w:fill="E1DFDD"/>
    </w:rPr>
  </w:style>
  <w:style w:type="character" w:styleId="FollowedHyperlink">
    <w:name w:val="FollowedHyperlink"/>
    <w:uiPriority w:val="99"/>
    <w:semiHidden/>
    <w:unhideWhenUsed/>
    <w:rsid w:val="0097607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3028000">
      <w:bodyDiv w:val="1"/>
      <w:marLeft w:val="0"/>
      <w:marRight w:val="0"/>
      <w:marTop w:val="0"/>
      <w:marBottom w:val="0"/>
      <w:divBdr>
        <w:top w:val="none" w:sz="0" w:space="0" w:color="auto"/>
        <w:left w:val="none" w:sz="0" w:space="0" w:color="auto"/>
        <w:bottom w:val="none" w:sz="0" w:space="0" w:color="auto"/>
        <w:right w:val="none" w:sz="0" w:space="0" w:color="auto"/>
      </w:divBdr>
      <w:divsChild>
        <w:div w:id="98532367">
          <w:marLeft w:val="0"/>
          <w:marRight w:val="0"/>
          <w:marTop w:val="0"/>
          <w:marBottom w:val="0"/>
          <w:divBdr>
            <w:top w:val="none" w:sz="0" w:space="0" w:color="auto"/>
            <w:left w:val="none" w:sz="0" w:space="0" w:color="auto"/>
            <w:bottom w:val="none" w:sz="0" w:space="0" w:color="auto"/>
            <w:right w:val="none" w:sz="0" w:space="0" w:color="auto"/>
          </w:divBdr>
          <w:divsChild>
            <w:div w:id="1434865379">
              <w:marLeft w:val="0"/>
              <w:marRight w:val="0"/>
              <w:marTop w:val="0"/>
              <w:marBottom w:val="0"/>
              <w:divBdr>
                <w:top w:val="none" w:sz="0" w:space="0" w:color="auto"/>
                <w:left w:val="none" w:sz="0" w:space="0" w:color="auto"/>
                <w:bottom w:val="none" w:sz="0" w:space="0" w:color="auto"/>
                <w:right w:val="none" w:sz="0" w:space="0" w:color="auto"/>
              </w:divBdr>
              <w:divsChild>
                <w:div w:id="1465661276">
                  <w:marLeft w:val="0"/>
                  <w:marRight w:val="0"/>
                  <w:marTop w:val="0"/>
                  <w:marBottom w:val="0"/>
                  <w:divBdr>
                    <w:top w:val="none" w:sz="0" w:space="0" w:color="auto"/>
                    <w:left w:val="none" w:sz="0" w:space="0" w:color="auto"/>
                    <w:bottom w:val="none" w:sz="0" w:space="0" w:color="auto"/>
                    <w:right w:val="none" w:sz="0" w:space="0" w:color="auto"/>
                  </w:divBdr>
                  <w:divsChild>
                    <w:div w:id="1857302987">
                      <w:marLeft w:val="-225"/>
                      <w:marRight w:val="-225"/>
                      <w:marTop w:val="0"/>
                      <w:marBottom w:val="0"/>
                      <w:divBdr>
                        <w:top w:val="none" w:sz="0" w:space="0" w:color="auto"/>
                        <w:left w:val="none" w:sz="0" w:space="0" w:color="auto"/>
                        <w:bottom w:val="none" w:sz="0" w:space="0" w:color="auto"/>
                        <w:right w:val="none" w:sz="0" w:space="0" w:color="auto"/>
                      </w:divBdr>
                      <w:divsChild>
                        <w:div w:id="1558052903">
                          <w:marLeft w:val="0"/>
                          <w:marRight w:val="0"/>
                          <w:marTop w:val="0"/>
                          <w:marBottom w:val="0"/>
                          <w:divBdr>
                            <w:top w:val="none" w:sz="0" w:space="0" w:color="auto"/>
                            <w:left w:val="none" w:sz="0" w:space="0" w:color="auto"/>
                            <w:bottom w:val="none" w:sz="0" w:space="0" w:color="auto"/>
                            <w:right w:val="none" w:sz="0" w:space="0" w:color="auto"/>
                          </w:divBdr>
                          <w:divsChild>
                            <w:div w:id="464129981">
                              <w:marLeft w:val="0"/>
                              <w:marRight w:val="0"/>
                              <w:marTop w:val="0"/>
                              <w:marBottom w:val="0"/>
                              <w:divBdr>
                                <w:top w:val="none" w:sz="0" w:space="0" w:color="auto"/>
                                <w:left w:val="none" w:sz="0" w:space="0" w:color="auto"/>
                                <w:bottom w:val="none" w:sz="0" w:space="0" w:color="auto"/>
                                <w:right w:val="none" w:sz="0" w:space="0" w:color="auto"/>
                              </w:divBdr>
                              <w:divsChild>
                                <w:div w:id="81692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encoding w:val="windows-1251"/>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uvan.gov.r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uk.gov.rs" TargetMode="External"/><Relationship Id="rId12" Type="http://schemas.openxmlformats.org/officeDocument/2006/relationships/hyperlink" Target="http://www.suk.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duvan.gov.rs" TargetMode="External"/><Relationship Id="rId5" Type="http://schemas.openxmlformats.org/officeDocument/2006/relationships/webSettings" Target="webSettings.xml"/><Relationship Id="rId10" Type="http://schemas.openxmlformats.org/officeDocument/2006/relationships/hyperlink" Target="https://kutak.suk.gov.rs/vodic-za-kandidate" TargetMode="External"/><Relationship Id="rId4" Type="http://schemas.openxmlformats.org/officeDocument/2006/relationships/settings" Target="settings.xml"/><Relationship Id="rId9" Type="http://schemas.openxmlformats.org/officeDocument/2006/relationships/hyperlink" Target="https://kutak.suk.gov.rs/vodic-za-kandidat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20ADF-43C9-4DA1-A0E2-67578901C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2171</Words>
  <Characters>12376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14518</CharactersWithSpaces>
  <SharedDoc>false</SharedDoc>
  <HLinks>
    <vt:vector size="36" baseType="variant">
      <vt:variant>
        <vt:i4>8323129</vt:i4>
      </vt:variant>
      <vt:variant>
        <vt:i4>15</vt:i4>
      </vt:variant>
      <vt:variant>
        <vt:i4>0</vt:i4>
      </vt:variant>
      <vt:variant>
        <vt:i4>5</vt:i4>
      </vt:variant>
      <vt:variant>
        <vt:lpwstr>http://www.suk.gov.rs/</vt:lpwstr>
      </vt:variant>
      <vt:variant>
        <vt:lpwstr/>
      </vt:variant>
      <vt:variant>
        <vt:i4>1769560</vt:i4>
      </vt:variant>
      <vt:variant>
        <vt:i4>12</vt:i4>
      </vt:variant>
      <vt:variant>
        <vt:i4>0</vt:i4>
      </vt:variant>
      <vt:variant>
        <vt:i4>5</vt:i4>
      </vt:variant>
      <vt:variant>
        <vt:lpwstr>http://www.duvan.gov.rs/</vt:lpwstr>
      </vt:variant>
      <vt:variant>
        <vt:lpwstr/>
      </vt:variant>
      <vt:variant>
        <vt:i4>7405607</vt:i4>
      </vt:variant>
      <vt:variant>
        <vt:i4>9</vt:i4>
      </vt:variant>
      <vt:variant>
        <vt:i4>0</vt:i4>
      </vt:variant>
      <vt:variant>
        <vt:i4>5</vt:i4>
      </vt:variant>
      <vt:variant>
        <vt:lpwstr>https://kutak.suk.gov.rs/vodic-za-kandidate</vt:lpwstr>
      </vt:variant>
      <vt:variant>
        <vt:lpwstr/>
      </vt:variant>
      <vt:variant>
        <vt:i4>7405607</vt:i4>
      </vt:variant>
      <vt:variant>
        <vt:i4>6</vt:i4>
      </vt:variant>
      <vt:variant>
        <vt:i4>0</vt:i4>
      </vt:variant>
      <vt:variant>
        <vt:i4>5</vt:i4>
      </vt:variant>
      <vt:variant>
        <vt:lpwstr>https://kutak.suk.gov.rs/vodic-za-kandidate</vt:lpwstr>
      </vt:variant>
      <vt:variant>
        <vt:lpwstr/>
      </vt:variant>
      <vt:variant>
        <vt:i4>1769560</vt:i4>
      </vt:variant>
      <vt:variant>
        <vt:i4>3</vt:i4>
      </vt:variant>
      <vt:variant>
        <vt:i4>0</vt:i4>
      </vt:variant>
      <vt:variant>
        <vt:i4>5</vt:i4>
      </vt:variant>
      <vt:variant>
        <vt:lpwstr>http://www.duvan.gov.rs/</vt:lpwstr>
      </vt:variant>
      <vt:variant>
        <vt:lpwstr/>
      </vt:variant>
      <vt:variant>
        <vt:i4>8323129</vt:i4>
      </vt:variant>
      <vt:variant>
        <vt:i4>0</vt:i4>
      </vt:variant>
      <vt:variant>
        <vt:i4>0</vt:i4>
      </vt:variant>
      <vt:variant>
        <vt:i4>5</vt:i4>
      </vt:variant>
      <vt:variant>
        <vt:lpwstr>http://www.suk.gov.rs/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SysAdmin</dc:creator>
  <cp:keywords/>
  <cp:lastModifiedBy>Mirjana Radojevic 2</cp:lastModifiedBy>
  <cp:revision>5</cp:revision>
  <cp:lastPrinted>2024-05-08T06:20:00Z</cp:lastPrinted>
  <dcterms:created xsi:type="dcterms:W3CDTF">2025-11-12T08:48:00Z</dcterms:created>
  <dcterms:modified xsi:type="dcterms:W3CDTF">2025-11-19T08:23:00Z</dcterms:modified>
</cp:coreProperties>
</file>