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4500"/>
      </w:tblGrid>
      <w:tr w:rsidR="00365C16" w:rsidRPr="00365C16" w:rsidTr="00F67D46">
        <w:tblPrEx>
          <w:tblCellMar>
            <w:top w:w="0" w:type="dxa"/>
            <w:bottom w:w="0" w:type="dxa"/>
          </w:tblCellMar>
        </w:tblPrEx>
        <w:trPr>
          <w:trHeight w:val="851"/>
        </w:trPr>
        <w:tc>
          <w:tcPr>
            <w:tcW w:w="4500" w:type="dxa"/>
          </w:tcPr>
          <w:p w:rsidR="00365C16" w:rsidRPr="00365C16" w:rsidRDefault="00365C16" w:rsidP="00365C16">
            <w:pPr>
              <w:tabs>
                <w:tab w:val="center" w:pos="4320"/>
                <w:tab w:val="right" w:pos="8640"/>
              </w:tabs>
              <w:suppressAutoHyphens w:val="0"/>
              <w:spacing w:after="0" w:line="60" w:lineRule="exact"/>
              <w:ind w:right="-108"/>
              <w:rPr>
                <w:rFonts w:ascii="Times New Roman" w:eastAsia="Times New Roman" w:hAnsi="Times New Roman"/>
                <w:kern w:val="0"/>
                <w:lang w:val="en-US" w:eastAsia="en-US"/>
              </w:rPr>
            </w:pPr>
            <w:r w:rsidRPr="00365C16">
              <w:rPr>
                <w:rFonts w:ascii="Times New Roman" w:eastAsia="Times New Roman" w:hAnsi="Times New Roman"/>
                <w:noProof/>
                <w:kern w:val="0"/>
                <w:lang w:val="en-US" w:eastAsia="en-US"/>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2pt;margin-top:7.2pt;width:29.2pt;height:35.5pt;z-index:-251658752;mso-wrap-edited:f" wrapcoords="-554 0 -554 21140 21600 21140 21600 0 -554 0" o:allowincell="f">
                  <v:imagedata r:id="rId8" o:title=""/>
                </v:shape>
                <o:OLEObject Type="Embed" ProgID="PBrush" ShapeID="_x0000_s1026" DrawAspect="Content" ObjectID="_1677922936" r:id="rId9"/>
              </w:object>
            </w:r>
          </w:p>
          <w:p w:rsidR="00365C16" w:rsidRPr="00365C16" w:rsidRDefault="00C8456E" w:rsidP="00365C16">
            <w:pPr>
              <w:tabs>
                <w:tab w:val="center" w:pos="4320"/>
                <w:tab w:val="right" w:pos="8640"/>
              </w:tabs>
              <w:suppressAutoHyphens w:val="0"/>
              <w:spacing w:after="0" w:line="240" w:lineRule="auto"/>
              <w:ind w:left="-108" w:right="-108"/>
              <w:jc w:val="center"/>
              <w:rPr>
                <w:rFonts w:ascii="Times New Roman" w:eastAsia="Times New Roman" w:hAnsi="Times New Roman"/>
                <w:kern w:val="0"/>
                <w:lang w:val="en-US" w:eastAsia="en-US"/>
              </w:rPr>
            </w:pPr>
            <w:r w:rsidRPr="00365C16">
              <w:rPr>
                <w:rFonts w:ascii="Times New Roman" w:eastAsia="Times New Roman" w:hAnsi="Times New Roman"/>
                <w:noProof/>
                <w:kern w:val="0"/>
                <w:lang w:val="sr-Cyrl-RS" w:eastAsia="sr-Cyrl-RS"/>
              </w:rPr>
              <w:drawing>
                <wp:inline distT="0" distB="0" distL="0" distR="0">
                  <wp:extent cx="4953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752475"/>
                          </a:xfrm>
                          <a:prstGeom prst="rect">
                            <a:avLst/>
                          </a:prstGeom>
                          <a:noFill/>
                          <a:ln>
                            <a:noFill/>
                          </a:ln>
                        </pic:spPr>
                      </pic:pic>
                    </a:graphicData>
                  </a:graphic>
                </wp:inline>
              </w:drawing>
            </w:r>
          </w:p>
        </w:tc>
      </w:tr>
      <w:tr w:rsidR="00365C16" w:rsidRPr="00365C16" w:rsidTr="00F67D46">
        <w:tblPrEx>
          <w:tblCellMar>
            <w:top w:w="0" w:type="dxa"/>
            <w:bottom w:w="0" w:type="dxa"/>
          </w:tblCellMar>
        </w:tblPrEx>
        <w:tc>
          <w:tcPr>
            <w:tcW w:w="4500" w:type="dxa"/>
          </w:tcPr>
          <w:p w:rsidR="00365C16" w:rsidRPr="00365C16" w:rsidRDefault="00365C16" w:rsidP="00365C16">
            <w:pPr>
              <w:tabs>
                <w:tab w:val="center" w:pos="4320"/>
                <w:tab w:val="right" w:pos="8640"/>
              </w:tabs>
              <w:suppressAutoHyphens w:val="0"/>
              <w:spacing w:after="0" w:line="240" w:lineRule="auto"/>
              <w:ind w:left="-108" w:right="-108"/>
              <w:jc w:val="center"/>
              <w:rPr>
                <w:rFonts w:ascii="Times New Roman" w:eastAsia="Times New Roman" w:hAnsi="Times New Roman"/>
                <w:kern w:val="0"/>
                <w:sz w:val="24"/>
                <w:szCs w:val="24"/>
                <w:lang w:val="sr-Cyrl-CS" w:eastAsia="en-US"/>
              </w:rPr>
            </w:pPr>
            <w:r w:rsidRPr="00365C16">
              <w:rPr>
                <w:rFonts w:ascii="Times New Roman" w:eastAsia="Times New Roman" w:hAnsi="Times New Roman"/>
                <w:kern w:val="0"/>
                <w:sz w:val="24"/>
                <w:szCs w:val="24"/>
                <w:lang w:val="en-US" w:eastAsia="en-US"/>
              </w:rPr>
              <w:br w:type="page"/>
              <w:t>Република Србија</w:t>
            </w:r>
          </w:p>
          <w:p w:rsidR="00365C16" w:rsidRPr="00365C16" w:rsidRDefault="00365C16" w:rsidP="00365C16">
            <w:pPr>
              <w:tabs>
                <w:tab w:val="center" w:pos="4320"/>
                <w:tab w:val="right" w:pos="8640"/>
              </w:tabs>
              <w:suppressAutoHyphens w:val="0"/>
              <w:spacing w:after="0" w:line="240" w:lineRule="auto"/>
              <w:ind w:left="-108" w:right="-108"/>
              <w:jc w:val="center"/>
              <w:rPr>
                <w:rFonts w:ascii="Times New Roman" w:eastAsia="Times New Roman" w:hAnsi="Times New Roman"/>
                <w:kern w:val="0"/>
                <w:sz w:val="24"/>
                <w:szCs w:val="24"/>
                <w:lang w:val="en-US" w:eastAsia="en-US"/>
              </w:rPr>
            </w:pPr>
            <w:r w:rsidRPr="00365C16">
              <w:rPr>
                <w:rFonts w:ascii="Times New Roman" w:eastAsia="Times New Roman" w:hAnsi="Times New Roman"/>
                <w:kern w:val="0"/>
                <w:sz w:val="24"/>
                <w:szCs w:val="24"/>
                <w:lang w:val="sr-Cyrl-CS" w:eastAsia="en-US"/>
              </w:rPr>
              <w:t>МИНИСТАРСТВО</w:t>
            </w:r>
            <w:r w:rsidRPr="00365C16">
              <w:rPr>
                <w:rFonts w:ascii="Times New Roman" w:eastAsia="Times New Roman" w:hAnsi="Times New Roman"/>
                <w:kern w:val="0"/>
                <w:sz w:val="24"/>
                <w:szCs w:val="24"/>
                <w:lang w:val="en-US" w:eastAsia="en-US"/>
              </w:rPr>
              <w:t xml:space="preserve"> </w:t>
            </w:r>
            <w:r w:rsidRPr="00365C16">
              <w:rPr>
                <w:rFonts w:ascii="Times New Roman" w:eastAsia="Times New Roman" w:hAnsi="Times New Roman"/>
                <w:kern w:val="0"/>
                <w:sz w:val="24"/>
                <w:szCs w:val="24"/>
                <w:lang w:val="sr-Cyrl-CS" w:eastAsia="en-US"/>
              </w:rPr>
              <w:t xml:space="preserve">ФИНАНСИЈА </w:t>
            </w:r>
          </w:p>
        </w:tc>
      </w:tr>
      <w:tr w:rsidR="00365C16" w:rsidRPr="00365C16" w:rsidTr="00F67D46">
        <w:tblPrEx>
          <w:tblCellMar>
            <w:top w:w="0" w:type="dxa"/>
            <w:bottom w:w="0" w:type="dxa"/>
          </w:tblCellMar>
        </w:tblPrEx>
        <w:tc>
          <w:tcPr>
            <w:tcW w:w="4500" w:type="dxa"/>
          </w:tcPr>
          <w:p w:rsidR="00365C16" w:rsidRPr="007B7262" w:rsidRDefault="00365C16" w:rsidP="00365C16">
            <w:pPr>
              <w:tabs>
                <w:tab w:val="center" w:pos="4320"/>
                <w:tab w:val="right" w:pos="8640"/>
              </w:tabs>
              <w:suppressAutoHyphens w:val="0"/>
              <w:spacing w:after="0" w:line="240" w:lineRule="auto"/>
              <w:ind w:left="-108" w:right="-108"/>
              <w:jc w:val="center"/>
              <w:rPr>
                <w:rFonts w:ascii="Times New Roman" w:eastAsia="Times New Roman" w:hAnsi="Times New Roman"/>
                <w:kern w:val="0"/>
                <w:sz w:val="24"/>
                <w:szCs w:val="24"/>
                <w:lang w:val="en-US" w:eastAsia="en-US"/>
              </w:rPr>
            </w:pPr>
            <w:r w:rsidRPr="00365C16">
              <w:rPr>
                <w:rFonts w:ascii="Times New Roman" w:eastAsia="Times New Roman" w:hAnsi="Times New Roman"/>
                <w:b/>
                <w:kern w:val="0"/>
                <w:sz w:val="24"/>
                <w:szCs w:val="24"/>
                <w:lang w:val="en-US" w:eastAsia="en-US"/>
              </w:rPr>
              <w:br w:type="page"/>
            </w:r>
            <w:r w:rsidRPr="007B7262">
              <w:rPr>
                <w:rFonts w:ascii="Times New Roman" w:eastAsia="Times New Roman" w:hAnsi="Times New Roman"/>
                <w:kern w:val="0"/>
                <w:sz w:val="24"/>
                <w:szCs w:val="24"/>
                <w:lang w:val="sr-Cyrl-CS" w:eastAsia="en-US"/>
              </w:rPr>
              <w:t>УПРАВА</w:t>
            </w:r>
            <w:r w:rsidRPr="007B7262">
              <w:rPr>
                <w:rFonts w:ascii="Times New Roman" w:eastAsia="Times New Roman" w:hAnsi="Times New Roman"/>
                <w:kern w:val="0"/>
                <w:sz w:val="24"/>
                <w:szCs w:val="24"/>
                <w:lang w:val="en-US" w:eastAsia="en-US"/>
              </w:rPr>
              <w:t xml:space="preserve"> ЗА ДУВАН</w:t>
            </w:r>
          </w:p>
        </w:tc>
      </w:tr>
      <w:tr w:rsidR="00365C16" w:rsidRPr="00365C16" w:rsidTr="00F67D46">
        <w:tblPrEx>
          <w:tblCellMar>
            <w:top w:w="0" w:type="dxa"/>
            <w:bottom w:w="0" w:type="dxa"/>
          </w:tblCellMar>
        </w:tblPrEx>
        <w:tc>
          <w:tcPr>
            <w:tcW w:w="4500" w:type="dxa"/>
          </w:tcPr>
          <w:p w:rsidR="00365C16" w:rsidRPr="0018406E" w:rsidRDefault="00365C16" w:rsidP="00A21AC9">
            <w:pPr>
              <w:tabs>
                <w:tab w:val="center" w:pos="4320"/>
                <w:tab w:val="right" w:pos="8640"/>
              </w:tabs>
              <w:suppressAutoHyphens w:val="0"/>
              <w:spacing w:after="0" w:line="240" w:lineRule="auto"/>
              <w:ind w:right="-108"/>
              <w:rPr>
                <w:rFonts w:ascii="Times New Roman" w:eastAsia="Times New Roman" w:hAnsi="Times New Roman"/>
                <w:kern w:val="0"/>
                <w:sz w:val="24"/>
                <w:szCs w:val="24"/>
                <w:lang w:val="sr-Cyrl-RS" w:eastAsia="en-US"/>
              </w:rPr>
            </w:pPr>
            <w:r w:rsidRPr="00365C16">
              <w:rPr>
                <w:rFonts w:ascii="Times New Roman" w:eastAsia="Times New Roman" w:hAnsi="Times New Roman"/>
                <w:kern w:val="0"/>
                <w:sz w:val="24"/>
                <w:szCs w:val="24"/>
                <w:lang w:val="sr-Cyrl-CS" w:eastAsia="en-US"/>
              </w:rPr>
              <w:t xml:space="preserve">                     </w:t>
            </w:r>
            <w:r>
              <w:rPr>
                <w:rFonts w:ascii="Times New Roman" w:eastAsia="Times New Roman" w:hAnsi="Times New Roman"/>
                <w:kern w:val="0"/>
                <w:sz w:val="24"/>
                <w:szCs w:val="24"/>
                <w:lang w:val="en-US" w:eastAsia="en-US"/>
              </w:rPr>
              <w:t>01-0</w:t>
            </w:r>
            <w:r w:rsidRPr="00365C16">
              <w:rPr>
                <w:rFonts w:ascii="Times New Roman" w:eastAsia="Times New Roman" w:hAnsi="Times New Roman"/>
                <w:kern w:val="0"/>
                <w:sz w:val="24"/>
                <w:szCs w:val="24"/>
                <w:lang w:val="en-US" w:eastAsia="en-US"/>
              </w:rPr>
              <w:t xml:space="preserve"> Бр:</w:t>
            </w:r>
            <w:r>
              <w:rPr>
                <w:rFonts w:ascii="Times New Roman" w:eastAsia="Times New Roman" w:hAnsi="Times New Roman"/>
                <w:kern w:val="0"/>
                <w:sz w:val="24"/>
                <w:szCs w:val="24"/>
                <w:lang w:val="en-US" w:eastAsia="en-US"/>
              </w:rPr>
              <w:t xml:space="preserve"> </w:t>
            </w:r>
            <w:r w:rsidR="0018406E">
              <w:rPr>
                <w:rFonts w:ascii="Times New Roman" w:eastAsia="Times New Roman" w:hAnsi="Times New Roman"/>
                <w:kern w:val="0"/>
                <w:sz w:val="24"/>
                <w:szCs w:val="24"/>
                <w:lang w:val="sr-Cyrl-RS" w:eastAsia="en-US"/>
              </w:rPr>
              <w:t>570/20</w:t>
            </w:r>
          </w:p>
        </w:tc>
      </w:tr>
      <w:tr w:rsidR="00365C16" w:rsidRPr="00365C16" w:rsidTr="00F67D46">
        <w:tblPrEx>
          <w:tblCellMar>
            <w:top w:w="0" w:type="dxa"/>
            <w:bottom w:w="0" w:type="dxa"/>
          </w:tblCellMar>
        </w:tblPrEx>
        <w:tc>
          <w:tcPr>
            <w:tcW w:w="4500" w:type="dxa"/>
          </w:tcPr>
          <w:p w:rsidR="00365C16" w:rsidRPr="00365C16" w:rsidRDefault="00365C16" w:rsidP="00F41F9D">
            <w:pPr>
              <w:tabs>
                <w:tab w:val="center" w:pos="4320"/>
                <w:tab w:val="right" w:pos="8640"/>
              </w:tabs>
              <w:suppressAutoHyphens w:val="0"/>
              <w:spacing w:after="0" w:line="240" w:lineRule="auto"/>
              <w:ind w:left="-108" w:right="-108"/>
              <w:jc w:val="center"/>
              <w:rPr>
                <w:rFonts w:ascii="Times New Roman" w:eastAsia="Times New Roman" w:hAnsi="Times New Roman"/>
                <w:kern w:val="0"/>
                <w:sz w:val="24"/>
                <w:szCs w:val="24"/>
                <w:lang w:val="ru-RU" w:eastAsia="en-US"/>
              </w:rPr>
            </w:pPr>
            <w:r w:rsidRPr="00365C16">
              <w:rPr>
                <w:rFonts w:ascii="Times New Roman" w:eastAsia="Times New Roman" w:hAnsi="Times New Roman"/>
                <w:kern w:val="0"/>
                <w:sz w:val="24"/>
                <w:szCs w:val="24"/>
                <w:lang w:val="en-US" w:eastAsia="en-US"/>
              </w:rPr>
              <w:t xml:space="preserve">   </w:t>
            </w:r>
            <w:r w:rsidRPr="00365C16">
              <w:rPr>
                <w:rFonts w:ascii="Times New Roman" w:eastAsia="Times New Roman" w:hAnsi="Times New Roman"/>
                <w:kern w:val="0"/>
                <w:sz w:val="24"/>
                <w:szCs w:val="24"/>
                <w:lang w:val="ru-RU" w:eastAsia="en-US"/>
              </w:rPr>
              <w:t>Београд</w:t>
            </w:r>
            <w:r w:rsidRPr="00365C16">
              <w:rPr>
                <w:rFonts w:ascii="Times New Roman" w:eastAsia="Times New Roman" w:hAnsi="Times New Roman"/>
                <w:kern w:val="0"/>
                <w:sz w:val="24"/>
                <w:szCs w:val="24"/>
                <w:lang w:val="sr-Cyrl-RS" w:eastAsia="en-US"/>
              </w:rPr>
              <w:t xml:space="preserve">, </w:t>
            </w:r>
            <w:r w:rsidR="00F41F9D">
              <w:rPr>
                <w:rFonts w:ascii="Times New Roman" w:eastAsia="Times New Roman" w:hAnsi="Times New Roman"/>
                <w:kern w:val="0"/>
                <w:sz w:val="24"/>
                <w:szCs w:val="24"/>
                <w:lang w:val="sr-Cyrl-RS" w:eastAsia="en-US"/>
              </w:rPr>
              <w:t>27</w:t>
            </w:r>
            <w:r w:rsidRPr="00365C16">
              <w:rPr>
                <w:rFonts w:ascii="Times New Roman" w:eastAsia="Times New Roman" w:hAnsi="Times New Roman"/>
                <w:kern w:val="0"/>
                <w:sz w:val="24"/>
                <w:szCs w:val="24"/>
                <w:lang w:val="en-US" w:eastAsia="en-US"/>
              </w:rPr>
              <w:t>.</w:t>
            </w:r>
            <w:r w:rsidR="00F41F9D">
              <w:rPr>
                <w:rFonts w:ascii="Times New Roman" w:eastAsia="Times New Roman" w:hAnsi="Times New Roman"/>
                <w:kern w:val="0"/>
                <w:sz w:val="24"/>
                <w:szCs w:val="24"/>
                <w:lang w:val="sr-Cyrl-RS" w:eastAsia="en-US"/>
              </w:rPr>
              <w:t>10</w:t>
            </w:r>
            <w:r w:rsidRPr="00365C16">
              <w:rPr>
                <w:rFonts w:ascii="Times New Roman" w:eastAsia="Times New Roman" w:hAnsi="Times New Roman"/>
                <w:kern w:val="0"/>
                <w:sz w:val="24"/>
                <w:szCs w:val="24"/>
                <w:lang w:val="en-US" w:eastAsia="en-US"/>
              </w:rPr>
              <w:t>.</w:t>
            </w:r>
            <w:r w:rsidRPr="00365C16">
              <w:rPr>
                <w:rFonts w:ascii="Times New Roman" w:eastAsia="Times New Roman" w:hAnsi="Times New Roman"/>
                <w:kern w:val="0"/>
                <w:sz w:val="24"/>
                <w:szCs w:val="24"/>
                <w:lang w:val="ru-RU" w:eastAsia="en-US"/>
              </w:rPr>
              <w:t>20</w:t>
            </w:r>
            <w:r w:rsidR="00A21AC9">
              <w:rPr>
                <w:rFonts w:ascii="Times New Roman" w:eastAsia="Times New Roman" w:hAnsi="Times New Roman"/>
                <w:kern w:val="0"/>
                <w:sz w:val="24"/>
                <w:szCs w:val="24"/>
                <w:lang w:val="en-US" w:eastAsia="en-US"/>
              </w:rPr>
              <w:t>20</w:t>
            </w:r>
            <w:r w:rsidRPr="00365C16">
              <w:rPr>
                <w:rFonts w:ascii="Times New Roman" w:eastAsia="Times New Roman" w:hAnsi="Times New Roman"/>
                <w:kern w:val="0"/>
                <w:sz w:val="24"/>
                <w:szCs w:val="24"/>
                <w:lang w:val="ru-RU" w:eastAsia="en-US"/>
              </w:rPr>
              <w:t>.године</w:t>
            </w:r>
          </w:p>
        </w:tc>
      </w:tr>
    </w:tbl>
    <w:p w:rsidR="007631E4" w:rsidRDefault="007631E4" w:rsidP="00AF2AC7">
      <w:pPr>
        <w:spacing w:after="60" w:line="240" w:lineRule="auto"/>
        <w:ind w:firstLine="480"/>
        <w:jc w:val="both"/>
        <w:rPr>
          <w:rFonts w:ascii="Times New Roman" w:eastAsia="Times New Roman" w:hAnsi="Times New Roman"/>
          <w:sz w:val="24"/>
          <w:szCs w:val="24"/>
        </w:rPr>
      </w:pPr>
    </w:p>
    <w:p w:rsidR="00DE33D7" w:rsidRPr="00351DAA" w:rsidRDefault="00DE33D7" w:rsidP="00AF2AC7">
      <w:pPr>
        <w:spacing w:after="60" w:line="240" w:lineRule="auto"/>
        <w:ind w:firstLine="480"/>
        <w:jc w:val="both"/>
        <w:rPr>
          <w:rFonts w:ascii="Times New Roman" w:eastAsia="Times New Roman" w:hAnsi="Times New Roman"/>
          <w:bCs/>
          <w:color w:val="FF0000"/>
          <w:sz w:val="24"/>
          <w:szCs w:val="24"/>
          <w:lang w:val="sr-Cyrl-RS"/>
        </w:rPr>
      </w:pPr>
      <w:bookmarkStart w:id="0" w:name="_GoBack"/>
      <w:r w:rsidRPr="00351DAA">
        <w:rPr>
          <w:rFonts w:ascii="Times New Roman" w:eastAsia="Times New Roman" w:hAnsi="Times New Roman"/>
          <w:sz w:val="24"/>
          <w:szCs w:val="24"/>
        </w:rPr>
        <w:t xml:space="preserve">На основу члана </w:t>
      </w:r>
      <w:r w:rsidR="00376349">
        <w:rPr>
          <w:rFonts w:ascii="Times New Roman" w:eastAsia="Times New Roman" w:hAnsi="Times New Roman"/>
          <w:sz w:val="24"/>
          <w:szCs w:val="24"/>
        </w:rPr>
        <w:t>49</w:t>
      </w:r>
      <w:r w:rsidRPr="00351DAA">
        <w:rPr>
          <w:rFonts w:ascii="Times New Roman" w:eastAsia="Times New Roman" w:hAnsi="Times New Roman"/>
          <w:sz w:val="24"/>
          <w:szCs w:val="24"/>
        </w:rPr>
        <w:t xml:space="preserve">. </w:t>
      </w:r>
      <w:r w:rsidR="00AF2AC7" w:rsidRPr="00351DAA">
        <w:rPr>
          <w:rFonts w:ascii="Times New Roman" w:eastAsia="Times New Roman" w:hAnsi="Times New Roman"/>
          <w:sz w:val="24"/>
          <w:szCs w:val="24"/>
        </w:rPr>
        <w:t xml:space="preserve">Закона о јавним набавкама („Службени гласник РС”, број </w:t>
      </w:r>
      <w:r w:rsidR="00A21AC9">
        <w:rPr>
          <w:rFonts w:ascii="Times New Roman" w:eastAsia="Times New Roman" w:hAnsi="Times New Roman"/>
          <w:sz w:val="24"/>
          <w:szCs w:val="24"/>
        </w:rPr>
        <w:t>91/19</w:t>
      </w:r>
      <w:r w:rsidR="00AF2AC7" w:rsidRPr="00351DAA">
        <w:rPr>
          <w:rFonts w:ascii="Times New Roman" w:eastAsia="Times New Roman" w:hAnsi="Times New Roman"/>
          <w:sz w:val="24"/>
          <w:szCs w:val="24"/>
        </w:rPr>
        <w:t>)</w:t>
      </w:r>
      <w:r w:rsidR="00236EC0" w:rsidRPr="00351DAA">
        <w:rPr>
          <w:rFonts w:ascii="Times New Roman" w:eastAsia="Times New Roman" w:hAnsi="Times New Roman"/>
          <w:sz w:val="24"/>
          <w:szCs w:val="24"/>
          <w:lang w:val="sr-Cyrl-RS"/>
        </w:rPr>
        <w:t>,</w:t>
      </w:r>
      <w:r w:rsidR="00AF2AC7" w:rsidRPr="00351DAA">
        <w:rPr>
          <w:rFonts w:ascii="Times New Roman" w:eastAsia="Times New Roman" w:hAnsi="Times New Roman"/>
          <w:sz w:val="24"/>
          <w:szCs w:val="24"/>
        </w:rPr>
        <w:t xml:space="preserve"> </w:t>
      </w:r>
      <w:r w:rsidR="00342106" w:rsidRPr="00351DAA">
        <w:rPr>
          <w:rFonts w:ascii="Times New Roman" w:hAnsi="Times New Roman"/>
          <w:iCs/>
          <w:sz w:val="24"/>
          <w:szCs w:val="24"/>
          <w:lang w:val="sr-Cyrl-RS"/>
        </w:rPr>
        <w:t>Управа за дуван</w:t>
      </w:r>
      <w:r w:rsidR="00AF2AC7" w:rsidRPr="00351DAA">
        <w:rPr>
          <w:rFonts w:ascii="Times New Roman" w:eastAsia="Times New Roman" w:hAnsi="Times New Roman"/>
          <w:bCs/>
          <w:color w:val="FF0000"/>
          <w:sz w:val="24"/>
          <w:szCs w:val="24"/>
          <w:lang w:val="sr-Cyrl-RS"/>
        </w:rPr>
        <w:t xml:space="preserve"> </w:t>
      </w:r>
      <w:r w:rsidRPr="00351DAA">
        <w:rPr>
          <w:rFonts w:ascii="Times New Roman" w:eastAsia="Times New Roman" w:hAnsi="Times New Roman"/>
          <w:sz w:val="24"/>
          <w:szCs w:val="24"/>
        </w:rPr>
        <w:t>доноси</w:t>
      </w:r>
    </w:p>
    <w:p w:rsidR="004B424E" w:rsidRDefault="004B424E" w:rsidP="004B424E">
      <w:pPr>
        <w:spacing w:after="60" w:line="240" w:lineRule="auto"/>
        <w:rPr>
          <w:rFonts w:ascii="Times New Roman" w:eastAsia="Times New Roman" w:hAnsi="Times New Roman"/>
          <w:b/>
          <w:bCs/>
          <w:iCs/>
          <w:sz w:val="24"/>
          <w:szCs w:val="24"/>
          <w:lang w:val="sr-Cyrl-RS"/>
        </w:rPr>
      </w:pPr>
    </w:p>
    <w:p w:rsidR="004B424E" w:rsidRPr="004B424E" w:rsidRDefault="004B424E" w:rsidP="004B424E">
      <w:pPr>
        <w:spacing w:after="60" w:line="240" w:lineRule="auto"/>
        <w:rPr>
          <w:rFonts w:ascii="Times New Roman" w:eastAsia="Times New Roman" w:hAnsi="Times New Roman"/>
          <w:b/>
          <w:bCs/>
          <w:iCs/>
          <w:sz w:val="24"/>
          <w:szCs w:val="24"/>
          <w:lang w:val="sr-Cyrl-RS"/>
        </w:rPr>
      </w:pPr>
    </w:p>
    <w:p w:rsidR="00C57478" w:rsidRPr="00C57478" w:rsidRDefault="00C57478" w:rsidP="004B424E">
      <w:pPr>
        <w:spacing w:after="60" w:line="240" w:lineRule="auto"/>
        <w:ind w:left="720"/>
        <w:jc w:val="center"/>
        <w:rPr>
          <w:rFonts w:ascii="Times New Roman" w:eastAsia="Times New Roman" w:hAnsi="Times New Roman"/>
          <w:b/>
          <w:bCs/>
          <w:iCs/>
          <w:sz w:val="24"/>
          <w:szCs w:val="24"/>
          <w:lang w:val="sr-Cyrl-RS"/>
        </w:rPr>
      </w:pPr>
      <w:r w:rsidRPr="00C57478">
        <w:rPr>
          <w:rFonts w:ascii="Times New Roman" w:eastAsia="Times New Roman" w:hAnsi="Times New Roman"/>
          <w:b/>
          <w:bCs/>
          <w:iCs/>
          <w:sz w:val="24"/>
          <w:szCs w:val="24"/>
          <w:lang w:val="sr-Cyrl-RS"/>
        </w:rPr>
        <w:t>ИНТЕРНИ АКТ О НАБАВКАМА</w:t>
      </w:r>
    </w:p>
    <w:p w:rsidR="00125678" w:rsidRDefault="00125678" w:rsidP="007E5933">
      <w:pPr>
        <w:spacing w:after="60"/>
        <w:jc w:val="center"/>
        <w:rPr>
          <w:rFonts w:ascii="Times New Roman" w:eastAsia="Times New Roman" w:hAnsi="Times New Roman"/>
          <w:b/>
          <w:bCs/>
          <w:sz w:val="24"/>
          <w:szCs w:val="24"/>
          <w:lang w:val="sr-Cyrl-RS"/>
        </w:rPr>
      </w:pPr>
    </w:p>
    <w:p w:rsidR="009A26C4" w:rsidRPr="00F65118" w:rsidRDefault="00F65118" w:rsidP="009A26C4">
      <w:pPr>
        <w:spacing w:after="60"/>
        <w:jc w:val="center"/>
        <w:rPr>
          <w:rFonts w:ascii="Times New Roman" w:eastAsia="Times New Roman" w:hAnsi="Times New Roman"/>
          <w:bCs/>
          <w:iCs/>
          <w:sz w:val="24"/>
          <w:szCs w:val="24"/>
          <w:lang w:val="sr-Cyrl-RS"/>
        </w:rPr>
      </w:pPr>
      <w:r w:rsidRPr="00F65118">
        <w:rPr>
          <w:rFonts w:ascii="Times New Roman" w:eastAsia="Times New Roman" w:hAnsi="Times New Roman"/>
          <w:bCs/>
          <w:iCs/>
          <w:sz w:val="24"/>
          <w:szCs w:val="24"/>
          <w:lang w:val="sr-Cyrl-RS"/>
        </w:rPr>
        <w:t>ОСНОВНЕ ОДРЕДБЕ</w:t>
      </w:r>
    </w:p>
    <w:p w:rsidR="009A26C4" w:rsidRPr="009A26C4" w:rsidRDefault="009A26C4" w:rsidP="007E5933">
      <w:pPr>
        <w:spacing w:after="60"/>
        <w:jc w:val="center"/>
        <w:rPr>
          <w:rFonts w:ascii="Times New Roman" w:eastAsia="Times New Roman" w:hAnsi="Times New Roman"/>
          <w:b/>
          <w:bCs/>
          <w:sz w:val="24"/>
          <w:szCs w:val="24"/>
          <w:lang w:val="sr-Cyrl-RS"/>
        </w:rPr>
      </w:pPr>
    </w:p>
    <w:p w:rsidR="0085153E" w:rsidRPr="009A26C4" w:rsidRDefault="0085153E" w:rsidP="007E5933">
      <w:pPr>
        <w:spacing w:after="60"/>
        <w:jc w:val="center"/>
        <w:rPr>
          <w:rFonts w:ascii="Times New Roman" w:eastAsia="Times New Roman" w:hAnsi="Times New Roman"/>
          <w:bCs/>
          <w:i/>
          <w:sz w:val="24"/>
          <w:szCs w:val="24"/>
        </w:rPr>
      </w:pPr>
      <w:r w:rsidRPr="009A26C4">
        <w:rPr>
          <w:rFonts w:ascii="Times New Roman" w:eastAsia="Times New Roman" w:hAnsi="Times New Roman"/>
          <w:bCs/>
          <w:i/>
          <w:sz w:val="24"/>
          <w:szCs w:val="24"/>
        </w:rPr>
        <w:t>Предмет уређивања</w:t>
      </w:r>
    </w:p>
    <w:p w:rsidR="000144BF" w:rsidRPr="005756F9" w:rsidRDefault="0085153E" w:rsidP="005756F9">
      <w:pPr>
        <w:spacing w:after="60"/>
        <w:jc w:val="center"/>
        <w:rPr>
          <w:rFonts w:ascii="Times New Roman" w:eastAsia="Times New Roman" w:hAnsi="Times New Roman"/>
          <w:sz w:val="24"/>
          <w:szCs w:val="24"/>
          <w:lang w:val="sr-Cyrl-RS"/>
        </w:rPr>
      </w:pPr>
      <w:r w:rsidRPr="00351DAA">
        <w:rPr>
          <w:rFonts w:ascii="Times New Roman" w:eastAsia="Times New Roman" w:hAnsi="Times New Roman"/>
          <w:sz w:val="24"/>
          <w:szCs w:val="24"/>
        </w:rPr>
        <w:t>Члан 1.</w:t>
      </w:r>
    </w:p>
    <w:p w:rsidR="00A21AC9" w:rsidRPr="002170EA" w:rsidRDefault="000144BF" w:rsidP="00A21AC9">
      <w:pPr>
        <w:pStyle w:val="BodyTextFirstIndent"/>
        <w:spacing w:after="60"/>
        <w:ind w:firstLine="709"/>
        <w:jc w:val="both"/>
        <w:rPr>
          <w:rFonts w:ascii="Times New Roman" w:hAnsi="Times New Roman"/>
          <w:sz w:val="24"/>
          <w:szCs w:val="24"/>
          <w:lang w:val="en-US"/>
        </w:rPr>
      </w:pPr>
      <w:r w:rsidRPr="000144BF">
        <w:rPr>
          <w:rFonts w:ascii="Times New Roman" w:hAnsi="Times New Roman"/>
          <w:sz w:val="24"/>
          <w:szCs w:val="24"/>
          <w:lang w:val="en-US"/>
        </w:rPr>
        <w:t xml:space="preserve"> Овим </w:t>
      </w:r>
      <w:r w:rsidR="00C217EF">
        <w:rPr>
          <w:rFonts w:ascii="Times New Roman" w:hAnsi="Times New Roman"/>
          <w:sz w:val="24"/>
          <w:szCs w:val="24"/>
          <w:lang w:val="sr-Cyrl-RS"/>
        </w:rPr>
        <w:t>интерним актом</w:t>
      </w:r>
      <w:r w:rsidRPr="000144BF">
        <w:rPr>
          <w:rFonts w:ascii="Times New Roman" w:hAnsi="Times New Roman"/>
          <w:sz w:val="24"/>
          <w:szCs w:val="24"/>
          <w:lang w:val="en-US"/>
        </w:rPr>
        <w:t xml:space="preserve"> уређује се поступак набавке унутар Управе за </w:t>
      </w:r>
      <w:r>
        <w:rPr>
          <w:rFonts w:ascii="Times New Roman" w:hAnsi="Times New Roman"/>
          <w:sz w:val="24"/>
          <w:szCs w:val="24"/>
          <w:lang w:val="sr-Cyrl-RS"/>
        </w:rPr>
        <w:t>дуван</w:t>
      </w:r>
      <w:r w:rsidR="00A64418">
        <w:rPr>
          <w:rFonts w:ascii="Times New Roman" w:hAnsi="Times New Roman"/>
          <w:sz w:val="24"/>
          <w:szCs w:val="24"/>
          <w:lang w:val="sr-Cyrl-RS"/>
        </w:rPr>
        <w:t xml:space="preserve"> (у даљем тексту: Управа)</w:t>
      </w:r>
      <w:r w:rsidRPr="000144BF">
        <w:rPr>
          <w:rFonts w:ascii="Times New Roman" w:hAnsi="Times New Roman"/>
          <w:sz w:val="24"/>
          <w:szCs w:val="24"/>
          <w:lang w:val="en-US"/>
        </w:rPr>
        <w:t>, а нар</w:t>
      </w:r>
      <w:r w:rsidR="00355274">
        <w:rPr>
          <w:rFonts w:ascii="Times New Roman" w:hAnsi="Times New Roman"/>
          <w:sz w:val="24"/>
          <w:szCs w:val="24"/>
          <w:lang w:val="en-US"/>
        </w:rPr>
        <w:t xml:space="preserve">очито </w:t>
      </w:r>
      <w:r w:rsidR="00355274" w:rsidRPr="002170EA">
        <w:rPr>
          <w:rFonts w:ascii="Times New Roman" w:hAnsi="Times New Roman"/>
          <w:sz w:val="24"/>
          <w:szCs w:val="24"/>
          <w:lang w:val="en-US"/>
        </w:rPr>
        <w:t>начин планирања набавки</w:t>
      </w:r>
      <w:r w:rsidRPr="002170EA">
        <w:rPr>
          <w:rFonts w:ascii="Times New Roman" w:hAnsi="Times New Roman"/>
          <w:sz w:val="24"/>
          <w:szCs w:val="24"/>
          <w:lang w:val="en-US"/>
        </w:rPr>
        <w:t xml:space="preserve"> (критеријуми, правила и начин одређивања предмета набавке, начин одређивања процењене вредности набавки, начин испитивања и истраживања тржишта), одговорност за планирање, начин извршења обавеза у поступку набавке, начин обезбеђивања конкуренције, спровођење и контролa набавки и начин праћења извршења уговора о набавци</w:t>
      </w:r>
      <w:r w:rsidR="00355274" w:rsidRPr="002170EA">
        <w:rPr>
          <w:rFonts w:ascii="Times New Roman" w:hAnsi="Times New Roman"/>
          <w:sz w:val="24"/>
          <w:szCs w:val="24"/>
          <w:lang w:val="en-US"/>
        </w:rPr>
        <w:t xml:space="preserve"> (начин комуникације, правила, обавезе и одговорност лица и организационих јединица), начин планирања и спровођења набавки на које се закон не примењује, као и набавки друштвених и других посебних услуга</w:t>
      </w:r>
      <w:r w:rsidRPr="002170EA">
        <w:rPr>
          <w:rFonts w:ascii="Times New Roman" w:hAnsi="Times New Roman"/>
          <w:sz w:val="24"/>
          <w:szCs w:val="24"/>
          <w:lang w:val="en-US"/>
        </w:rPr>
        <w:t>.</w:t>
      </w:r>
      <w:r w:rsidR="00A21AC9" w:rsidRPr="002170EA">
        <w:rPr>
          <w:rFonts w:ascii="Times New Roman" w:hAnsi="Times New Roman"/>
          <w:sz w:val="24"/>
          <w:szCs w:val="24"/>
          <w:lang w:val="en-US"/>
        </w:rPr>
        <w:t xml:space="preserve"> </w:t>
      </w:r>
    </w:p>
    <w:bookmarkEnd w:id="0"/>
    <w:p w:rsidR="00355274" w:rsidRDefault="00355274" w:rsidP="00A21AC9">
      <w:pPr>
        <w:pStyle w:val="BodyTextFirstIndent"/>
        <w:spacing w:after="60"/>
        <w:ind w:firstLine="709"/>
        <w:jc w:val="both"/>
      </w:pPr>
    </w:p>
    <w:p w:rsidR="009A26C4" w:rsidRPr="00AA21DC" w:rsidRDefault="009A26C4" w:rsidP="009A26C4">
      <w:pPr>
        <w:spacing w:after="60"/>
        <w:jc w:val="center"/>
        <w:rPr>
          <w:rFonts w:ascii="Times New Roman" w:eastAsia="Times New Roman" w:hAnsi="Times New Roman"/>
          <w:bCs/>
          <w:i/>
          <w:sz w:val="24"/>
          <w:szCs w:val="24"/>
          <w:lang w:val="sr-Cyrl-CS"/>
        </w:rPr>
      </w:pPr>
      <w:r w:rsidRPr="00AA21DC">
        <w:rPr>
          <w:rFonts w:ascii="Times New Roman" w:eastAsia="Times New Roman" w:hAnsi="Times New Roman"/>
          <w:bCs/>
          <w:i/>
          <w:sz w:val="24"/>
          <w:szCs w:val="24"/>
          <w:lang w:val="sr-Cyrl-CS"/>
        </w:rPr>
        <w:t xml:space="preserve">Циљеви акта </w:t>
      </w:r>
    </w:p>
    <w:p w:rsidR="009A26C4" w:rsidRPr="00865C90" w:rsidRDefault="009A26C4" w:rsidP="009A26C4">
      <w:pPr>
        <w:spacing w:after="60"/>
        <w:jc w:val="center"/>
        <w:rPr>
          <w:rFonts w:ascii="Times New Roman" w:eastAsia="Times New Roman" w:hAnsi="Times New Roman"/>
          <w:bCs/>
          <w:sz w:val="24"/>
          <w:szCs w:val="24"/>
          <w:lang w:val="sr-Cyrl-RS"/>
        </w:rPr>
      </w:pPr>
      <w:r w:rsidRPr="00351DAA">
        <w:rPr>
          <w:rFonts w:ascii="Times New Roman" w:eastAsia="Times New Roman" w:hAnsi="Times New Roman"/>
          <w:bCs/>
          <w:sz w:val="24"/>
          <w:szCs w:val="24"/>
        </w:rPr>
        <w:t xml:space="preserve">Члан </w:t>
      </w:r>
      <w:r w:rsidR="00865C90">
        <w:rPr>
          <w:rFonts w:ascii="Times New Roman" w:eastAsia="Times New Roman" w:hAnsi="Times New Roman"/>
          <w:bCs/>
          <w:sz w:val="24"/>
          <w:szCs w:val="24"/>
          <w:lang w:val="sr-Cyrl-RS"/>
        </w:rPr>
        <w:t>2.</w:t>
      </w:r>
    </w:p>
    <w:p w:rsidR="009A26C4" w:rsidRPr="00351DAA" w:rsidRDefault="009A26C4" w:rsidP="009A26C4">
      <w:pPr>
        <w:pStyle w:val="BodyTextFirstIndent"/>
        <w:spacing w:after="60"/>
        <w:ind w:firstLine="709"/>
        <w:jc w:val="both"/>
        <w:rPr>
          <w:rFonts w:ascii="Times New Roman" w:eastAsia="Times New Roman" w:hAnsi="Times New Roman"/>
          <w:bCs/>
          <w:i/>
          <w:color w:val="auto"/>
          <w:sz w:val="24"/>
          <w:szCs w:val="24"/>
          <w:lang w:val="sr-Cyrl-CS"/>
        </w:rPr>
      </w:pPr>
      <w:r w:rsidRPr="00351DAA">
        <w:rPr>
          <w:rFonts w:ascii="Times New Roman" w:eastAsia="Times New Roman" w:hAnsi="Times New Roman"/>
          <w:bCs/>
          <w:color w:val="auto"/>
          <w:sz w:val="24"/>
          <w:szCs w:val="24"/>
          <w:lang w:val="sr-Cyrl-CS"/>
        </w:rPr>
        <w:t xml:space="preserve">Циљ акта је да се набавке спроводе у складу са </w:t>
      </w:r>
      <w:r w:rsidR="000144BF" w:rsidRPr="000144BF">
        <w:rPr>
          <w:rFonts w:ascii="Times New Roman" w:eastAsia="Times New Roman" w:hAnsi="Times New Roman"/>
          <w:bCs/>
          <w:color w:val="auto"/>
          <w:sz w:val="24"/>
          <w:szCs w:val="24"/>
          <w:lang w:val="sr-Cyrl-CS"/>
        </w:rPr>
        <w:t>законом којим се уређују јавне набавке (у даљем тексту: Закон)</w:t>
      </w:r>
      <w:r w:rsidRPr="00351DAA">
        <w:rPr>
          <w:rFonts w:ascii="Times New Roman" w:eastAsia="Times New Roman" w:hAnsi="Times New Roman"/>
          <w:bCs/>
          <w:color w:val="auto"/>
          <w:sz w:val="24"/>
          <w:szCs w:val="24"/>
          <w:lang w:val="sr-Cyrl-CS"/>
        </w:rPr>
        <w:t>, да се обезбеди једнакост, конкуренција и заштита понуђача од било ког вида дискриминације, да се обезбеди благовремено прибављање добара, услуга и радова уз најниже трошкове и у складу са објективним потребама Управе</w:t>
      </w:r>
      <w:r w:rsidR="00A64418">
        <w:rPr>
          <w:rFonts w:ascii="Times New Roman" w:eastAsia="Times New Roman" w:hAnsi="Times New Roman"/>
          <w:bCs/>
          <w:color w:val="auto"/>
          <w:sz w:val="24"/>
          <w:szCs w:val="24"/>
          <w:lang w:val="sr-Cyrl-CS"/>
        </w:rPr>
        <w:t>.</w:t>
      </w:r>
    </w:p>
    <w:p w:rsidR="009A26C4" w:rsidRPr="00351DAA" w:rsidRDefault="009A26C4" w:rsidP="009A26C4">
      <w:pPr>
        <w:spacing w:after="60"/>
        <w:ind w:firstLine="540"/>
        <w:jc w:val="both"/>
        <w:rPr>
          <w:rFonts w:ascii="Times New Roman" w:eastAsia="Times New Roman" w:hAnsi="Times New Roman"/>
          <w:bCs/>
          <w:sz w:val="24"/>
          <w:szCs w:val="24"/>
          <w:lang w:val="sr-Cyrl-RS"/>
        </w:rPr>
      </w:pPr>
      <w:r w:rsidRPr="00351DAA">
        <w:rPr>
          <w:rFonts w:ascii="Times New Roman" w:eastAsia="Times New Roman" w:hAnsi="Times New Roman"/>
          <w:bCs/>
          <w:sz w:val="24"/>
          <w:szCs w:val="24"/>
          <w:lang w:val="sr-Cyrl-RS"/>
        </w:rPr>
        <w:t>Општи циљеви овог акта су:</w:t>
      </w:r>
    </w:p>
    <w:p w:rsidR="009A26C4" w:rsidRPr="00351DAA" w:rsidRDefault="009A26C4" w:rsidP="009A26C4">
      <w:pPr>
        <w:numPr>
          <w:ilvl w:val="0"/>
          <w:numId w:val="4"/>
        </w:numPr>
        <w:tabs>
          <w:tab w:val="left" w:pos="180"/>
          <w:tab w:val="left" w:pos="270"/>
          <w:tab w:val="left" w:pos="360"/>
          <w:tab w:val="left" w:pos="450"/>
          <w:tab w:val="left" w:pos="720"/>
          <w:tab w:val="left" w:pos="900"/>
        </w:tabs>
        <w:spacing w:after="60"/>
        <w:ind w:left="0" w:firstLine="540"/>
        <w:jc w:val="both"/>
        <w:rPr>
          <w:rFonts w:ascii="Times New Roman" w:eastAsia="Times New Roman" w:hAnsi="Times New Roman"/>
          <w:bCs/>
          <w:sz w:val="24"/>
          <w:szCs w:val="24"/>
          <w:lang w:val="sr-Cyrl-RS"/>
        </w:rPr>
      </w:pPr>
      <w:r w:rsidRPr="00351DAA">
        <w:rPr>
          <w:rFonts w:ascii="Times New Roman" w:eastAsia="Times New Roman" w:hAnsi="Times New Roman"/>
          <w:bCs/>
          <w:sz w:val="24"/>
          <w:szCs w:val="24"/>
          <w:lang w:val="sr-Cyrl-RS"/>
        </w:rPr>
        <w:t>јасно и прецизно уређивање и усклађивање обављања свих послова јавних набавки, а нарочито планирања, спровођења поступка и праћења извршења уговора о јавним набавкама;</w:t>
      </w:r>
    </w:p>
    <w:p w:rsidR="009A26C4" w:rsidRPr="00351DAA" w:rsidRDefault="009A26C4" w:rsidP="009A26C4">
      <w:pPr>
        <w:numPr>
          <w:ilvl w:val="0"/>
          <w:numId w:val="4"/>
        </w:numPr>
        <w:tabs>
          <w:tab w:val="left" w:pos="180"/>
          <w:tab w:val="left" w:pos="270"/>
          <w:tab w:val="left" w:pos="360"/>
          <w:tab w:val="left" w:pos="720"/>
          <w:tab w:val="left" w:pos="900"/>
        </w:tabs>
        <w:spacing w:after="60"/>
        <w:ind w:left="0" w:firstLine="540"/>
        <w:jc w:val="both"/>
        <w:rPr>
          <w:rFonts w:ascii="Times New Roman" w:eastAsia="Times New Roman" w:hAnsi="Times New Roman"/>
          <w:bCs/>
          <w:sz w:val="24"/>
          <w:szCs w:val="24"/>
          <w:lang w:val="sr-Cyrl-RS"/>
        </w:rPr>
      </w:pPr>
      <w:r w:rsidRPr="00351DAA">
        <w:rPr>
          <w:rFonts w:ascii="Times New Roman" w:eastAsia="Times New Roman" w:hAnsi="Times New Roman"/>
          <w:bCs/>
          <w:sz w:val="24"/>
          <w:szCs w:val="24"/>
          <w:lang w:val="sr-Cyrl-RS"/>
        </w:rPr>
        <w:t>утврђивање обавезе писане комуникације у поступку јавне набавке и у вези са обављањем послова јавних набавки;</w:t>
      </w:r>
    </w:p>
    <w:p w:rsidR="009A26C4" w:rsidRPr="00351DAA" w:rsidRDefault="009A26C4" w:rsidP="009A26C4">
      <w:pPr>
        <w:numPr>
          <w:ilvl w:val="0"/>
          <w:numId w:val="4"/>
        </w:numPr>
        <w:tabs>
          <w:tab w:val="left" w:pos="180"/>
          <w:tab w:val="left" w:pos="270"/>
          <w:tab w:val="left" w:pos="360"/>
          <w:tab w:val="left" w:pos="720"/>
          <w:tab w:val="left" w:pos="900"/>
        </w:tabs>
        <w:spacing w:after="60"/>
        <w:ind w:left="0" w:firstLine="540"/>
        <w:jc w:val="both"/>
        <w:rPr>
          <w:rFonts w:ascii="Times New Roman" w:eastAsia="Times New Roman" w:hAnsi="Times New Roman"/>
          <w:bCs/>
          <w:sz w:val="24"/>
          <w:szCs w:val="24"/>
          <w:lang w:val="sr-Cyrl-RS"/>
        </w:rPr>
      </w:pPr>
      <w:r w:rsidRPr="00351DAA">
        <w:rPr>
          <w:rFonts w:ascii="Times New Roman" w:eastAsia="Times New Roman" w:hAnsi="Times New Roman"/>
          <w:bCs/>
          <w:sz w:val="24"/>
          <w:szCs w:val="24"/>
          <w:lang w:val="sr-Cyrl-RS"/>
        </w:rPr>
        <w:lastRenderedPageBreak/>
        <w:t>евидентирање свих радњи и аката током планирања, спровођења поступка и извршења уговора о јавним набавкама;</w:t>
      </w:r>
    </w:p>
    <w:p w:rsidR="009A26C4" w:rsidRPr="00351DAA" w:rsidRDefault="009A26C4" w:rsidP="009A26C4">
      <w:pPr>
        <w:numPr>
          <w:ilvl w:val="0"/>
          <w:numId w:val="4"/>
        </w:numPr>
        <w:tabs>
          <w:tab w:val="left" w:pos="180"/>
          <w:tab w:val="left" w:pos="270"/>
          <w:tab w:val="left" w:pos="360"/>
          <w:tab w:val="left" w:pos="720"/>
          <w:tab w:val="left" w:pos="900"/>
        </w:tabs>
        <w:spacing w:after="60"/>
        <w:ind w:left="0" w:firstLine="540"/>
        <w:jc w:val="both"/>
        <w:rPr>
          <w:rFonts w:ascii="Times New Roman" w:eastAsia="Times New Roman" w:hAnsi="Times New Roman"/>
          <w:bCs/>
          <w:sz w:val="24"/>
          <w:szCs w:val="24"/>
          <w:lang w:val="sr-Cyrl-RS"/>
        </w:rPr>
      </w:pPr>
      <w:r w:rsidRPr="00351DAA">
        <w:rPr>
          <w:rFonts w:ascii="Times New Roman" w:eastAsia="Times New Roman" w:hAnsi="Times New Roman"/>
          <w:bCs/>
          <w:sz w:val="24"/>
          <w:szCs w:val="24"/>
          <w:lang w:val="sr-Cyrl-RS"/>
        </w:rPr>
        <w:t>уређивање овлашћења и одговорности у свим фазама јавних набавки;</w:t>
      </w:r>
    </w:p>
    <w:p w:rsidR="009A26C4" w:rsidRPr="00351DAA" w:rsidRDefault="009A26C4" w:rsidP="009A26C4">
      <w:pPr>
        <w:numPr>
          <w:ilvl w:val="0"/>
          <w:numId w:val="4"/>
        </w:numPr>
        <w:tabs>
          <w:tab w:val="left" w:pos="180"/>
          <w:tab w:val="left" w:pos="270"/>
          <w:tab w:val="left" w:pos="360"/>
          <w:tab w:val="left" w:pos="720"/>
          <w:tab w:val="left" w:pos="900"/>
        </w:tabs>
        <w:spacing w:after="60"/>
        <w:ind w:left="0" w:firstLine="540"/>
        <w:jc w:val="both"/>
        <w:rPr>
          <w:rFonts w:ascii="Times New Roman" w:eastAsia="Times New Roman" w:hAnsi="Times New Roman"/>
          <w:bCs/>
          <w:sz w:val="24"/>
          <w:szCs w:val="24"/>
          <w:lang w:val="sr-Cyrl-RS"/>
        </w:rPr>
      </w:pPr>
      <w:r w:rsidRPr="00351DAA">
        <w:rPr>
          <w:rFonts w:ascii="Times New Roman" w:eastAsia="Times New Roman" w:hAnsi="Times New Roman"/>
          <w:bCs/>
          <w:sz w:val="24"/>
          <w:szCs w:val="24"/>
          <w:lang w:val="sr-Cyrl-RS"/>
        </w:rPr>
        <w:t>контрола планирања, спровођења поступка и извршења јавних набавки;</w:t>
      </w:r>
    </w:p>
    <w:p w:rsidR="00A64418" w:rsidRDefault="009A26C4" w:rsidP="00A64418">
      <w:pPr>
        <w:numPr>
          <w:ilvl w:val="0"/>
          <w:numId w:val="4"/>
        </w:numPr>
        <w:tabs>
          <w:tab w:val="left" w:pos="180"/>
          <w:tab w:val="left" w:pos="270"/>
          <w:tab w:val="left" w:pos="360"/>
          <w:tab w:val="left" w:pos="720"/>
          <w:tab w:val="left" w:pos="900"/>
        </w:tabs>
        <w:spacing w:after="60"/>
        <w:ind w:left="0" w:firstLine="540"/>
        <w:jc w:val="both"/>
        <w:rPr>
          <w:rFonts w:ascii="Times New Roman" w:eastAsia="Times New Roman" w:hAnsi="Times New Roman"/>
          <w:bCs/>
          <w:sz w:val="24"/>
          <w:szCs w:val="24"/>
          <w:lang w:val="sr-Cyrl-RS"/>
        </w:rPr>
      </w:pPr>
      <w:r w:rsidRPr="00351DAA">
        <w:rPr>
          <w:rFonts w:ascii="Times New Roman" w:eastAsia="Times New Roman" w:hAnsi="Times New Roman"/>
          <w:bCs/>
          <w:sz w:val="24"/>
          <w:szCs w:val="24"/>
          <w:lang w:val="sr-Cyrl-RS"/>
        </w:rPr>
        <w:t xml:space="preserve"> </w:t>
      </w:r>
      <w:r w:rsidR="00A64418" w:rsidRPr="00351DAA">
        <w:rPr>
          <w:rFonts w:ascii="Times New Roman" w:eastAsia="Times New Roman" w:hAnsi="Times New Roman"/>
          <w:bCs/>
          <w:sz w:val="24"/>
          <w:szCs w:val="24"/>
          <w:lang w:val="sr-Cyrl-RS"/>
        </w:rPr>
        <w:t xml:space="preserve">дефинисање општих мера за спречавање корупције у јавним набавкама. </w:t>
      </w:r>
    </w:p>
    <w:p w:rsidR="005E204A" w:rsidRDefault="005E204A" w:rsidP="00AA21DC">
      <w:pPr>
        <w:spacing w:after="60"/>
        <w:jc w:val="center"/>
        <w:rPr>
          <w:rFonts w:ascii="Times New Roman" w:eastAsia="Times New Roman" w:hAnsi="Times New Roman"/>
          <w:i/>
          <w:sz w:val="24"/>
          <w:szCs w:val="24"/>
          <w:lang w:val="sr-Cyrl-CS"/>
        </w:rPr>
      </w:pPr>
    </w:p>
    <w:p w:rsidR="00AA21DC" w:rsidRPr="00351DAA" w:rsidRDefault="00AA21DC" w:rsidP="00AA21DC">
      <w:pPr>
        <w:spacing w:after="60"/>
        <w:jc w:val="center"/>
        <w:rPr>
          <w:rFonts w:ascii="Times New Roman" w:eastAsia="Times New Roman" w:hAnsi="Times New Roman"/>
          <w:i/>
          <w:sz w:val="24"/>
          <w:szCs w:val="24"/>
          <w:lang w:val="sr-Cyrl-CS"/>
        </w:rPr>
      </w:pPr>
      <w:r w:rsidRPr="00351DAA">
        <w:rPr>
          <w:rFonts w:ascii="Times New Roman" w:eastAsia="Times New Roman" w:hAnsi="Times New Roman"/>
          <w:i/>
          <w:sz w:val="24"/>
          <w:szCs w:val="24"/>
          <w:lang w:val="sr-Cyrl-CS"/>
        </w:rPr>
        <w:t>Примена</w:t>
      </w:r>
    </w:p>
    <w:p w:rsidR="0085153E" w:rsidRPr="00865C90" w:rsidRDefault="0085153E" w:rsidP="007E5933">
      <w:pPr>
        <w:spacing w:after="60"/>
        <w:jc w:val="center"/>
        <w:rPr>
          <w:rFonts w:ascii="Times New Roman" w:eastAsia="Times New Roman" w:hAnsi="Times New Roman"/>
          <w:sz w:val="24"/>
          <w:szCs w:val="24"/>
          <w:lang w:val="sr-Cyrl-RS"/>
        </w:rPr>
      </w:pPr>
      <w:r w:rsidRPr="00351DAA">
        <w:rPr>
          <w:rFonts w:ascii="Times New Roman" w:eastAsia="Times New Roman" w:hAnsi="Times New Roman"/>
          <w:sz w:val="24"/>
          <w:szCs w:val="24"/>
        </w:rPr>
        <w:t xml:space="preserve">Члан </w:t>
      </w:r>
      <w:r w:rsidR="00865C90">
        <w:rPr>
          <w:rFonts w:ascii="Times New Roman" w:eastAsia="Times New Roman" w:hAnsi="Times New Roman"/>
          <w:sz w:val="24"/>
          <w:szCs w:val="24"/>
          <w:lang w:val="sr-Cyrl-RS"/>
        </w:rPr>
        <w:t>3.</w:t>
      </w:r>
    </w:p>
    <w:p w:rsidR="004202B5" w:rsidRDefault="004202B5" w:rsidP="007A72AB">
      <w:pPr>
        <w:spacing w:after="60"/>
        <w:jc w:val="both"/>
        <w:rPr>
          <w:rFonts w:ascii="Times New Roman" w:eastAsia="Times New Roman" w:hAnsi="Times New Roman"/>
          <w:sz w:val="24"/>
          <w:szCs w:val="24"/>
          <w:lang w:val="sr-Cyrl-CS"/>
        </w:rPr>
      </w:pPr>
      <w:r w:rsidRPr="00351DAA">
        <w:rPr>
          <w:rFonts w:ascii="Times New Roman" w:eastAsia="Times New Roman" w:hAnsi="Times New Roman"/>
          <w:sz w:val="24"/>
          <w:szCs w:val="24"/>
          <w:lang w:val="sr-Cyrl-CS"/>
        </w:rPr>
        <w:tab/>
      </w:r>
      <w:r w:rsidR="00125678" w:rsidRPr="00351DAA">
        <w:rPr>
          <w:rFonts w:ascii="Times New Roman" w:eastAsia="Times New Roman" w:hAnsi="Times New Roman"/>
          <w:sz w:val="24"/>
          <w:szCs w:val="24"/>
          <w:lang w:val="sr-Cyrl-CS"/>
        </w:rPr>
        <w:t>Овај акт</w:t>
      </w:r>
      <w:r w:rsidR="007A72AB" w:rsidRPr="00351DAA">
        <w:rPr>
          <w:rFonts w:ascii="Times New Roman" w:eastAsia="Times New Roman" w:hAnsi="Times New Roman"/>
          <w:sz w:val="24"/>
          <w:szCs w:val="24"/>
          <w:lang w:val="sr-Cyrl-CS"/>
        </w:rPr>
        <w:t xml:space="preserve"> је наме</w:t>
      </w:r>
      <w:r w:rsidR="00BB45FA" w:rsidRPr="00351DAA">
        <w:rPr>
          <w:rFonts w:ascii="Times New Roman" w:eastAsia="Times New Roman" w:hAnsi="Times New Roman"/>
          <w:sz w:val="24"/>
          <w:szCs w:val="24"/>
          <w:lang w:val="sr-Cyrl-CS"/>
        </w:rPr>
        <w:t>њен свим организационим јединицама</w:t>
      </w:r>
      <w:r w:rsidR="007A72AB" w:rsidRPr="00351DAA">
        <w:rPr>
          <w:rFonts w:ascii="Times New Roman" w:eastAsia="Times New Roman" w:hAnsi="Times New Roman"/>
          <w:sz w:val="24"/>
          <w:szCs w:val="24"/>
          <w:lang w:val="sr-Cyrl-CS"/>
        </w:rPr>
        <w:t xml:space="preserve"> и фун</w:t>
      </w:r>
      <w:r w:rsidR="00BB45FA" w:rsidRPr="00351DAA">
        <w:rPr>
          <w:rFonts w:ascii="Times New Roman" w:eastAsia="Times New Roman" w:hAnsi="Times New Roman"/>
          <w:sz w:val="24"/>
          <w:szCs w:val="24"/>
          <w:lang w:val="sr-Cyrl-CS"/>
        </w:rPr>
        <w:t>кцијама</w:t>
      </w:r>
      <w:r w:rsidR="0004411C" w:rsidRPr="00351DAA">
        <w:rPr>
          <w:rFonts w:ascii="Times New Roman" w:eastAsia="Times New Roman" w:hAnsi="Times New Roman"/>
          <w:sz w:val="24"/>
          <w:szCs w:val="24"/>
          <w:lang w:val="sr-Cyrl-CS"/>
        </w:rPr>
        <w:t xml:space="preserve"> у Управи </w:t>
      </w:r>
      <w:r w:rsidR="007A72AB" w:rsidRPr="00351DAA">
        <w:rPr>
          <w:rFonts w:ascii="Times New Roman" w:eastAsia="Times New Roman" w:hAnsi="Times New Roman"/>
          <w:sz w:val="24"/>
          <w:szCs w:val="24"/>
          <w:lang w:val="sr-Cyrl-CS"/>
        </w:rPr>
        <w:t>које су, у складу с</w:t>
      </w:r>
      <w:r w:rsidR="00234A66" w:rsidRPr="00351DAA">
        <w:rPr>
          <w:rFonts w:ascii="Times New Roman" w:eastAsia="Times New Roman" w:hAnsi="Times New Roman"/>
          <w:sz w:val="24"/>
          <w:szCs w:val="24"/>
          <w:lang w:val="sr-Cyrl-CS"/>
        </w:rPr>
        <w:t xml:space="preserve">а важећом регулативом и </w:t>
      </w:r>
      <w:bookmarkStart w:id="1" w:name="OLE_LINK1"/>
      <w:bookmarkStart w:id="2" w:name="OLE_LINK2"/>
      <w:r w:rsidR="00234A66" w:rsidRPr="00351DAA">
        <w:rPr>
          <w:rFonts w:ascii="Times New Roman" w:eastAsia="Times New Roman" w:hAnsi="Times New Roman"/>
          <w:sz w:val="24"/>
          <w:szCs w:val="24"/>
          <w:lang w:val="sr-Cyrl-CS"/>
        </w:rPr>
        <w:t>унутрашњим општим</w:t>
      </w:r>
      <w:r w:rsidR="007A72AB" w:rsidRPr="00351DAA">
        <w:rPr>
          <w:rFonts w:ascii="Times New Roman" w:eastAsia="Times New Roman" w:hAnsi="Times New Roman"/>
          <w:sz w:val="24"/>
          <w:szCs w:val="24"/>
          <w:lang w:val="sr-Cyrl-CS"/>
        </w:rPr>
        <w:t xml:space="preserve"> актима</w:t>
      </w:r>
      <w:bookmarkEnd w:id="1"/>
      <w:bookmarkEnd w:id="2"/>
      <w:r w:rsidR="007A72AB" w:rsidRPr="00351DAA">
        <w:rPr>
          <w:rFonts w:ascii="Times New Roman" w:eastAsia="Times New Roman" w:hAnsi="Times New Roman"/>
          <w:sz w:val="24"/>
          <w:szCs w:val="24"/>
          <w:lang w:val="sr-Cyrl-CS"/>
        </w:rPr>
        <w:t>, укључени у планирање набавки, спровођење поступака јавних набавки, извршење уговора и контролу јавних набавки</w:t>
      </w:r>
      <w:r w:rsidR="00825D7B" w:rsidRPr="00351DAA">
        <w:rPr>
          <w:rFonts w:ascii="Times New Roman" w:eastAsia="Times New Roman" w:hAnsi="Times New Roman"/>
          <w:sz w:val="24"/>
          <w:szCs w:val="24"/>
          <w:lang w:val="sr-Cyrl-CS"/>
        </w:rPr>
        <w:t>.</w:t>
      </w:r>
      <w:r w:rsidR="007A72AB" w:rsidRPr="00351DAA">
        <w:rPr>
          <w:rFonts w:ascii="Times New Roman" w:eastAsia="Times New Roman" w:hAnsi="Times New Roman"/>
          <w:sz w:val="24"/>
          <w:szCs w:val="24"/>
          <w:lang w:val="sr-Cyrl-CS"/>
        </w:rPr>
        <w:t xml:space="preserve">  </w:t>
      </w:r>
    </w:p>
    <w:p w:rsidR="00865C90" w:rsidRPr="00351DAA" w:rsidRDefault="00865C90" w:rsidP="007A72AB">
      <w:pPr>
        <w:spacing w:after="60"/>
        <w:jc w:val="both"/>
        <w:rPr>
          <w:rFonts w:ascii="Times New Roman" w:eastAsia="Times New Roman" w:hAnsi="Times New Roman"/>
          <w:sz w:val="24"/>
          <w:szCs w:val="24"/>
          <w:lang w:val="sr-Cyrl-CS"/>
        </w:rPr>
      </w:pPr>
    </w:p>
    <w:p w:rsidR="00AA21DC" w:rsidRPr="000144BF" w:rsidRDefault="000144BF" w:rsidP="00AA21DC">
      <w:pPr>
        <w:spacing w:after="60"/>
        <w:jc w:val="center"/>
        <w:rPr>
          <w:rFonts w:ascii="Times New Roman" w:hAnsi="Times New Roman"/>
          <w:i/>
          <w:sz w:val="24"/>
          <w:szCs w:val="24"/>
          <w:lang w:val="sr-Cyrl-CS"/>
        </w:rPr>
      </w:pPr>
      <w:r>
        <w:rPr>
          <w:rFonts w:ascii="Times New Roman" w:hAnsi="Times New Roman"/>
          <w:i/>
          <w:sz w:val="24"/>
          <w:szCs w:val="24"/>
          <w:lang w:val="sr-Cyrl-CS"/>
        </w:rPr>
        <w:t>Дефиниције</w:t>
      </w:r>
    </w:p>
    <w:p w:rsidR="00193BB2" w:rsidRPr="00351DAA" w:rsidRDefault="00193BB2" w:rsidP="00193BB2">
      <w:pPr>
        <w:spacing w:after="60"/>
        <w:jc w:val="center"/>
        <w:rPr>
          <w:rFonts w:ascii="Times New Roman" w:hAnsi="Times New Roman"/>
          <w:sz w:val="24"/>
          <w:szCs w:val="24"/>
          <w:lang w:val="sr-Cyrl-RS"/>
        </w:rPr>
      </w:pPr>
      <w:r w:rsidRPr="00351DAA">
        <w:rPr>
          <w:rFonts w:ascii="Times New Roman" w:hAnsi="Times New Roman"/>
          <w:sz w:val="24"/>
          <w:szCs w:val="24"/>
          <w:lang w:val="sr-Cyrl-RS"/>
        </w:rPr>
        <w:t xml:space="preserve">Члан </w:t>
      </w:r>
      <w:r w:rsidR="00865C90">
        <w:rPr>
          <w:rFonts w:ascii="Times New Roman" w:hAnsi="Times New Roman"/>
          <w:sz w:val="24"/>
          <w:szCs w:val="24"/>
          <w:lang w:val="sr-Cyrl-RS"/>
        </w:rPr>
        <w:t>4.</w:t>
      </w:r>
    </w:p>
    <w:p w:rsidR="00865C90" w:rsidRDefault="00177F65" w:rsidP="004548B2">
      <w:pPr>
        <w:spacing w:after="60"/>
        <w:ind w:firstLine="562"/>
        <w:jc w:val="both"/>
        <w:rPr>
          <w:rFonts w:ascii="Times New Roman" w:hAnsi="Times New Roman"/>
          <w:sz w:val="24"/>
          <w:szCs w:val="24"/>
          <w:lang w:val="sr-Cyrl-CS"/>
        </w:rPr>
      </w:pPr>
      <w:r w:rsidRPr="000144BF">
        <w:rPr>
          <w:rFonts w:ascii="Times New Roman" w:hAnsi="Times New Roman"/>
          <w:sz w:val="24"/>
          <w:szCs w:val="24"/>
          <w:lang w:val="sr-Cyrl-CS"/>
        </w:rPr>
        <w:t xml:space="preserve">У овом </w:t>
      </w:r>
      <w:r w:rsidR="0006356D">
        <w:rPr>
          <w:rFonts w:ascii="Times New Roman" w:hAnsi="Times New Roman"/>
          <w:sz w:val="24"/>
          <w:szCs w:val="24"/>
          <w:lang w:val="sr-Cyrl-CS"/>
        </w:rPr>
        <w:t>интерном акту</w:t>
      </w:r>
      <w:r w:rsidRPr="000144BF">
        <w:rPr>
          <w:rFonts w:ascii="Times New Roman" w:hAnsi="Times New Roman"/>
          <w:sz w:val="24"/>
          <w:szCs w:val="24"/>
          <w:lang w:val="sr-Cyrl-CS"/>
        </w:rPr>
        <w:t xml:space="preserve"> кор</w:t>
      </w:r>
      <w:r w:rsidR="00355274">
        <w:rPr>
          <w:rFonts w:ascii="Times New Roman" w:hAnsi="Times New Roman"/>
          <w:sz w:val="24"/>
          <w:szCs w:val="24"/>
          <w:lang w:val="sr-Cyrl-CS"/>
        </w:rPr>
        <w:t xml:space="preserve">исте се изрази утврђени чланом </w:t>
      </w:r>
      <w:r w:rsidR="00355274" w:rsidRPr="002170EA">
        <w:rPr>
          <w:rFonts w:ascii="Times New Roman" w:hAnsi="Times New Roman"/>
          <w:sz w:val="24"/>
          <w:szCs w:val="24"/>
          <w:lang w:val="sr-Cyrl-CS"/>
        </w:rPr>
        <w:t>2</w:t>
      </w:r>
      <w:r w:rsidRPr="002170EA">
        <w:rPr>
          <w:rFonts w:ascii="Times New Roman" w:hAnsi="Times New Roman"/>
          <w:sz w:val="24"/>
          <w:szCs w:val="24"/>
          <w:lang w:val="sr-Cyrl-CS"/>
        </w:rPr>
        <w:t>.</w:t>
      </w:r>
      <w:r w:rsidRPr="000144BF">
        <w:rPr>
          <w:rFonts w:ascii="Times New Roman" w:hAnsi="Times New Roman"/>
          <w:sz w:val="24"/>
          <w:szCs w:val="24"/>
          <w:lang w:val="sr-Cyrl-CS"/>
        </w:rPr>
        <w:t xml:space="preserve"> Закона о јавним набавкама у значењу утврђеном тим Законом.</w:t>
      </w:r>
    </w:p>
    <w:p w:rsidR="0010735F" w:rsidRDefault="0010735F" w:rsidP="004548B2">
      <w:pPr>
        <w:spacing w:after="60"/>
        <w:ind w:firstLine="562"/>
        <w:jc w:val="both"/>
        <w:rPr>
          <w:rFonts w:ascii="Times New Roman" w:hAnsi="Times New Roman"/>
          <w:sz w:val="24"/>
          <w:szCs w:val="24"/>
          <w:lang w:val="sr-Cyrl-CS"/>
        </w:rPr>
      </w:pPr>
    </w:p>
    <w:p w:rsidR="0010735F" w:rsidRPr="0010735F" w:rsidRDefault="0010735F" w:rsidP="0010735F">
      <w:pPr>
        <w:spacing w:after="60"/>
        <w:jc w:val="center"/>
        <w:rPr>
          <w:rFonts w:ascii="Times New Roman" w:eastAsia="Times New Roman" w:hAnsi="Times New Roman"/>
          <w:bCs/>
          <w:i/>
          <w:sz w:val="24"/>
          <w:szCs w:val="24"/>
          <w:lang w:val="sr-Cyrl-CS"/>
        </w:rPr>
      </w:pPr>
      <w:r w:rsidRPr="0010735F">
        <w:rPr>
          <w:rFonts w:ascii="Times New Roman" w:eastAsia="Times New Roman" w:hAnsi="Times New Roman"/>
          <w:bCs/>
          <w:i/>
          <w:sz w:val="24"/>
          <w:szCs w:val="24"/>
          <w:lang w:val="sr-Cyrl-CS"/>
        </w:rPr>
        <w:t xml:space="preserve">Циљеви поступка јавне набавке   </w:t>
      </w:r>
    </w:p>
    <w:p w:rsidR="0010735F" w:rsidRPr="0010735F" w:rsidRDefault="0010735F" w:rsidP="0010735F">
      <w:pPr>
        <w:spacing w:after="60"/>
        <w:jc w:val="center"/>
        <w:rPr>
          <w:rFonts w:ascii="Times New Roman" w:eastAsia="Times New Roman" w:hAnsi="Times New Roman"/>
          <w:sz w:val="24"/>
          <w:szCs w:val="24"/>
          <w:lang w:val="sr-Cyrl-RS"/>
        </w:rPr>
      </w:pPr>
      <w:r w:rsidRPr="0010735F">
        <w:rPr>
          <w:rFonts w:ascii="Times New Roman" w:eastAsia="Times New Roman" w:hAnsi="Times New Roman"/>
          <w:bCs/>
          <w:sz w:val="24"/>
          <w:szCs w:val="24"/>
        </w:rPr>
        <w:t xml:space="preserve">Члан </w:t>
      </w:r>
      <w:r>
        <w:rPr>
          <w:rFonts w:ascii="Times New Roman" w:eastAsia="Times New Roman" w:hAnsi="Times New Roman"/>
          <w:bCs/>
          <w:sz w:val="24"/>
          <w:szCs w:val="24"/>
          <w:lang w:val="sr-Cyrl-RS"/>
        </w:rPr>
        <w:t>5.</w:t>
      </w:r>
    </w:p>
    <w:p w:rsidR="0010735F" w:rsidRPr="0010735F" w:rsidRDefault="0010735F" w:rsidP="0010735F">
      <w:pPr>
        <w:spacing w:after="60"/>
        <w:ind w:firstLine="709"/>
        <w:jc w:val="both"/>
        <w:rPr>
          <w:rFonts w:ascii="Times New Roman" w:hAnsi="Times New Roman"/>
          <w:color w:val="000000"/>
          <w:sz w:val="24"/>
          <w:szCs w:val="24"/>
          <w:lang w:val="sr-Cyrl-CS"/>
        </w:rPr>
      </w:pPr>
      <w:r w:rsidRPr="0010735F">
        <w:rPr>
          <w:rFonts w:ascii="Times New Roman" w:hAnsi="Times New Roman"/>
          <w:color w:val="000000"/>
          <w:sz w:val="24"/>
          <w:szCs w:val="24"/>
          <w:lang w:val="sr-Cyrl-CS"/>
        </w:rPr>
        <w:t xml:space="preserve">У поступку јавне набавке морају бити остварени циљеви поступка јавне набавке, који се односе на: </w:t>
      </w:r>
    </w:p>
    <w:p w:rsidR="0010735F" w:rsidRPr="0010735F" w:rsidRDefault="0010735F" w:rsidP="0010735F">
      <w:pPr>
        <w:numPr>
          <w:ilvl w:val="0"/>
          <w:numId w:val="3"/>
        </w:numPr>
        <w:tabs>
          <w:tab w:val="left" w:pos="900"/>
          <w:tab w:val="left" w:pos="990"/>
          <w:tab w:val="left" w:pos="1080"/>
        </w:tabs>
        <w:spacing w:after="60"/>
        <w:ind w:left="0" w:firstLine="720"/>
        <w:jc w:val="both"/>
        <w:rPr>
          <w:rFonts w:ascii="Times New Roman" w:eastAsia="Times New Roman" w:hAnsi="Times New Roman"/>
          <w:bCs/>
          <w:sz w:val="24"/>
          <w:szCs w:val="24"/>
          <w:lang w:val="sr-Cyrl-RS"/>
        </w:rPr>
      </w:pPr>
      <w:r w:rsidRPr="0010735F">
        <w:rPr>
          <w:rFonts w:ascii="Times New Roman" w:eastAsia="Times New Roman" w:hAnsi="Times New Roman"/>
          <w:bCs/>
          <w:sz w:val="24"/>
          <w:szCs w:val="24"/>
          <w:lang w:val="sr-Cyrl-CS"/>
        </w:rPr>
        <w:t xml:space="preserve">целисходност и оправданост јавне набавке </w:t>
      </w:r>
      <w:r w:rsidRPr="0010735F">
        <w:rPr>
          <w:rFonts w:ascii="Times New Roman" w:eastAsia="Times New Roman" w:hAnsi="Times New Roman"/>
          <w:bCs/>
          <w:i/>
          <w:sz w:val="24"/>
          <w:szCs w:val="24"/>
          <w:lang w:val="sr-Cyrl-CS"/>
        </w:rPr>
        <w:t>–</w:t>
      </w:r>
      <w:r w:rsidRPr="0010735F">
        <w:rPr>
          <w:rFonts w:ascii="Times New Roman" w:eastAsia="Times New Roman" w:hAnsi="Times New Roman"/>
          <w:bCs/>
          <w:sz w:val="24"/>
          <w:szCs w:val="24"/>
          <w:lang w:val="sr-Cyrl-RS"/>
        </w:rPr>
        <w:t xml:space="preserve"> прибављање добара, услуга или радова одговарајућег квалитета и потребних количина, за задовољавање стварних потреба наручиоца на ефикасан, економичан и ефективан начин; </w:t>
      </w:r>
    </w:p>
    <w:p w:rsidR="0010735F" w:rsidRPr="0010735F" w:rsidRDefault="0010735F" w:rsidP="0010735F">
      <w:pPr>
        <w:numPr>
          <w:ilvl w:val="0"/>
          <w:numId w:val="3"/>
        </w:numPr>
        <w:tabs>
          <w:tab w:val="left" w:pos="900"/>
          <w:tab w:val="left" w:pos="990"/>
          <w:tab w:val="left" w:pos="1080"/>
        </w:tabs>
        <w:spacing w:after="60"/>
        <w:ind w:left="0" w:firstLine="720"/>
        <w:jc w:val="both"/>
        <w:rPr>
          <w:rFonts w:ascii="Times New Roman" w:eastAsia="Times New Roman" w:hAnsi="Times New Roman"/>
          <w:bCs/>
          <w:sz w:val="24"/>
          <w:szCs w:val="24"/>
          <w:lang w:val="sr-Cyrl-RS"/>
        </w:rPr>
      </w:pPr>
      <w:r w:rsidRPr="0010735F">
        <w:rPr>
          <w:rFonts w:ascii="Times New Roman" w:eastAsia="Times New Roman" w:hAnsi="Times New Roman"/>
          <w:bCs/>
          <w:sz w:val="24"/>
          <w:szCs w:val="24"/>
          <w:lang w:val="sr-Cyrl-RS"/>
        </w:rPr>
        <w:t xml:space="preserve">економично и ефикасно трошење јавних средстава – принцип „вредност за новац“, односно прибављање добара, услуга или радова одговарајућег квалитета по најповољнијој цени; </w:t>
      </w:r>
    </w:p>
    <w:p w:rsidR="0010735F" w:rsidRPr="0010735F" w:rsidRDefault="0010735F" w:rsidP="0010735F">
      <w:pPr>
        <w:numPr>
          <w:ilvl w:val="0"/>
          <w:numId w:val="3"/>
        </w:numPr>
        <w:tabs>
          <w:tab w:val="left" w:pos="900"/>
          <w:tab w:val="left" w:pos="990"/>
          <w:tab w:val="left" w:pos="1080"/>
        </w:tabs>
        <w:spacing w:after="60"/>
        <w:ind w:left="0" w:firstLine="720"/>
        <w:jc w:val="both"/>
        <w:rPr>
          <w:rFonts w:ascii="Times New Roman" w:eastAsia="Times New Roman" w:hAnsi="Times New Roman"/>
          <w:bCs/>
          <w:sz w:val="24"/>
          <w:szCs w:val="24"/>
          <w:lang w:val="sr-Cyrl-RS"/>
        </w:rPr>
      </w:pPr>
      <w:r w:rsidRPr="0010735F">
        <w:rPr>
          <w:rFonts w:ascii="Times New Roman" w:eastAsia="Times New Roman" w:hAnsi="Times New Roman"/>
          <w:bCs/>
          <w:sz w:val="24"/>
          <w:szCs w:val="24"/>
          <w:lang w:val="sr-Cyrl-RS"/>
        </w:rPr>
        <w:t>ефективно</w:t>
      </w:r>
      <w:r w:rsidRPr="0010735F">
        <w:rPr>
          <w:rFonts w:ascii="Times New Roman" w:eastAsia="Times New Roman" w:hAnsi="Times New Roman"/>
          <w:bCs/>
          <w:sz w:val="24"/>
          <w:szCs w:val="24"/>
          <w:lang w:val="sr-Cyrl-CS"/>
        </w:rPr>
        <w:t>ст (успешност) – степен до кога су постигнути постављени циљеви, као и однос између планираних и остварених ефеката одређене набавке;</w:t>
      </w:r>
    </w:p>
    <w:p w:rsidR="0010735F" w:rsidRPr="0010735F" w:rsidRDefault="0010735F" w:rsidP="0010735F">
      <w:pPr>
        <w:numPr>
          <w:ilvl w:val="0"/>
          <w:numId w:val="3"/>
        </w:numPr>
        <w:tabs>
          <w:tab w:val="left" w:pos="900"/>
          <w:tab w:val="left" w:pos="990"/>
          <w:tab w:val="left" w:pos="1080"/>
        </w:tabs>
        <w:spacing w:after="60"/>
        <w:ind w:left="0" w:firstLine="720"/>
        <w:jc w:val="both"/>
        <w:rPr>
          <w:rFonts w:ascii="Times New Roman" w:eastAsia="Times New Roman" w:hAnsi="Times New Roman"/>
          <w:bCs/>
          <w:sz w:val="24"/>
          <w:szCs w:val="24"/>
          <w:lang w:val="sr-Cyrl-RS"/>
        </w:rPr>
      </w:pPr>
      <w:r w:rsidRPr="0010735F">
        <w:rPr>
          <w:rFonts w:ascii="Times New Roman" w:eastAsia="Times New Roman" w:hAnsi="Times New Roman"/>
          <w:bCs/>
          <w:sz w:val="24"/>
          <w:szCs w:val="24"/>
          <w:lang w:val="sr-Cyrl-RS"/>
        </w:rPr>
        <w:t xml:space="preserve">транспарентно трошење јавних средстава; </w:t>
      </w:r>
    </w:p>
    <w:p w:rsidR="0010735F" w:rsidRPr="0010735F" w:rsidRDefault="0010735F" w:rsidP="0010735F">
      <w:pPr>
        <w:numPr>
          <w:ilvl w:val="0"/>
          <w:numId w:val="3"/>
        </w:numPr>
        <w:tabs>
          <w:tab w:val="left" w:pos="900"/>
          <w:tab w:val="left" w:pos="990"/>
          <w:tab w:val="left" w:pos="1080"/>
        </w:tabs>
        <w:spacing w:after="60"/>
        <w:ind w:left="0" w:firstLine="720"/>
        <w:jc w:val="both"/>
        <w:rPr>
          <w:rFonts w:ascii="Times New Roman" w:eastAsia="Times New Roman" w:hAnsi="Times New Roman"/>
          <w:bCs/>
          <w:sz w:val="24"/>
          <w:szCs w:val="24"/>
          <w:lang w:val="sr-Cyrl-RS"/>
        </w:rPr>
      </w:pPr>
      <w:r w:rsidRPr="0010735F">
        <w:rPr>
          <w:rFonts w:ascii="Times New Roman" w:eastAsia="Times New Roman" w:hAnsi="Times New Roman"/>
          <w:bCs/>
          <w:sz w:val="24"/>
          <w:szCs w:val="24"/>
          <w:lang w:val="sr-Cyrl-RS"/>
        </w:rPr>
        <w:t>обезбеђивање конкуренције и једнак положај свих понуђача у поступку јавне набавке;</w:t>
      </w:r>
    </w:p>
    <w:p w:rsidR="0010735F" w:rsidRPr="0010735F" w:rsidRDefault="0010735F" w:rsidP="0010735F">
      <w:pPr>
        <w:numPr>
          <w:ilvl w:val="0"/>
          <w:numId w:val="3"/>
        </w:numPr>
        <w:tabs>
          <w:tab w:val="left" w:pos="900"/>
          <w:tab w:val="left" w:pos="990"/>
          <w:tab w:val="left" w:pos="1080"/>
        </w:tabs>
        <w:spacing w:after="60"/>
        <w:ind w:left="0" w:firstLine="720"/>
        <w:jc w:val="both"/>
        <w:rPr>
          <w:rFonts w:ascii="Times New Roman" w:eastAsia="Times New Roman" w:hAnsi="Times New Roman"/>
          <w:bCs/>
          <w:sz w:val="24"/>
          <w:szCs w:val="24"/>
          <w:lang w:val="sr-Cyrl-RS"/>
        </w:rPr>
      </w:pPr>
      <w:r w:rsidRPr="0010735F">
        <w:rPr>
          <w:rFonts w:ascii="Times New Roman" w:eastAsia="Times New Roman" w:hAnsi="Times New Roman"/>
          <w:bCs/>
          <w:sz w:val="24"/>
          <w:szCs w:val="24"/>
          <w:lang w:val="sr-Cyrl-RS"/>
        </w:rPr>
        <w:t xml:space="preserve">заштита животне средине и </w:t>
      </w:r>
      <w:r w:rsidRPr="00420710">
        <w:rPr>
          <w:rFonts w:ascii="Times New Roman" w:eastAsia="Times New Roman" w:hAnsi="Times New Roman"/>
          <w:bCs/>
          <w:sz w:val="24"/>
          <w:szCs w:val="24"/>
          <w:lang w:val="sr-Cyrl-RS"/>
        </w:rPr>
        <w:t>обезбеђивање енергетске ефикасности</w:t>
      </w:r>
      <w:r w:rsidRPr="0010735F">
        <w:rPr>
          <w:rFonts w:ascii="Times New Roman" w:eastAsia="Times New Roman" w:hAnsi="Times New Roman"/>
          <w:bCs/>
          <w:sz w:val="24"/>
          <w:szCs w:val="24"/>
          <w:lang w:val="sr-Cyrl-RS"/>
        </w:rPr>
        <w:t xml:space="preserve">; </w:t>
      </w:r>
    </w:p>
    <w:p w:rsidR="00365C16" w:rsidRPr="00CF76D7" w:rsidRDefault="0010735F" w:rsidP="00CF76D7">
      <w:pPr>
        <w:numPr>
          <w:ilvl w:val="0"/>
          <w:numId w:val="3"/>
        </w:numPr>
        <w:tabs>
          <w:tab w:val="left" w:pos="900"/>
          <w:tab w:val="left" w:pos="990"/>
          <w:tab w:val="left" w:pos="1080"/>
        </w:tabs>
        <w:spacing w:after="60"/>
        <w:ind w:left="0" w:firstLine="720"/>
        <w:jc w:val="both"/>
        <w:rPr>
          <w:rFonts w:ascii="Times New Roman" w:eastAsia="Times New Roman" w:hAnsi="Times New Roman"/>
          <w:bCs/>
          <w:sz w:val="24"/>
          <w:szCs w:val="24"/>
          <w:lang w:val="sr-Cyrl-RS"/>
        </w:rPr>
      </w:pPr>
      <w:r w:rsidRPr="0010735F">
        <w:rPr>
          <w:rFonts w:ascii="Times New Roman" w:eastAsia="Times New Roman" w:hAnsi="Times New Roman"/>
          <w:bCs/>
          <w:sz w:val="24"/>
          <w:szCs w:val="24"/>
          <w:lang w:val="sr-Cyrl-RS"/>
        </w:rPr>
        <w:t xml:space="preserve">благовремено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 </w:t>
      </w:r>
    </w:p>
    <w:p w:rsidR="005E204A" w:rsidRDefault="005E204A" w:rsidP="00CF76D7">
      <w:pPr>
        <w:spacing w:after="60"/>
        <w:ind w:firstLine="562"/>
        <w:jc w:val="center"/>
        <w:rPr>
          <w:rFonts w:ascii="Times New Roman" w:hAnsi="Times New Roman"/>
          <w:i/>
          <w:sz w:val="24"/>
          <w:szCs w:val="24"/>
          <w:lang w:val="sr-Cyrl-CS"/>
        </w:rPr>
      </w:pPr>
    </w:p>
    <w:p w:rsidR="00A64418" w:rsidRDefault="00A64418" w:rsidP="00CF76D7">
      <w:pPr>
        <w:spacing w:after="60"/>
        <w:ind w:firstLine="562"/>
        <w:jc w:val="center"/>
        <w:rPr>
          <w:rFonts w:ascii="Times New Roman" w:hAnsi="Times New Roman"/>
          <w:i/>
          <w:sz w:val="24"/>
          <w:szCs w:val="24"/>
          <w:lang w:val="sr-Cyrl-CS"/>
        </w:rPr>
      </w:pPr>
    </w:p>
    <w:p w:rsidR="005756F9" w:rsidRDefault="005756F9" w:rsidP="00CF76D7">
      <w:pPr>
        <w:spacing w:after="60"/>
        <w:ind w:firstLine="562"/>
        <w:jc w:val="center"/>
        <w:rPr>
          <w:rFonts w:ascii="Times New Roman" w:hAnsi="Times New Roman"/>
          <w:i/>
          <w:sz w:val="24"/>
          <w:szCs w:val="24"/>
          <w:lang w:val="sr-Cyrl-CS"/>
        </w:rPr>
      </w:pPr>
    </w:p>
    <w:p w:rsidR="006B0D80" w:rsidRPr="00CF76D7" w:rsidRDefault="00CF76D7" w:rsidP="00CF76D7">
      <w:pPr>
        <w:spacing w:after="60"/>
        <w:ind w:firstLine="562"/>
        <w:jc w:val="center"/>
        <w:rPr>
          <w:rFonts w:ascii="Times New Roman" w:hAnsi="Times New Roman"/>
          <w:i/>
          <w:sz w:val="24"/>
          <w:szCs w:val="24"/>
          <w:lang w:val="sr-Cyrl-CS"/>
        </w:rPr>
      </w:pPr>
      <w:r>
        <w:rPr>
          <w:rFonts w:ascii="Times New Roman" w:hAnsi="Times New Roman"/>
          <w:i/>
          <w:sz w:val="24"/>
          <w:szCs w:val="24"/>
          <w:lang w:val="sr-Cyrl-CS"/>
        </w:rPr>
        <w:lastRenderedPageBreak/>
        <w:t>Начела јавних набавки</w:t>
      </w:r>
    </w:p>
    <w:p w:rsidR="006B0D80" w:rsidRPr="006B0D80" w:rsidRDefault="006B0D80" w:rsidP="006B0D80">
      <w:pPr>
        <w:spacing w:after="60"/>
        <w:ind w:firstLine="562"/>
        <w:jc w:val="center"/>
        <w:rPr>
          <w:rFonts w:ascii="Times New Roman" w:hAnsi="Times New Roman"/>
          <w:sz w:val="24"/>
          <w:szCs w:val="24"/>
          <w:lang w:val="sr-Cyrl-CS"/>
        </w:rPr>
      </w:pPr>
      <w:r w:rsidRPr="006B0D80">
        <w:rPr>
          <w:rFonts w:ascii="Times New Roman" w:hAnsi="Times New Roman"/>
          <w:sz w:val="24"/>
          <w:szCs w:val="24"/>
          <w:lang w:val="sr-Cyrl-CS"/>
        </w:rPr>
        <w:t xml:space="preserve">Члан </w:t>
      </w:r>
      <w:r>
        <w:rPr>
          <w:rFonts w:ascii="Times New Roman" w:hAnsi="Times New Roman"/>
          <w:sz w:val="24"/>
          <w:szCs w:val="24"/>
          <w:lang w:val="sr-Cyrl-CS"/>
        </w:rPr>
        <w:t>6</w:t>
      </w:r>
      <w:r w:rsidRPr="006B0D80">
        <w:rPr>
          <w:rFonts w:ascii="Times New Roman" w:hAnsi="Times New Roman"/>
          <w:sz w:val="24"/>
          <w:szCs w:val="24"/>
          <w:lang w:val="sr-Cyrl-CS"/>
        </w:rPr>
        <w:t>.</w:t>
      </w:r>
    </w:p>
    <w:p w:rsidR="0010735F" w:rsidRDefault="006B0D80" w:rsidP="006B0D80">
      <w:pPr>
        <w:spacing w:after="60"/>
        <w:ind w:firstLine="562"/>
        <w:jc w:val="both"/>
        <w:rPr>
          <w:rFonts w:ascii="Times New Roman" w:hAnsi="Times New Roman"/>
          <w:sz w:val="24"/>
          <w:szCs w:val="24"/>
          <w:lang w:val="sr-Cyrl-CS"/>
        </w:rPr>
      </w:pPr>
      <w:r w:rsidRPr="006B0D80">
        <w:rPr>
          <w:rFonts w:ascii="Times New Roman" w:hAnsi="Times New Roman"/>
          <w:sz w:val="24"/>
          <w:szCs w:val="24"/>
          <w:lang w:val="sr-Cyrl-CS"/>
        </w:rPr>
        <w:t xml:space="preserve">Поступак јавних набавки спроводи се на начин да се обезбеђује поштовање начела јавних набавки предвиђених Законом: начела </w:t>
      </w:r>
      <w:r w:rsidR="00DF15B0" w:rsidRPr="00DF15B0">
        <w:rPr>
          <w:rFonts w:ascii="Times New Roman" w:hAnsi="Times New Roman"/>
          <w:sz w:val="24"/>
          <w:szCs w:val="24"/>
          <w:lang w:val="sr-Cyrl-CS"/>
        </w:rPr>
        <w:t>економичности и ефикасности</w:t>
      </w:r>
      <w:r w:rsidR="002170EA">
        <w:rPr>
          <w:rFonts w:ascii="Times New Roman" w:hAnsi="Times New Roman"/>
          <w:sz w:val="24"/>
          <w:szCs w:val="24"/>
          <w:lang w:val="sr-Cyrl-CS"/>
        </w:rPr>
        <w:t xml:space="preserve">, начела </w:t>
      </w:r>
      <w:r w:rsidR="00DF15B0" w:rsidRPr="00DF15B0">
        <w:rPr>
          <w:rFonts w:ascii="Times New Roman" w:hAnsi="Times New Roman"/>
          <w:sz w:val="24"/>
          <w:szCs w:val="24"/>
          <w:lang w:val="sr-Cyrl-CS"/>
        </w:rPr>
        <w:t>обезбеђивања конкуренције и забране дискриминације</w:t>
      </w:r>
      <w:r>
        <w:rPr>
          <w:rFonts w:ascii="Times New Roman" w:hAnsi="Times New Roman"/>
          <w:sz w:val="24"/>
          <w:szCs w:val="24"/>
          <w:lang w:val="sr-Cyrl-CS"/>
        </w:rPr>
        <w:t xml:space="preserve">, начела </w:t>
      </w:r>
      <w:r w:rsidR="00DF15B0" w:rsidRPr="00DF15B0">
        <w:rPr>
          <w:rFonts w:ascii="Times New Roman" w:hAnsi="Times New Roman"/>
          <w:sz w:val="24"/>
          <w:szCs w:val="24"/>
          <w:lang w:val="sr-Cyrl-CS"/>
        </w:rPr>
        <w:t>транспарентности поступка јавне набавке</w:t>
      </w:r>
      <w:r w:rsidRPr="006B0D80">
        <w:rPr>
          <w:rFonts w:ascii="Times New Roman" w:hAnsi="Times New Roman"/>
          <w:sz w:val="24"/>
          <w:szCs w:val="24"/>
          <w:lang w:val="sr-Cyrl-CS"/>
        </w:rPr>
        <w:t xml:space="preserve">, начела </w:t>
      </w:r>
      <w:r w:rsidR="00DF15B0" w:rsidRPr="00DF15B0">
        <w:rPr>
          <w:rFonts w:ascii="Times New Roman" w:hAnsi="Times New Roman"/>
          <w:sz w:val="24"/>
          <w:szCs w:val="24"/>
          <w:lang w:val="sr-Cyrl-CS"/>
        </w:rPr>
        <w:t>једнакости привредних субјеката</w:t>
      </w:r>
      <w:r w:rsidRPr="006B0D80">
        <w:rPr>
          <w:rFonts w:ascii="Times New Roman" w:hAnsi="Times New Roman"/>
          <w:sz w:val="24"/>
          <w:szCs w:val="24"/>
          <w:lang w:val="sr-Cyrl-CS"/>
        </w:rPr>
        <w:t xml:space="preserve"> </w:t>
      </w:r>
      <w:r w:rsidR="00DF15B0">
        <w:rPr>
          <w:rFonts w:ascii="Times New Roman" w:hAnsi="Times New Roman"/>
          <w:sz w:val="24"/>
          <w:szCs w:val="24"/>
          <w:lang w:val="sr-Cyrl-CS"/>
        </w:rPr>
        <w:t>и</w:t>
      </w:r>
      <w:r w:rsidR="00DF15B0" w:rsidRPr="006B0D80">
        <w:rPr>
          <w:rFonts w:ascii="Times New Roman" w:hAnsi="Times New Roman"/>
          <w:sz w:val="24"/>
          <w:szCs w:val="24"/>
          <w:lang w:val="sr-Cyrl-CS"/>
        </w:rPr>
        <w:t xml:space="preserve"> </w:t>
      </w:r>
      <w:r w:rsidRPr="006B0D80">
        <w:rPr>
          <w:rFonts w:ascii="Times New Roman" w:hAnsi="Times New Roman"/>
          <w:sz w:val="24"/>
          <w:szCs w:val="24"/>
          <w:lang w:val="sr-Cyrl-CS"/>
        </w:rPr>
        <w:t xml:space="preserve">начела </w:t>
      </w:r>
      <w:r w:rsidR="00DF15B0" w:rsidRPr="00DF15B0">
        <w:rPr>
          <w:rFonts w:ascii="Times New Roman" w:hAnsi="Times New Roman"/>
          <w:sz w:val="24"/>
          <w:szCs w:val="24"/>
          <w:lang w:val="sr-Cyrl-CS"/>
        </w:rPr>
        <w:t>пропорционалности</w:t>
      </w:r>
      <w:r w:rsidRPr="006B0D80">
        <w:rPr>
          <w:rFonts w:ascii="Times New Roman" w:hAnsi="Times New Roman"/>
          <w:sz w:val="24"/>
          <w:szCs w:val="24"/>
          <w:lang w:val="sr-Cyrl-CS"/>
        </w:rPr>
        <w:t>.</w:t>
      </w:r>
      <w:r w:rsidR="00DF15B0">
        <w:rPr>
          <w:rFonts w:ascii="Times New Roman" w:hAnsi="Times New Roman"/>
          <w:sz w:val="24"/>
          <w:szCs w:val="24"/>
          <w:lang w:val="sr-Cyrl-CS"/>
        </w:rPr>
        <w:t xml:space="preserve"> </w:t>
      </w:r>
      <w:r w:rsidR="00DF15B0" w:rsidRPr="002170EA">
        <w:rPr>
          <w:rFonts w:ascii="Times New Roman" w:hAnsi="Times New Roman"/>
          <w:sz w:val="24"/>
          <w:szCs w:val="24"/>
          <w:lang w:val="sr-Cyrl-CS"/>
        </w:rPr>
        <w:t xml:space="preserve">Такође, у извршавању уговора о јавној </w:t>
      </w:r>
      <w:r w:rsidR="00316AEB" w:rsidRPr="002170EA">
        <w:rPr>
          <w:rFonts w:ascii="Times New Roman" w:hAnsi="Times New Roman"/>
          <w:sz w:val="24"/>
          <w:szCs w:val="24"/>
          <w:lang w:val="sr-Cyrl-CS"/>
        </w:rPr>
        <w:t xml:space="preserve">набавци, привредни субјекти су дужни да </w:t>
      </w:r>
      <w:r w:rsidR="00DF15B0" w:rsidRPr="002170EA">
        <w:rPr>
          <w:rFonts w:ascii="Times New Roman" w:hAnsi="Times New Roman"/>
          <w:sz w:val="24"/>
          <w:szCs w:val="24"/>
          <w:lang w:val="sr-Cyrl-CS"/>
        </w:rPr>
        <w:t>поштују обавезе у области заштите животне средине, социјалног и радног права, као и обавезе из колективних уговора, односно одредбе међународног права везаног за заштиту животне средине, социјално и радно право.</w:t>
      </w:r>
    </w:p>
    <w:p w:rsidR="006B0D80" w:rsidRPr="000144BF" w:rsidRDefault="006B0D80" w:rsidP="006B0D80">
      <w:pPr>
        <w:spacing w:after="60"/>
        <w:ind w:firstLine="562"/>
        <w:jc w:val="both"/>
        <w:rPr>
          <w:rFonts w:ascii="Times New Roman" w:hAnsi="Times New Roman"/>
          <w:sz w:val="24"/>
          <w:szCs w:val="24"/>
          <w:lang w:val="sr-Cyrl-CS"/>
        </w:rPr>
      </w:pPr>
    </w:p>
    <w:p w:rsidR="00A213A8" w:rsidRPr="00D1031E" w:rsidRDefault="00A213A8" w:rsidP="00D1031E">
      <w:pPr>
        <w:spacing w:after="60"/>
        <w:jc w:val="center"/>
        <w:rPr>
          <w:rFonts w:ascii="Times New Roman" w:eastAsia="Times New Roman" w:hAnsi="Times New Roman"/>
          <w:bCs/>
          <w:i/>
          <w:sz w:val="24"/>
          <w:szCs w:val="24"/>
          <w:lang w:val="sr-Cyrl-CS"/>
        </w:rPr>
      </w:pPr>
      <w:r w:rsidRPr="00A213A8">
        <w:rPr>
          <w:rFonts w:ascii="Times New Roman" w:eastAsia="Times New Roman" w:hAnsi="Times New Roman"/>
          <w:bCs/>
          <w:i/>
          <w:sz w:val="24"/>
          <w:szCs w:val="24"/>
          <w:lang w:val="sr-Cyrl-CS"/>
        </w:rPr>
        <w:t>Комуникација у пословима јавних</w:t>
      </w:r>
      <w:r w:rsidRPr="00A213A8">
        <w:rPr>
          <w:rFonts w:ascii="Times New Roman" w:eastAsia="Times New Roman" w:hAnsi="Times New Roman"/>
          <w:bCs/>
          <w:i/>
          <w:color w:val="0000FF"/>
          <w:sz w:val="24"/>
          <w:szCs w:val="24"/>
          <w:lang w:val="sr-Cyrl-CS"/>
        </w:rPr>
        <w:t xml:space="preserve"> </w:t>
      </w:r>
      <w:r w:rsidR="00D1031E">
        <w:rPr>
          <w:rFonts w:ascii="Times New Roman" w:eastAsia="Times New Roman" w:hAnsi="Times New Roman"/>
          <w:bCs/>
          <w:i/>
          <w:sz w:val="24"/>
          <w:szCs w:val="24"/>
          <w:lang w:val="sr-Cyrl-CS"/>
        </w:rPr>
        <w:t>набавки</w:t>
      </w:r>
    </w:p>
    <w:p w:rsidR="00A213A8" w:rsidRPr="00865C90" w:rsidRDefault="00A213A8" w:rsidP="00A213A8">
      <w:pPr>
        <w:suppressAutoHyphens w:val="0"/>
        <w:autoSpaceDE w:val="0"/>
        <w:autoSpaceDN w:val="0"/>
        <w:adjustRightInd w:val="0"/>
        <w:spacing w:after="60"/>
        <w:jc w:val="center"/>
        <w:rPr>
          <w:rFonts w:ascii="Times New Roman" w:eastAsia="Times New Roman" w:hAnsi="Times New Roman"/>
          <w:bCs/>
          <w:kern w:val="0"/>
          <w:sz w:val="24"/>
          <w:szCs w:val="24"/>
          <w:lang w:val="sr-Cyrl-RS" w:eastAsia="sr-Latn-RS"/>
        </w:rPr>
      </w:pPr>
      <w:r w:rsidRPr="00351DAA">
        <w:rPr>
          <w:rFonts w:ascii="Times New Roman" w:eastAsia="Times New Roman" w:hAnsi="Times New Roman"/>
          <w:bCs/>
          <w:kern w:val="0"/>
          <w:sz w:val="24"/>
          <w:szCs w:val="24"/>
          <w:lang w:val="sr-Latn-RS" w:eastAsia="sr-Latn-RS"/>
        </w:rPr>
        <w:t xml:space="preserve">Члан </w:t>
      </w:r>
      <w:r w:rsidR="006B0D80">
        <w:rPr>
          <w:rFonts w:ascii="Times New Roman" w:eastAsia="Times New Roman" w:hAnsi="Times New Roman"/>
          <w:bCs/>
          <w:kern w:val="0"/>
          <w:sz w:val="24"/>
          <w:szCs w:val="24"/>
          <w:lang w:val="sr-Cyrl-RS" w:eastAsia="sr-Latn-RS"/>
        </w:rPr>
        <w:t>7</w:t>
      </w:r>
      <w:r w:rsidR="00865C90">
        <w:rPr>
          <w:rFonts w:ascii="Times New Roman" w:eastAsia="Times New Roman" w:hAnsi="Times New Roman"/>
          <w:bCs/>
          <w:kern w:val="0"/>
          <w:sz w:val="24"/>
          <w:szCs w:val="24"/>
          <w:lang w:val="sr-Cyrl-RS" w:eastAsia="sr-Latn-RS"/>
        </w:rPr>
        <w:t>.</w:t>
      </w:r>
    </w:p>
    <w:p w:rsidR="007A4816" w:rsidRPr="002170EA" w:rsidRDefault="001312FD" w:rsidP="00812183">
      <w:pPr>
        <w:suppressAutoHyphens w:val="0"/>
        <w:autoSpaceDE w:val="0"/>
        <w:autoSpaceDN w:val="0"/>
        <w:adjustRightInd w:val="0"/>
        <w:spacing w:after="60"/>
        <w:ind w:firstLine="709"/>
        <w:jc w:val="both"/>
        <w:rPr>
          <w:rFonts w:ascii="Times New Roman" w:eastAsia="Times New Roman" w:hAnsi="Times New Roman"/>
          <w:bCs/>
          <w:kern w:val="0"/>
          <w:sz w:val="24"/>
          <w:szCs w:val="24"/>
          <w:lang w:val="sr-Cyrl-CS" w:eastAsia="sr-Latn-RS"/>
        </w:rPr>
      </w:pPr>
      <w:r w:rsidRPr="002170EA">
        <w:rPr>
          <w:rFonts w:ascii="Times New Roman" w:eastAsia="Times New Roman" w:hAnsi="Times New Roman"/>
          <w:bCs/>
          <w:kern w:val="0"/>
          <w:sz w:val="24"/>
          <w:szCs w:val="24"/>
          <w:lang w:val="sr-Cyrl-CS" w:eastAsia="sr-Latn-RS"/>
        </w:rPr>
        <w:t>Кoмуникaциja у поступку јавне набавке</w:t>
      </w:r>
      <w:r w:rsidRPr="002170EA">
        <w:rPr>
          <w:rFonts w:ascii="Times New Roman" w:eastAsia="Times New Roman" w:hAnsi="Times New Roman"/>
          <w:bCs/>
          <w:kern w:val="0"/>
          <w:sz w:val="24"/>
          <w:szCs w:val="24"/>
          <w:lang w:val="en-US" w:eastAsia="sr-Latn-RS"/>
        </w:rPr>
        <w:t xml:space="preserve"> oдвиja се путем Портала јавних набавки, односно путем поште, курирске службе и електронским путем – слањем електронске поште, у складу са одредбама </w:t>
      </w:r>
      <w:r w:rsidR="007A4816" w:rsidRPr="002170EA">
        <w:rPr>
          <w:rFonts w:ascii="Times New Roman" w:eastAsia="Times New Roman" w:hAnsi="Times New Roman"/>
          <w:bCs/>
          <w:kern w:val="0"/>
          <w:sz w:val="24"/>
          <w:szCs w:val="24"/>
          <w:lang w:val="en-US" w:eastAsia="sr-Latn-RS"/>
        </w:rPr>
        <w:t>З</w:t>
      </w:r>
      <w:r w:rsidRPr="002170EA">
        <w:rPr>
          <w:rFonts w:ascii="Times New Roman" w:eastAsia="Times New Roman" w:hAnsi="Times New Roman"/>
          <w:bCs/>
          <w:kern w:val="0"/>
          <w:sz w:val="24"/>
          <w:szCs w:val="24"/>
          <w:lang w:val="en-US" w:eastAsia="sr-Latn-RS"/>
        </w:rPr>
        <w:t xml:space="preserve">акона и </w:t>
      </w:r>
      <w:r w:rsidR="007A4816" w:rsidRPr="002170EA">
        <w:rPr>
          <w:rFonts w:ascii="Times New Roman" w:eastAsia="Times New Roman" w:hAnsi="Times New Roman"/>
          <w:bCs/>
          <w:kern w:val="0"/>
          <w:sz w:val="24"/>
          <w:szCs w:val="24"/>
          <w:lang w:val="en-US" w:eastAsia="sr-Latn-RS"/>
        </w:rPr>
        <w:t>У</w:t>
      </w:r>
      <w:r w:rsidRPr="002170EA">
        <w:rPr>
          <w:rFonts w:ascii="Times New Roman" w:eastAsia="Times New Roman" w:hAnsi="Times New Roman"/>
          <w:bCs/>
          <w:kern w:val="0"/>
          <w:sz w:val="24"/>
          <w:szCs w:val="24"/>
          <w:lang w:val="en-US" w:eastAsia="sr-Latn-RS"/>
        </w:rPr>
        <w:t xml:space="preserve">путством за коришћење Портала јавних </w:t>
      </w:r>
      <w:r w:rsidRPr="002170EA">
        <w:rPr>
          <w:rFonts w:ascii="Times New Roman" w:eastAsia="Times New Roman" w:hAnsi="Times New Roman"/>
          <w:bCs/>
          <w:kern w:val="0"/>
          <w:sz w:val="24"/>
          <w:szCs w:val="24"/>
          <w:lang w:val="sr-Cyrl-CS" w:eastAsia="sr-Latn-RS"/>
        </w:rPr>
        <w:t xml:space="preserve">набавки. </w:t>
      </w:r>
    </w:p>
    <w:p w:rsidR="00A213A8" w:rsidRPr="00716505" w:rsidRDefault="00A213A8" w:rsidP="00A213A8">
      <w:pPr>
        <w:suppressAutoHyphens w:val="0"/>
        <w:autoSpaceDE w:val="0"/>
        <w:autoSpaceDN w:val="0"/>
        <w:adjustRightInd w:val="0"/>
        <w:spacing w:after="60"/>
        <w:ind w:firstLine="709"/>
        <w:jc w:val="both"/>
        <w:rPr>
          <w:rFonts w:ascii="Times New Roman" w:eastAsia="Times New Roman" w:hAnsi="Times New Roman"/>
          <w:kern w:val="0"/>
          <w:sz w:val="24"/>
          <w:szCs w:val="24"/>
          <w:lang w:val="en-US" w:eastAsia="sr-Latn-RS"/>
        </w:rPr>
      </w:pPr>
      <w:r w:rsidRPr="00351DAA">
        <w:rPr>
          <w:rFonts w:ascii="Times New Roman" w:eastAsia="Times New Roman" w:hAnsi="Times New Roman"/>
          <w:kern w:val="0"/>
          <w:sz w:val="24"/>
          <w:szCs w:val="24"/>
          <w:lang w:val="sr-Latn-RS" w:eastAsia="sr-Latn-RS"/>
        </w:rPr>
        <w:t xml:space="preserve">Послове </w:t>
      </w:r>
      <w:r w:rsidRPr="00351DAA">
        <w:rPr>
          <w:rFonts w:ascii="Times New Roman" w:eastAsia="Times New Roman" w:hAnsi="Times New Roman"/>
          <w:kern w:val="0"/>
          <w:sz w:val="24"/>
          <w:szCs w:val="24"/>
          <w:lang w:val="sr-Cyrl-RS" w:eastAsia="sr-Latn-RS"/>
        </w:rPr>
        <w:t>пријема и експедиције поште</w:t>
      </w:r>
      <w:r w:rsidRPr="00351DAA">
        <w:rPr>
          <w:rFonts w:ascii="Times New Roman" w:eastAsia="Times New Roman" w:hAnsi="Times New Roman"/>
          <w:kern w:val="0"/>
          <w:sz w:val="24"/>
          <w:szCs w:val="24"/>
          <w:lang w:val="sr-Latn-RS" w:eastAsia="sr-Latn-RS"/>
        </w:rPr>
        <w:t xml:space="preserve"> обавља организациона јединица у</w:t>
      </w:r>
      <w:r w:rsidRPr="00351DAA">
        <w:rPr>
          <w:rFonts w:ascii="Times New Roman" w:eastAsia="Times New Roman" w:hAnsi="Times New Roman"/>
          <w:kern w:val="0"/>
          <w:sz w:val="24"/>
          <w:szCs w:val="24"/>
          <w:lang w:val="sr-Cyrl-RS" w:eastAsia="sr-Latn-RS"/>
        </w:rPr>
        <w:t xml:space="preserve"> </w:t>
      </w:r>
      <w:r w:rsidRPr="00351DAA">
        <w:rPr>
          <w:rFonts w:ascii="Times New Roman" w:eastAsia="Times New Roman" w:hAnsi="Times New Roman"/>
          <w:kern w:val="0"/>
          <w:sz w:val="24"/>
          <w:szCs w:val="24"/>
          <w:lang w:val="sr-Latn-RS" w:eastAsia="sr-Latn-RS"/>
        </w:rPr>
        <w:t>складу са општим актом о унутрашњој организацији</w:t>
      </w:r>
      <w:r w:rsidR="00716505">
        <w:rPr>
          <w:rFonts w:ascii="Times New Roman" w:eastAsia="Times New Roman" w:hAnsi="Times New Roman"/>
          <w:kern w:val="0"/>
          <w:sz w:val="24"/>
          <w:szCs w:val="24"/>
          <w:lang w:val="sr-Cyrl-RS" w:eastAsia="sr-Latn-RS"/>
        </w:rPr>
        <w:t>.</w:t>
      </w:r>
    </w:p>
    <w:p w:rsidR="00D1031E" w:rsidRPr="00351DAA" w:rsidRDefault="00D1031E" w:rsidP="00A213A8">
      <w:pPr>
        <w:suppressAutoHyphens w:val="0"/>
        <w:autoSpaceDE w:val="0"/>
        <w:autoSpaceDN w:val="0"/>
        <w:adjustRightInd w:val="0"/>
        <w:spacing w:after="60"/>
        <w:ind w:firstLine="709"/>
        <w:jc w:val="both"/>
        <w:rPr>
          <w:rFonts w:ascii="Times New Roman" w:eastAsia="Times New Roman" w:hAnsi="Times New Roman"/>
          <w:color w:val="FF0000"/>
          <w:kern w:val="0"/>
          <w:sz w:val="24"/>
          <w:szCs w:val="24"/>
          <w:lang w:val="sr-Cyrl-RS" w:eastAsia="sr-Latn-RS"/>
        </w:rPr>
      </w:pPr>
    </w:p>
    <w:p w:rsidR="00A213A8" w:rsidRPr="00351DAA" w:rsidRDefault="00A213A8" w:rsidP="00A213A8">
      <w:pPr>
        <w:suppressAutoHyphens w:val="0"/>
        <w:autoSpaceDE w:val="0"/>
        <w:autoSpaceDN w:val="0"/>
        <w:adjustRightInd w:val="0"/>
        <w:spacing w:after="60"/>
        <w:jc w:val="center"/>
        <w:rPr>
          <w:rFonts w:ascii="Times New Roman" w:eastAsia="Times New Roman" w:hAnsi="Times New Roman"/>
          <w:bCs/>
          <w:kern w:val="0"/>
          <w:sz w:val="24"/>
          <w:szCs w:val="24"/>
          <w:lang w:val="sr-Cyrl-RS" w:eastAsia="sr-Latn-RS"/>
        </w:rPr>
      </w:pPr>
      <w:r w:rsidRPr="00351DAA">
        <w:rPr>
          <w:rFonts w:ascii="Times New Roman" w:eastAsia="Times New Roman" w:hAnsi="Times New Roman"/>
          <w:bCs/>
          <w:kern w:val="0"/>
          <w:sz w:val="24"/>
          <w:szCs w:val="24"/>
          <w:lang w:val="sr-Latn-RS" w:eastAsia="sr-Latn-RS"/>
        </w:rPr>
        <w:t>Члан</w:t>
      </w:r>
      <w:r w:rsidR="00865C90">
        <w:rPr>
          <w:rFonts w:ascii="Times New Roman" w:eastAsia="Times New Roman" w:hAnsi="Times New Roman"/>
          <w:bCs/>
          <w:kern w:val="0"/>
          <w:sz w:val="24"/>
          <w:szCs w:val="24"/>
          <w:lang w:val="sr-Cyrl-RS" w:eastAsia="sr-Latn-RS"/>
        </w:rPr>
        <w:t xml:space="preserve"> </w:t>
      </w:r>
      <w:r w:rsidR="006B0D80">
        <w:rPr>
          <w:rFonts w:ascii="Times New Roman" w:eastAsia="Times New Roman" w:hAnsi="Times New Roman"/>
          <w:bCs/>
          <w:kern w:val="0"/>
          <w:sz w:val="24"/>
          <w:szCs w:val="24"/>
          <w:lang w:val="sr-Cyrl-RS" w:eastAsia="sr-Latn-RS"/>
        </w:rPr>
        <w:t>8</w:t>
      </w:r>
      <w:r w:rsidR="00865C90">
        <w:rPr>
          <w:rFonts w:ascii="Times New Roman" w:eastAsia="Times New Roman" w:hAnsi="Times New Roman"/>
          <w:bCs/>
          <w:kern w:val="0"/>
          <w:sz w:val="24"/>
          <w:szCs w:val="24"/>
          <w:lang w:val="sr-Cyrl-RS" w:eastAsia="sr-Latn-RS"/>
        </w:rPr>
        <w:t>.</w:t>
      </w:r>
      <w:r w:rsidRPr="00351DAA">
        <w:rPr>
          <w:rFonts w:ascii="Times New Roman" w:eastAsia="Times New Roman" w:hAnsi="Times New Roman"/>
          <w:bCs/>
          <w:kern w:val="0"/>
          <w:sz w:val="24"/>
          <w:szCs w:val="24"/>
          <w:lang w:val="sr-Latn-RS" w:eastAsia="sr-Latn-RS"/>
        </w:rPr>
        <w:t xml:space="preserve"> </w:t>
      </w:r>
    </w:p>
    <w:p w:rsidR="00E52B73" w:rsidRDefault="00E52B73" w:rsidP="00E52B73">
      <w:pPr>
        <w:suppressAutoHyphens w:val="0"/>
        <w:autoSpaceDE w:val="0"/>
        <w:autoSpaceDN w:val="0"/>
        <w:adjustRightInd w:val="0"/>
        <w:spacing w:after="60"/>
        <w:ind w:firstLine="709"/>
        <w:jc w:val="both"/>
        <w:rPr>
          <w:rFonts w:ascii="Times New Roman" w:eastAsia="Times New Roman" w:hAnsi="Times New Roman"/>
          <w:bCs/>
          <w:kern w:val="0"/>
          <w:sz w:val="24"/>
          <w:szCs w:val="24"/>
          <w:lang w:val="sr-Cyrl-RS" w:eastAsia="sr-Latn-RS"/>
        </w:rPr>
      </w:pPr>
      <w:r w:rsidRPr="00351DAA">
        <w:rPr>
          <w:rFonts w:ascii="Times New Roman" w:eastAsia="Times New Roman" w:hAnsi="Times New Roman"/>
          <w:bCs/>
          <w:kern w:val="0"/>
          <w:sz w:val="24"/>
          <w:szCs w:val="24"/>
          <w:lang w:val="sr-Cyrl-RS" w:eastAsia="sr-Latn-RS"/>
        </w:rPr>
        <w:t>Сва акта у поступку јавне набавке потписује директор, а парафира руководилац уже унутрашње јединице и лице које је обрађивало предмет, изузев аката које у складу са одредбама Закона потпис</w:t>
      </w:r>
      <w:r>
        <w:rPr>
          <w:rFonts w:ascii="Times New Roman" w:eastAsia="Times New Roman" w:hAnsi="Times New Roman"/>
          <w:bCs/>
          <w:kern w:val="0"/>
          <w:sz w:val="24"/>
          <w:szCs w:val="24"/>
          <w:lang w:val="sr-Cyrl-RS" w:eastAsia="sr-Latn-RS"/>
        </w:rPr>
        <w:t xml:space="preserve">ује Комисија за јавну набавку. </w:t>
      </w:r>
    </w:p>
    <w:p w:rsidR="00E52B73" w:rsidRPr="00F65118" w:rsidRDefault="00E52B73" w:rsidP="00E52B73">
      <w:pPr>
        <w:suppressAutoHyphens w:val="0"/>
        <w:autoSpaceDE w:val="0"/>
        <w:autoSpaceDN w:val="0"/>
        <w:adjustRightInd w:val="0"/>
        <w:spacing w:after="60"/>
        <w:ind w:firstLine="709"/>
        <w:jc w:val="both"/>
        <w:rPr>
          <w:rFonts w:ascii="Times New Roman" w:eastAsia="Times New Roman" w:hAnsi="Times New Roman"/>
          <w:bCs/>
          <w:kern w:val="0"/>
          <w:sz w:val="24"/>
          <w:szCs w:val="24"/>
          <w:lang w:val="sr-Cyrl-RS" w:eastAsia="sr-Latn-RS"/>
        </w:rPr>
      </w:pPr>
    </w:p>
    <w:p w:rsidR="00E52B73" w:rsidRPr="005756F9" w:rsidRDefault="00F65118" w:rsidP="005756F9">
      <w:pPr>
        <w:tabs>
          <w:tab w:val="left" w:pos="180"/>
          <w:tab w:val="left" w:pos="270"/>
          <w:tab w:val="left" w:pos="360"/>
          <w:tab w:val="left" w:pos="720"/>
          <w:tab w:val="left" w:pos="900"/>
        </w:tabs>
        <w:spacing w:after="60"/>
        <w:ind w:left="540"/>
        <w:jc w:val="center"/>
        <w:rPr>
          <w:rFonts w:ascii="Times New Roman" w:eastAsia="Times New Roman" w:hAnsi="Times New Roman"/>
          <w:bCs/>
          <w:sz w:val="24"/>
          <w:szCs w:val="24"/>
          <w:lang w:val="sr-Cyrl-CS"/>
        </w:rPr>
      </w:pPr>
      <w:r w:rsidRPr="00F65118">
        <w:rPr>
          <w:rFonts w:ascii="Times New Roman" w:eastAsia="Times New Roman" w:hAnsi="Times New Roman"/>
          <w:bCs/>
          <w:sz w:val="24"/>
          <w:szCs w:val="24"/>
          <w:lang w:val="sr-Cyrl-CS"/>
        </w:rPr>
        <w:t>СПРЕЧАВАЊЕ КОРУПЦИЈЕ И СУКОБА ИНТЕРЕСА</w:t>
      </w:r>
    </w:p>
    <w:p w:rsidR="00A213A8" w:rsidRPr="00865C90" w:rsidRDefault="00A213A8" w:rsidP="00A213A8">
      <w:pPr>
        <w:suppressAutoHyphens w:val="0"/>
        <w:autoSpaceDE w:val="0"/>
        <w:autoSpaceDN w:val="0"/>
        <w:adjustRightInd w:val="0"/>
        <w:spacing w:after="60"/>
        <w:jc w:val="center"/>
        <w:rPr>
          <w:rFonts w:ascii="Times New Roman" w:eastAsia="Times New Roman" w:hAnsi="Times New Roman"/>
          <w:bCs/>
          <w:kern w:val="0"/>
          <w:sz w:val="24"/>
          <w:szCs w:val="24"/>
          <w:lang w:val="sr-Cyrl-RS" w:eastAsia="sr-Latn-RS"/>
        </w:rPr>
      </w:pPr>
      <w:r w:rsidRPr="00351DAA">
        <w:rPr>
          <w:rFonts w:ascii="Times New Roman" w:eastAsia="Times New Roman" w:hAnsi="Times New Roman"/>
          <w:bCs/>
          <w:kern w:val="0"/>
          <w:sz w:val="24"/>
          <w:szCs w:val="24"/>
          <w:lang w:val="sr-Latn-RS" w:eastAsia="sr-Latn-RS"/>
        </w:rPr>
        <w:t xml:space="preserve">Члан </w:t>
      </w:r>
      <w:r w:rsidR="006B0D80">
        <w:rPr>
          <w:rFonts w:ascii="Times New Roman" w:eastAsia="Times New Roman" w:hAnsi="Times New Roman"/>
          <w:bCs/>
          <w:kern w:val="0"/>
          <w:sz w:val="24"/>
          <w:szCs w:val="24"/>
          <w:lang w:val="sr-Cyrl-RS" w:eastAsia="sr-Latn-RS"/>
        </w:rPr>
        <w:t>9</w:t>
      </w:r>
      <w:r w:rsidR="00865C90">
        <w:rPr>
          <w:rFonts w:ascii="Times New Roman" w:eastAsia="Times New Roman" w:hAnsi="Times New Roman"/>
          <w:bCs/>
          <w:kern w:val="0"/>
          <w:sz w:val="24"/>
          <w:szCs w:val="24"/>
          <w:lang w:val="sr-Cyrl-RS" w:eastAsia="sr-Latn-RS"/>
        </w:rPr>
        <w:t>.</w:t>
      </w:r>
    </w:p>
    <w:p w:rsidR="00D1031E" w:rsidRPr="005756F9" w:rsidRDefault="00E52B73" w:rsidP="005756F9">
      <w:pPr>
        <w:tabs>
          <w:tab w:val="left" w:pos="180"/>
          <w:tab w:val="left" w:pos="270"/>
          <w:tab w:val="left" w:pos="360"/>
          <w:tab w:val="left" w:pos="720"/>
          <w:tab w:val="left" w:pos="900"/>
        </w:tabs>
        <w:spacing w:after="60"/>
        <w:ind w:firstLine="540"/>
        <w:jc w:val="both"/>
        <w:rPr>
          <w:rFonts w:ascii="Times New Roman" w:eastAsia="Times New Roman" w:hAnsi="Times New Roman"/>
          <w:bCs/>
          <w:sz w:val="24"/>
          <w:szCs w:val="24"/>
          <w:lang w:val="sr-Cyrl-CS"/>
        </w:rPr>
      </w:pPr>
      <w:r w:rsidRPr="003B1422">
        <w:rPr>
          <w:rFonts w:ascii="Times New Roman" w:eastAsia="Times New Roman" w:hAnsi="Times New Roman"/>
          <w:bCs/>
          <w:sz w:val="24"/>
          <w:szCs w:val="24"/>
          <w:lang w:val="sr-Cyrl-CS"/>
        </w:rPr>
        <w:tab/>
        <w:t>Сва лица која учествују у поступку набавке у оба</w:t>
      </w:r>
      <w:r w:rsidRPr="003B1422">
        <w:rPr>
          <w:rFonts w:ascii="Times New Roman" w:eastAsia="Times New Roman" w:hAnsi="Times New Roman"/>
          <w:bCs/>
          <w:sz w:val="24"/>
          <w:szCs w:val="24"/>
          <w:lang w:val="sr-Cyrl-CS"/>
        </w:rPr>
        <w:softHyphen/>
        <w:t>вези су да предузимају све потребне</w:t>
      </w:r>
      <w:r w:rsidRPr="003B1422">
        <w:rPr>
          <w:rFonts w:ascii="Times New Roman" w:eastAsia="Times New Roman" w:hAnsi="Times New Roman"/>
          <w:bCs/>
          <w:sz w:val="24"/>
          <w:szCs w:val="24"/>
          <w:lang w:val="en-US"/>
        </w:rPr>
        <w:t xml:space="preserve"> </w:t>
      </w:r>
      <w:r w:rsidRPr="003B1422">
        <w:rPr>
          <w:rFonts w:ascii="Times New Roman" w:eastAsia="Times New Roman" w:hAnsi="Times New Roman"/>
          <w:bCs/>
          <w:sz w:val="24"/>
          <w:szCs w:val="24"/>
          <w:lang w:val="sr-Cyrl-CS"/>
        </w:rPr>
        <w:t>мере за спречавање ко</w:t>
      </w:r>
      <w:r w:rsidRPr="003B1422">
        <w:rPr>
          <w:rFonts w:ascii="Times New Roman" w:eastAsia="Times New Roman" w:hAnsi="Times New Roman"/>
          <w:bCs/>
          <w:sz w:val="24"/>
          <w:szCs w:val="24"/>
          <w:lang w:val="sr-Cyrl-CS"/>
        </w:rPr>
        <w:softHyphen/>
        <w:t>рупције и сукоба</w:t>
      </w:r>
      <w:r>
        <w:rPr>
          <w:rFonts w:ascii="Times New Roman" w:eastAsia="Times New Roman" w:hAnsi="Times New Roman"/>
          <w:bCs/>
          <w:sz w:val="24"/>
          <w:szCs w:val="24"/>
          <w:lang w:val="sr-Cyrl-CS"/>
        </w:rPr>
        <w:t xml:space="preserve"> интереса у поступку набавки де</w:t>
      </w:r>
      <w:r w:rsidRPr="003B1422">
        <w:rPr>
          <w:rFonts w:ascii="Times New Roman" w:eastAsia="Times New Roman" w:hAnsi="Times New Roman"/>
          <w:bCs/>
          <w:sz w:val="24"/>
          <w:szCs w:val="24"/>
          <w:lang w:val="sr-Cyrl-CS"/>
        </w:rPr>
        <w:t xml:space="preserve">финисане Законом и овим </w:t>
      </w:r>
      <w:r w:rsidRPr="003B1422">
        <w:rPr>
          <w:rFonts w:ascii="Times New Roman" w:eastAsia="Times New Roman" w:hAnsi="Times New Roman"/>
          <w:bCs/>
          <w:sz w:val="24"/>
          <w:szCs w:val="24"/>
          <w:lang w:val="sr-Cyrl-RS"/>
        </w:rPr>
        <w:t>актом</w:t>
      </w:r>
      <w:r>
        <w:rPr>
          <w:rFonts w:ascii="Times New Roman" w:eastAsia="Times New Roman" w:hAnsi="Times New Roman"/>
          <w:bCs/>
          <w:sz w:val="24"/>
          <w:szCs w:val="24"/>
          <w:lang w:val="sr-Cyrl-CS"/>
        </w:rPr>
        <w:t>.</w:t>
      </w:r>
    </w:p>
    <w:p w:rsidR="00A213A8" w:rsidRPr="00865C90" w:rsidRDefault="00A213A8" w:rsidP="00A213A8">
      <w:pPr>
        <w:spacing w:after="60"/>
        <w:jc w:val="center"/>
        <w:rPr>
          <w:rFonts w:ascii="Times New Roman" w:eastAsia="Times New Roman" w:hAnsi="Times New Roman"/>
          <w:sz w:val="24"/>
          <w:szCs w:val="24"/>
          <w:lang w:val="sr-Cyrl-RS"/>
        </w:rPr>
      </w:pPr>
      <w:r w:rsidRPr="00351DAA">
        <w:rPr>
          <w:rFonts w:ascii="Times New Roman" w:eastAsia="Times New Roman" w:hAnsi="Times New Roman"/>
          <w:sz w:val="24"/>
          <w:szCs w:val="24"/>
        </w:rPr>
        <w:t>Члан</w:t>
      </w:r>
      <w:r w:rsidR="0010735F">
        <w:rPr>
          <w:rFonts w:ascii="Times New Roman" w:eastAsia="Times New Roman" w:hAnsi="Times New Roman"/>
          <w:sz w:val="24"/>
          <w:szCs w:val="24"/>
          <w:lang w:val="sr-Cyrl-RS"/>
        </w:rPr>
        <w:t xml:space="preserve"> </w:t>
      </w:r>
      <w:r w:rsidR="006B0D80">
        <w:rPr>
          <w:rFonts w:ascii="Times New Roman" w:eastAsia="Times New Roman" w:hAnsi="Times New Roman"/>
          <w:sz w:val="24"/>
          <w:szCs w:val="24"/>
          <w:lang w:val="sr-Cyrl-RS"/>
        </w:rPr>
        <w:t>10</w:t>
      </w:r>
      <w:r w:rsidR="00865C90">
        <w:rPr>
          <w:rFonts w:ascii="Times New Roman" w:eastAsia="Times New Roman" w:hAnsi="Times New Roman"/>
          <w:sz w:val="24"/>
          <w:szCs w:val="24"/>
          <w:lang w:val="sr-Cyrl-RS"/>
        </w:rPr>
        <w:t>.</w:t>
      </w:r>
    </w:p>
    <w:p w:rsidR="008568C6" w:rsidRPr="00E52B73" w:rsidRDefault="00E52B73" w:rsidP="00E52B73">
      <w:pPr>
        <w:tabs>
          <w:tab w:val="left" w:pos="0"/>
        </w:tabs>
        <w:spacing w:after="60"/>
        <w:ind w:firstLine="851"/>
        <w:jc w:val="both"/>
        <w:rPr>
          <w:rFonts w:ascii="Times New Roman" w:eastAsia="Times New Roman" w:hAnsi="Times New Roman"/>
          <w:bCs/>
          <w:sz w:val="24"/>
          <w:szCs w:val="24"/>
          <w:lang w:val="sr-Cyrl-RS"/>
        </w:rPr>
      </w:pPr>
      <w:r w:rsidRPr="003B1422">
        <w:rPr>
          <w:rFonts w:ascii="Times New Roman" w:eastAsia="Times New Roman" w:hAnsi="Times New Roman"/>
          <w:bCs/>
          <w:sz w:val="24"/>
          <w:szCs w:val="24"/>
          <w:lang w:val="sr-Cyrl-CS"/>
        </w:rPr>
        <w:t>Све радње предузете у поступку морају се пис</w:t>
      </w:r>
      <w:r w:rsidRPr="003B1422">
        <w:rPr>
          <w:rFonts w:ascii="Times New Roman" w:eastAsia="Times New Roman" w:hAnsi="Times New Roman"/>
          <w:bCs/>
          <w:sz w:val="24"/>
          <w:szCs w:val="24"/>
          <w:lang w:val="sr-Cyrl-CS"/>
        </w:rPr>
        <w:softHyphen/>
        <w:t>мено евидентирати од стране лица које их пре</w:t>
      </w:r>
      <w:r w:rsidRPr="003B1422">
        <w:rPr>
          <w:rFonts w:ascii="Times New Roman" w:eastAsia="Times New Roman" w:hAnsi="Times New Roman"/>
          <w:bCs/>
          <w:sz w:val="24"/>
          <w:szCs w:val="24"/>
          <w:lang w:val="sr-Cyrl-CS"/>
        </w:rPr>
        <w:softHyphen/>
        <w:t>дузима.</w:t>
      </w:r>
    </w:p>
    <w:p w:rsidR="00AE03E7" w:rsidRDefault="00AE03E7" w:rsidP="00AE03E7">
      <w:pPr>
        <w:tabs>
          <w:tab w:val="left" w:pos="180"/>
          <w:tab w:val="left" w:pos="270"/>
          <w:tab w:val="left" w:pos="360"/>
          <w:tab w:val="left" w:pos="720"/>
          <w:tab w:val="left" w:pos="900"/>
        </w:tabs>
        <w:spacing w:after="60"/>
        <w:ind w:left="540"/>
        <w:jc w:val="center"/>
        <w:rPr>
          <w:rFonts w:ascii="Times New Roman" w:eastAsia="Times New Roman" w:hAnsi="Times New Roman"/>
          <w:bCs/>
          <w:sz w:val="24"/>
          <w:szCs w:val="24"/>
          <w:lang w:val="sr-Cyrl-CS"/>
        </w:rPr>
      </w:pPr>
      <w:r w:rsidRPr="003B1422">
        <w:rPr>
          <w:rFonts w:ascii="Times New Roman" w:eastAsia="Times New Roman" w:hAnsi="Times New Roman"/>
          <w:bCs/>
          <w:sz w:val="24"/>
          <w:szCs w:val="24"/>
          <w:lang w:val="sr-Cyrl-CS"/>
        </w:rPr>
        <w:t xml:space="preserve">Члан </w:t>
      </w:r>
      <w:r w:rsidR="006B0D80">
        <w:rPr>
          <w:rFonts w:ascii="Times New Roman" w:eastAsia="Times New Roman" w:hAnsi="Times New Roman"/>
          <w:bCs/>
          <w:sz w:val="24"/>
          <w:szCs w:val="24"/>
          <w:lang w:val="sr-Cyrl-CS"/>
        </w:rPr>
        <w:t>11</w:t>
      </w:r>
      <w:r w:rsidR="00865C90">
        <w:rPr>
          <w:rFonts w:ascii="Times New Roman" w:eastAsia="Times New Roman" w:hAnsi="Times New Roman"/>
          <w:bCs/>
          <w:sz w:val="24"/>
          <w:szCs w:val="24"/>
          <w:lang w:val="sr-Cyrl-CS"/>
        </w:rPr>
        <w:t>.</w:t>
      </w:r>
    </w:p>
    <w:p w:rsidR="009C0060" w:rsidRPr="003B1422" w:rsidRDefault="009C0060" w:rsidP="009C0060">
      <w:pPr>
        <w:tabs>
          <w:tab w:val="left" w:pos="180"/>
          <w:tab w:val="left" w:pos="270"/>
          <w:tab w:val="left" w:pos="360"/>
          <w:tab w:val="left" w:pos="720"/>
          <w:tab w:val="left" w:pos="900"/>
        </w:tabs>
        <w:spacing w:after="60"/>
        <w:jc w:val="both"/>
        <w:rPr>
          <w:rFonts w:ascii="Times New Roman" w:eastAsia="Times New Roman" w:hAnsi="Times New Roman"/>
          <w:bCs/>
          <w:sz w:val="24"/>
          <w:szCs w:val="24"/>
          <w:lang w:val="sr-Cyrl-CS"/>
        </w:rPr>
      </w:pPr>
      <w:r>
        <w:rPr>
          <w:rFonts w:ascii="Times New Roman" w:eastAsia="Times New Roman" w:hAnsi="Times New Roman"/>
          <w:bCs/>
          <w:sz w:val="24"/>
          <w:szCs w:val="24"/>
          <w:lang w:val="sr-Cyrl-CS"/>
        </w:rPr>
        <w:tab/>
      </w:r>
      <w:r>
        <w:rPr>
          <w:rFonts w:ascii="Times New Roman" w:eastAsia="Times New Roman" w:hAnsi="Times New Roman"/>
          <w:bCs/>
          <w:sz w:val="24"/>
          <w:szCs w:val="24"/>
          <w:lang w:val="sr-Cyrl-CS"/>
        </w:rPr>
        <w:tab/>
      </w:r>
      <w:r>
        <w:rPr>
          <w:rFonts w:ascii="Times New Roman" w:eastAsia="Times New Roman" w:hAnsi="Times New Roman"/>
          <w:bCs/>
          <w:sz w:val="24"/>
          <w:szCs w:val="24"/>
          <w:lang w:val="sr-Cyrl-CS"/>
        </w:rPr>
        <w:tab/>
      </w:r>
      <w:r>
        <w:rPr>
          <w:rFonts w:ascii="Times New Roman" w:eastAsia="Times New Roman" w:hAnsi="Times New Roman"/>
          <w:bCs/>
          <w:sz w:val="24"/>
          <w:szCs w:val="24"/>
          <w:lang w:val="sr-Cyrl-CS"/>
        </w:rPr>
        <w:tab/>
      </w:r>
      <w:r w:rsidRPr="003B1422">
        <w:rPr>
          <w:rFonts w:ascii="Times New Roman" w:eastAsia="Times New Roman" w:hAnsi="Times New Roman"/>
          <w:bCs/>
          <w:sz w:val="24"/>
          <w:szCs w:val="24"/>
          <w:lang w:val="sr-Cyrl-CS"/>
        </w:rPr>
        <w:t>Одговорно лице издаје писани или електронски налог са упут</w:t>
      </w:r>
      <w:r w:rsidRPr="003B1422">
        <w:rPr>
          <w:rFonts w:ascii="Times New Roman" w:eastAsia="Times New Roman" w:hAnsi="Times New Roman"/>
          <w:bCs/>
          <w:sz w:val="24"/>
          <w:szCs w:val="24"/>
          <w:lang w:val="sr-Cyrl-CS"/>
        </w:rPr>
        <w:softHyphen/>
        <w:t>ством лицу запосленом на пословима набавки за спровођење појединачних радњи у поступку набавке.</w:t>
      </w:r>
    </w:p>
    <w:p w:rsidR="009C0060" w:rsidRPr="003B1422" w:rsidRDefault="009C0060" w:rsidP="009C0060">
      <w:pPr>
        <w:tabs>
          <w:tab w:val="left" w:pos="180"/>
          <w:tab w:val="left" w:pos="270"/>
          <w:tab w:val="left" w:pos="360"/>
          <w:tab w:val="left" w:pos="720"/>
          <w:tab w:val="left" w:pos="900"/>
        </w:tabs>
        <w:spacing w:after="60"/>
        <w:jc w:val="both"/>
        <w:rPr>
          <w:rFonts w:ascii="Times New Roman" w:eastAsia="Times New Roman" w:hAnsi="Times New Roman"/>
          <w:bCs/>
          <w:sz w:val="24"/>
          <w:szCs w:val="24"/>
          <w:lang w:val="sr-Cyrl-CS"/>
        </w:rPr>
      </w:pPr>
      <w:r w:rsidRPr="003B1422">
        <w:rPr>
          <w:rFonts w:ascii="Times New Roman" w:eastAsia="Times New Roman" w:hAnsi="Times New Roman"/>
          <w:bCs/>
          <w:sz w:val="24"/>
          <w:szCs w:val="24"/>
          <w:lang w:val="sr-Cyrl-CS"/>
        </w:rPr>
        <w:tab/>
      </w:r>
      <w:r w:rsidRPr="003B1422">
        <w:rPr>
          <w:rFonts w:ascii="Times New Roman" w:eastAsia="Times New Roman" w:hAnsi="Times New Roman"/>
          <w:bCs/>
          <w:sz w:val="24"/>
          <w:szCs w:val="24"/>
          <w:lang w:val="sr-Cyrl-CS"/>
        </w:rPr>
        <w:tab/>
      </w:r>
      <w:r w:rsidRPr="003B1422">
        <w:rPr>
          <w:rFonts w:ascii="Times New Roman" w:eastAsia="Times New Roman" w:hAnsi="Times New Roman"/>
          <w:bCs/>
          <w:sz w:val="24"/>
          <w:szCs w:val="24"/>
          <w:lang w:val="sr-Cyrl-CS"/>
        </w:rPr>
        <w:tab/>
      </w:r>
      <w:r w:rsidRPr="003B1422">
        <w:rPr>
          <w:rFonts w:ascii="Times New Roman" w:eastAsia="Times New Roman" w:hAnsi="Times New Roman"/>
          <w:bCs/>
          <w:sz w:val="24"/>
          <w:szCs w:val="24"/>
          <w:lang w:val="sr-Cyrl-CS"/>
        </w:rPr>
        <w:tab/>
        <w:t>Лице из става 1. овог члана</w:t>
      </w:r>
      <w:r w:rsidRPr="003B1422">
        <w:rPr>
          <w:rFonts w:ascii="Times New Roman" w:eastAsia="Times New Roman" w:hAnsi="Times New Roman"/>
          <w:bCs/>
          <w:sz w:val="24"/>
          <w:szCs w:val="24"/>
          <w:lang w:val="en-US"/>
        </w:rPr>
        <w:t xml:space="preserve"> </w:t>
      </w:r>
      <w:r w:rsidRPr="003B1422">
        <w:rPr>
          <w:rFonts w:ascii="Times New Roman" w:eastAsia="Times New Roman" w:hAnsi="Times New Roman"/>
          <w:bCs/>
          <w:sz w:val="24"/>
          <w:szCs w:val="24"/>
          <w:lang w:val="sr-Cyrl-CS"/>
        </w:rPr>
        <w:t xml:space="preserve">дужно је да изврши налог одговорног лица, у складу са упутством које је дато у налогу, осим у случају када је дати налог у супротности са Законом. </w:t>
      </w:r>
    </w:p>
    <w:p w:rsidR="009C0060" w:rsidRPr="003B1422" w:rsidRDefault="009C0060" w:rsidP="009C0060">
      <w:pPr>
        <w:tabs>
          <w:tab w:val="left" w:pos="180"/>
          <w:tab w:val="left" w:pos="270"/>
          <w:tab w:val="left" w:pos="360"/>
          <w:tab w:val="left" w:pos="720"/>
          <w:tab w:val="left" w:pos="900"/>
        </w:tabs>
        <w:spacing w:after="60"/>
        <w:jc w:val="both"/>
        <w:rPr>
          <w:rFonts w:ascii="Times New Roman" w:eastAsia="Times New Roman" w:hAnsi="Times New Roman"/>
          <w:bCs/>
          <w:sz w:val="24"/>
          <w:szCs w:val="24"/>
          <w:lang w:val="sr-Cyrl-CS"/>
        </w:rPr>
      </w:pPr>
      <w:r w:rsidRPr="003B1422">
        <w:rPr>
          <w:rFonts w:ascii="Times New Roman" w:eastAsia="Times New Roman" w:hAnsi="Times New Roman"/>
          <w:bCs/>
          <w:sz w:val="24"/>
          <w:szCs w:val="24"/>
          <w:lang w:val="sr-Cyrl-CS"/>
        </w:rPr>
        <w:lastRenderedPageBreak/>
        <w:tab/>
      </w:r>
      <w:r w:rsidRPr="003B1422">
        <w:rPr>
          <w:rFonts w:ascii="Times New Roman" w:eastAsia="Times New Roman" w:hAnsi="Times New Roman"/>
          <w:bCs/>
          <w:sz w:val="24"/>
          <w:szCs w:val="24"/>
          <w:lang w:val="sr-Cyrl-CS"/>
        </w:rPr>
        <w:tab/>
      </w:r>
      <w:r w:rsidRPr="003B1422">
        <w:rPr>
          <w:rFonts w:ascii="Times New Roman" w:eastAsia="Times New Roman" w:hAnsi="Times New Roman"/>
          <w:bCs/>
          <w:sz w:val="24"/>
          <w:szCs w:val="24"/>
          <w:lang w:val="sr-Cyrl-CS"/>
        </w:rPr>
        <w:tab/>
      </w:r>
      <w:r w:rsidRPr="003B1422">
        <w:rPr>
          <w:rFonts w:ascii="Times New Roman" w:eastAsia="Times New Roman" w:hAnsi="Times New Roman"/>
          <w:bCs/>
          <w:sz w:val="24"/>
          <w:szCs w:val="24"/>
          <w:lang w:val="sr-Cyrl-CS"/>
        </w:rPr>
        <w:tab/>
        <w:t>У случају из става 2. овог члана, лице за</w:t>
      </w:r>
      <w:r w:rsidRPr="003B1422">
        <w:rPr>
          <w:rFonts w:ascii="Times New Roman" w:eastAsia="Times New Roman" w:hAnsi="Times New Roman"/>
          <w:bCs/>
          <w:sz w:val="24"/>
          <w:szCs w:val="24"/>
          <w:lang w:val="sr-Cyrl-CS"/>
        </w:rPr>
        <w:softHyphen/>
        <w:t>по</w:t>
      </w:r>
      <w:r w:rsidRPr="003B1422">
        <w:rPr>
          <w:rFonts w:ascii="Times New Roman" w:eastAsia="Times New Roman" w:hAnsi="Times New Roman"/>
          <w:bCs/>
          <w:sz w:val="24"/>
          <w:szCs w:val="24"/>
          <w:lang w:val="sr-Cyrl-CS"/>
        </w:rPr>
        <w:softHyphen/>
        <w:t xml:space="preserve">слено на пословима набавки дужно је да одбије извршење таквог налога и о томе обавести одговорно лице на исти начин на који је добило налог. </w:t>
      </w:r>
    </w:p>
    <w:p w:rsidR="009C0060" w:rsidRDefault="009C0060" w:rsidP="009C0060">
      <w:pPr>
        <w:tabs>
          <w:tab w:val="left" w:pos="180"/>
          <w:tab w:val="left" w:pos="270"/>
          <w:tab w:val="left" w:pos="360"/>
          <w:tab w:val="left" w:pos="720"/>
          <w:tab w:val="left" w:pos="900"/>
        </w:tabs>
        <w:spacing w:after="60"/>
        <w:jc w:val="both"/>
        <w:rPr>
          <w:rFonts w:ascii="Times New Roman" w:eastAsia="Times New Roman" w:hAnsi="Times New Roman"/>
          <w:bCs/>
          <w:sz w:val="24"/>
          <w:szCs w:val="24"/>
          <w:lang w:val="sr-Cyrl-CS"/>
        </w:rPr>
      </w:pPr>
      <w:r w:rsidRPr="003B1422">
        <w:rPr>
          <w:rFonts w:ascii="Times New Roman" w:eastAsia="Times New Roman" w:hAnsi="Times New Roman"/>
          <w:bCs/>
          <w:sz w:val="24"/>
          <w:szCs w:val="24"/>
          <w:lang w:val="sr-Cyrl-CS"/>
        </w:rPr>
        <w:tab/>
      </w:r>
      <w:r w:rsidRPr="003B1422">
        <w:rPr>
          <w:rFonts w:ascii="Times New Roman" w:eastAsia="Times New Roman" w:hAnsi="Times New Roman"/>
          <w:bCs/>
          <w:sz w:val="24"/>
          <w:szCs w:val="24"/>
          <w:lang w:val="sr-Cyrl-CS"/>
        </w:rPr>
        <w:tab/>
      </w:r>
      <w:r w:rsidRPr="003B1422">
        <w:rPr>
          <w:rFonts w:ascii="Times New Roman" w:eastAsia="Times New Roman" w:hAnsi="Times New Roman"/>
          <w:bCs/>
          <w:sz w:val="24"/>
          <w:szCs w:val="24"/>
          <w:lang w:val="sr-Cyrl-CS"/>
        </w:rPr>
        <w:tab/>
      </w:r>
      <w:r w:rsidRPr="003B1422">
        <w:rPr>
          <w:rFonts w:ascii="Times New Roman" w:eastAsia="Times New Roman" w:hAnsi="Times New Roman"/>
          <w:bCs/>
          <w:sz w:val="24"/>
          <w:szCs w:val="24"/>
          <w:lang w:val="sr-Cyrl-CS"/>
        </w:rPr>
        <w:tab/>
        <w:t>У обавештењу из става 3. овог члана образлаже се који су делови налога у супротности са законом.</w:t>
      </w:r>
    </w:p>
    <w:p w:rsidR="009C0060" w:rsidRPr="003B1422" w:rsidRDefault="009C0060" w:rsidP="009C0060">
      <w:pPr>
        <w:tabs>
          <w:tab w:val="left" w:pos="180"/>
          <w:tab w:val="left" w:pos="270"/>
          <w:tab w:val="left" w:pos="360"/>
          <w:tab w:val="left" w:pos="720"/>
          <w:tab w:val="left" w:pos="900"/>
        </w:tabs>
        <w:spacing w:after="60"/>
        <w:jc w:val="both"/>
        <w:rPr>
          <w:rFonts w:ascii="Times New Roman" w:eastAsia="Times New Roman" w:hAnsi="Times New Roman"/>
          <w:bCs/>
          <w:sz w:val="24"/>
          <w:szCs w:val="24"/>
          <w:lang w:val="sr-Cyrl-CS"/>
        </w:rPr>
      </w:pPr>
    </w:p>
    <w:p w:rsidR="00E52B73" w:rsidRPr="005756F9" w:rsidRDefault="009C0060" w:rsidP="005756F9">
      <w:pPr>
        <w:tabs>
          <w:tab w:val="left" w:pos="180"/>
          <w:tab w:val="left" w:pos="270"/>
          <w:tab w:val="left" w:pos="360"/>
          <w:tab w:val="left" w:pos="720"/>
          <w:tab w:val="left" w:pos="900"/>
        </w:tabs>
        <w:spacing w:after="60"/>
        <w:ind w:left="540"/>
        <w:jc w:val="center"/>
        <w:rPr>
          <w:rFonts w:ascii="Times New Roman" w:eastAsia="Times New Roman" w:hAnsi="Times New Roman"/>
          <w:bCs/>
          <w:i/>
          <w:sz w:val="24"/>
          <w:szCs w:val="24"/>
          <w:lang w:val="sr-Cyrl-CS"/>
        </w:rPr>
      </w:pPr>
      <w:r w:rsidRPr="003B1422">
        <w:rPr>
          <w:rFonts w:ascii="Times New Roman" w:eastAsia="Times New Roman" w:hAnsi="Times New Roman"/>
          <w:bCs/>
          <w:i/>
          <w:sz w:val="24"/>
          <w:szCs w:val="24"/>
          <w:lang w:val="sr-Cyrl-CS"/>
        </w:rPr>
        <w:t>Дужност пријављивања к</w:t>
      </w:r>
      <w:r w:rsidR="005756F9">
        <w:rPr>
          <w:rFonts w:ascii="Times New Roman" w:eastAsia="Times New Roman" w:hAnsi="Times New Roman"/>
          <w:bCs/>
          <w:i/>
          <w:sz w:val="24"/>
          <w:szCs w:val="24"/>
          <w:lang w:val="sr-Cyrl-CS"/>
        </w:rPr>
        <w:t>орупције и повреде конкуренције</w:t>
      </w:r>
    </w:p>
    <w:p w:rsidR="008568C6" w:rsidRPr="003B1422" w:rsidRDefault="008568C6" w:rsidP="008568C6">
      <w:pPr>
        <w:tabs>
          <w:tab w:val="left" w:pos="180"/>
          <w:tab w:val="left" w:pos="270"/>
          <w:tab w:val="left" w:pos="360"/>
          <w:tab w:val="left" w:pos="720"/>
          <w:tab w:val="left" w:pos="900"/>
        </w:tabs>
        <w:spacing w:after="60"/>
        <w:ind w:left="540"/>
        <w:jc w:val="center"/>
        <w:rPr>
          <w:rFonts w:ascii="Times New Roman" w:eastAsia="Times New Roman" w:hAnsi="Times New Roman"/>
          <w:bCs/>
          <w:sz w:val="24"/>
          <w:szCs w:val="24"/>
          <w:lang w:val="sr-Cyrl-CS"/>
        </w:rPr>
      </w:pPr>
      <w:r w:rsidRPr="003B1422">
        <w:rPr>
          <w:rFonts w:ascii="Times New Roman" w:eastAsia="Times New Roman" w:hAnsi="Times New Roman"/>
          <w:bCs/>
          <w:sz w:val="24"/>
          <w:szCs w:val="24"/>
          <w:lang w:val="sr-Cyrl-CS"/>
        </w:rPr>
        <w:t>Члан</w:t>
      </w:r>
      <w:r w:rsidR="00865C90">
        <w:rPr>
          <w:rFonts w:ascii="Times New Roman" w:eastAsia="Times New Roman" w:hAnsi="Times New Roman"/>
          <w:bCs/>
          <w:sz w:val="24"/>
          <w:szCs w:val="24"/>
          <w:lang w:val="sr-Cyrl-CS"/>
        </w:rPr>
        <w:t>1</w:t>
      </w:r>
      <w:r w:rsidR="006B0D80">
        <w:rPr>
          <w:rFonts w:ascii="Times New Roman" w:eastAsia="Times New Roman" w:hAnsi="Times New Roman"/>
          <w:bCs/>
          <w:sz w:val="24"/>
          <w:szCs w:val="24"/>
          <w:lang w:val="sr-Cyrl-CS"/>
        </w:rPr>
        <w:t>2</w:t>
      </w:r>
      <w:r w:rsidR="00865C90">
        <w:rPr>
          <w:rFonts w:ascii="Times New Roman" w:eastAsia="Times New Roman" w:hAnsi="Times New Roman"/>
          <w:bCs/>
          <w:sz w:val="24"/>
          <w:szCs w:val="24"/>
          <w:lang w:val="sr-Cyrl-CS"/>
        </w:rPr>
        <w:t>.</w:t>
      </w:r>
    </w:p>
    <w:p w:rsidR="009C0060" w:rsidRPr="003B1422" w:rsidRDefault="00AE03E7" w:rsidP="009C0060">
      <w:pPr>
        <w:tabs>
          <w:tab w:val="left" w:pos="180"/>
          <w:tab w:val="left" w:pos="270"/>
          <w:tab w:val="left" w:pos="360"/>
          <w:tab w:val="left" w:pos="720"/>
          <w:tab w:val="left" w:pos="900"/>
        </w:tabs>
        <w:spacing w:after="60"/>
        <w:jc w:val="both"/>
        <w:rPr>
          <w:rFonts w:ascii="Times New Roman" w:eastAsia="Times New Roman" w:hAnsi="Times New Roman"/>
          <w:bCs/>
          <w:sz w:val="24"/>
          <w:szCs w:val="24"/>
          <w:lang w:val="sr-Cyrl-CS"/>
        </w:rPr>
      </w:pPr>
      <w:r w:rsidRPr="003B1422">
        <w:rPr>
          <w:rFonts w:ascii="Times New Roman" w:eastAsia="Times New Roman" w:hAnsi="Times New Roman"/>
          <w:bCs/>
          <w:sz w:val="24"/>
          <w:szCs w:val="24"/>
          <w:lang w:val="sr-Cyrl-CS"/>
        </w:rPr>
        <w:tab/>
      </w:r>
      <w:r w:rsidR="00D1031E" w:rsidRPr="003B1422">
        <w:rPr>
          <w:rFonts w:ascii="Times New Roman" w:eastAsia="Times New Roman" w:hAnsi="Times New Roman"/>
          <w:bCs/>
          <w:sz w:val="24"/>
          <w:szCs w:val="24"/>
          <w:lang w:val="sr-Cyrl-CS"/>
        </w:rPr>
        <w:tab/>
      </w:r>
      <w:r w:rsidR="00D1031E" w:rsidRPr="003B1422">
        <w:rPr>
          <w:rFonts w:ascii="Times New Roman" w:eastAsia="Times New Roman" w:hAnsi="Times New Roman"/>
          <w:bCs/>
          <w:sz w:val="24"/>
          <w:szCs w:val="24"/>
          <w:lang w:val="sr-Cyrl-CS"/>
        </w:rPr>
        <w:tab/>
      </w:r>
      <w:r w:rsidR="00D1031E" w:rsidRPr="003B1422">
        <w:rPr>
          <w:rFonts w:ascii="Times New Roman" w:eastAsia="Times New Roman" w:hAnsi="Times New Roman"/>
          <w:bCs/>
          <w:sz w:val="24"/>
          <w:szCs w:val="24"/>
          <w:lang w:val="sr-Cyrl-CS"/>
        </w:rPr>
        <w:tab/>
      </w:r>
      <w:r w:rsidRPr="003B1422">
        <w:rPr>
          <w:rFonts w:ascii="Franklin Gothic Book" w:eastAsia="Times New Roman" w:hAnsi="Franklin Gothic Book" w:cs="Arial"/>
          <w:kern w:val="0"/>
          <w:lang w:val="sr-Cyrl-CS" w:eastAsia="en-US"/>
        </w:rPr>
        <w:t xml:space="preserve"> </w:t>
      </w:r>
      <w:r w:rsidR="009C0060" w:rsidRPr="003B1422">
        <w:rPr>
          <w:rFonts w:ascii="Times New Roman" w:eastAsia="Times New Roman" w:hAnsi="Times New Roman"/>
          <w:bCs/>
          <w:sz w:val="24"/>
          <w:szCs w:val="24"/>
          <w:lang w:val="sr-Cyrl-CS"/>
        </w:rPr>
        <w:t>Лицe зaпoслeнo нa пoслoвимa jaвних нaбaвки или билo кoje другo лицe aнгaжoвaнo кoд нaручиoцa, кoje имa пoдaткe o пoстojaњу кoрупциje у jaвним нa</w:t>
      </w:r>
      <w:r w:rsidR="009C0060" w:rsidRPr="003B1422">
        <w:rPr>
          <w:rFonts w:ascii="Times New Roman" w:eastAsia="Times New Roman" w:hAnsi="Times New Roman"/>
          <w:bCs/>
          <w:sz w:val="24"/>
          <w:szCs w:val="24"/>
          <w:lang w:val="sr-Latn-CS"/>
        </w:rPr>
        <w:softHyphen/>
      </w:r>
      <w:r w:rsidR="009C0060" w:rsidRPr="003B1422">
        <w:rPr>
          <w:rFonts w:ascii="Times New Roman" w:eastAsia="Times New Roman" w:hAnsi="Times New Roman"/>
          <w:bCs/>
          <w:sz w:val="24"/>
          <w:szCs w:val="24"/>
          <w:lang w:val="sr-Cyrl-CS"/>
        </w:rPr>
        <w:t xml:space="preserve">бaвкaмa дужнo je дa o тoмe oдмaх oбaвeсти </w:t>
      </w:r>
      <w:r w:rsidR="0060618E">
        <w:rPr>
          <w:rFonts w:ascii="Times New Roman" w:eastAsia="Times New Roman" w:hAnsi="Times New Roman"/>
          <w:bCs/>
          <w:sz w:val="24"/>
          <w:szCs w:val="24"/>
          <w:lang w:val="sr-Cyrl-RS"/>
        </w:rPr>
        <w:t xml:space="preserve">Канцеларију </w:t>
      </w:r>
      <w:r w:rsidR="009C0060" w:rsidRPr="003B1422">
        <w:rPr>
          <w:rFonts w:ascii="Times New Roman" w:eastAsia="Times New Roman" w:hAnsi="Times New Roman"/>
          <w:bCs/>
          <w:sz w:val="24"/>
          <w:szCs w:val="24"/>
          <w:lang w:val="sr-Cyrl-CS"/>
        </w:rPr>
        <w:t>зa jaвнe нaбaвкe, држaвни oргaн нaдлeжaн зa бoрбу прoтив кoрупциje и нaдлeжнo тужилaштвo.</w:t>
      </w:r>
    </w:p>
    <w:p w:rsidR="009C0060" w:rsidRDefault="009C0060" w:rsidP="009C0060">
      <w:pPr>
        <w:tabs>
          <w:tab w:val="left" w:pos="180"/>
          <w:tab w:val="left" w:pos="270"/>
          <w:tab w:val="left" w:pos="360"/>
          <w:tab w:val="left" w:pos="720"/>
          <w:tab w:val="left" w:pos="900"/>
        </w:tabs>
        <w:spacing w:after="60"/>
        <w:jc w:val="both"/>
        <w:rPr>
          <w:rFonts w:ascii="Times New Roman" w:eastAsia="Times New Roman" w:hAnsi="Times New Roman"/>
          <w:bCs/>
          <w:sz w:val="24"/>
          <w:szCs w:val="24"/>
          <w:lang w:val="sr-Cyrl-CS"/>
        </w:rPr>
      </w:pPr>
      <w:r w:rsidRPr="003B1422">
        <w:rPr>
          <w:rFonts w:ascii="Times New Roman" w:eastAsia="Times New Roman" w:hAnsi="Times New Roman"/>
          <w:bCs/>
          <w:sz w:val="24"/>
          <w:szCs w:val="24"/>
          <w:lang w:val="sr-Cyrl-CS"/>
        </w:rPr>
        <w:tab/>
      </w:r>
      <w:r>
        <w:rPr>
          <w:rFonts w:ascii="Times New Roman" w:eastAsia="Times New Roman" w:hAnsi="Times New Roman"/>
          <w:bCs/>
          <w:sz w:val="24"/>
          <w:szCs w:val="24"/>
          <w:lang w:val="en-US"/>
        </w:rPr>
        <w:tab/>
      </w:r>
      <w:r>
        <w:rPr>
          <w:rFonts w:ascii="Times New Roman" w:eastAsia="Times New Roman" w:hAnsi="Times New Roman"/>
          <w:bCs/>
          <w:sz w:val="24"/>
          <w:szCs w:val="24"/>
          <w:lang w:val="en-US"/>
        </w:rPr>
        <w:tab/>
      </w:r>
      <w:r>
        <w:rPr>
          <w:rFonts w:ascii="Times New Roman" w:eastAsia="Times New Roman" w:hAnsi="Times New Roman"/>
          <w:bCs/>
          <w:sz w:val="24"/>
          <w:szCs w:val="24"/>
          <w:lang w:val="en-US"/>
        </w:rPr>
        <w:tab/>
      </w:r>
      <w:r w:rsidRPr="003B1422">
        <w:rPr>
          <w:rFonts w:ascii="Times New Roman" w:eastAsia="Times New Roman" w:hAnsi="Times New Roman"/>
          <w:bCs/>
          <w:sz w:val="24"/>
          <w:szCs w:val="24"/>
          <w:lang w:val="sr-Cyrl-CS"/>
        </w:rPr>
        <w:t>Лица из става 1. овог члана</w:t>
      </w:r>
      <w:r w:rsidRPr="003B1422">
        <w:rPr>
          <w:rFonts w:ascii="Times New Roman" w:eastAsia="Times New Roman" w:hAnsi="Times New Roman"/>
          <w:bCs/>
          <w:sz w:val="24"/>
          <w:szCs w:val="24"/>
          <w:lang w:val="en-US"/>
        </w:rPr>
        <w:t xml:space="preserve"> </w:t>
      </w:r>
      <w:r w:rsidRPr="003B1422">
        <w:rPr>
          <w:rFonts w:ascii="Times New Roman" w:eastAsia="Times New Roman" w:hAnsi="Times New Roman"/>
          <w:bCs/>
          <w:sz w:val="24"/>
          <w:szCs w:val="24"/>
          <w:lang w:val="sr-Cyrl-CS"/>
        </w:rPr>
        <w:t>дужна су да у слу</w:t>
      </w:r>
      <w:r w:rsidRPr="003B1422">
        <w:rPr>
          <w:rFonts w:ascii="Times New Roman" w:eastAsia="Times New Roman" w:hAnsi="Times New Roman"/>
          <w:bCs/>
          <w:sz w:val="24"/>
          <w:szCs w:val="24"/>
          <w:lang w:val="sr-Cyrl-CS"/>
        </w:rPr>
        <w:softHyphen/>
        <w:t>чају сазнања о повреди конкуренције пријаве</w:t>
      </w:r>
      <w:r w:rsidRPr="003B1422">
        <w:rPr>
          <w:rFonts w:ascii="Times New Roman" w:eastAsia="Times New Roman" w:hAnsi="Times New Roman"/>
          <w:bCs/>
          <w:sz w:val="24"/>
          <w:szCs w:val="24"/>
          <w:lang w:val="en-US"/>
        </w:rPr>
        <w:t xml:space="preserve"> </w:t>
      </w:r>
      <w:r w:rsidRPr="003B1422">
        <w:rPr>
          <w:rFonts w:ascii="Times New Roman" w:eastAsia="Times New Roman" w:hAnsi="Times New Roman"/>
          <w:bCs/>
          <w:sz w:val="24"/>
          <w:szCs w:val="24"/>
          <w:lang w:val="sr-Cyrl-CS"/>
        </w:rPr>
        <w:t>податке oргaнизaциjи нaдлeжној зa зaштиту кoнку</w:t>
      </w:r>
      <w:r w:rsidRPr="003B1422">
        <w:rPr>
          <w:rFonts w:ascii="Times New Roman" w:eastAsia="Times New Roman" w:hAnsi="Times New Roman"/>
          <w:bCs/>
          <w:sz w:val="24"/>
          <w:szCs w:val="24"/>
          <w:lang w:val="sr-Cyrl-CS"/>
        </w:rPr>
        <w:softHyphen/>
        <w:t>рeнциje.</w:t>
      </w:r>
    </w:p>
    <w:p w:rsidR="00CF76D7" w:rsidRPr="00F65118" w:rsidRDefault="00CF76D7" w:rsidP="009C0060">
      <w:pPr>
        <w:tabs>
          <w:tab w:val="left" w:pos="180"/>
          <w:tab w:val="left" w:pos="270"/>
          <w:tab w:val="left" w:pos="360"/>
          <w:tab w:val="left" w:pos="720"/>
          <w:tab w:val="left" w:pos="900"/>
        </w:tabs>
        <w:spacing w:after="60"/>
        <w:jc w:val="both"/>
        <w:rPr>
          <w:rFonts w:ascii="Times New Roman" w:eastAsia="Times New Roman" w:hAnsi="Times New Roman"/>
          <w:bCs/>
          <w:sz w:val="24"/>
          <w:szCs w:val="24"/>
          <w:lang w:val="sr-Cyrl-CS"/>
        </w:rPr>
      </w:pPr>
    </w:p>
    <w:p w:rsidR="00AE03E7" w:rsidRPr="005756F9" w:rsidRDefault="00F65118" w:rsidP="005756F9">
      <w:pPr>
        <w:tabs>
          <w:tab w:val="left" w:pos="180"/>
          <w:tab w:val="left" w:pos="270"/>
          <w:tab w:val="left" w:pos="360"/>
          <w:tab w:val="left" w:pos="720"/>
          <w:tab w:val="left" w:pos="900"/>
        </w:tabs>
        <w:spacing w:after="60"/>
        <w:ind w:left="540"/>
        <w:jc w:val="center"/>
        <w:rPr>
          <w:rFonts w:ascii="Times New Roman" w:eastAsia="Times New Roman" w:hAnsi="Times New Roman"/>
          <w:bCs/>
          <w:sz w:val="24"/>
          <w:szCs w:val="24"/>
          <w:lang w:val="sr-Cyrl-RS"/>
        </w:rPr>
      </w:pPr>
      <w:r w:rsidRPr="00F65118">
        <w:rPr>
          <w:rFonts w:ascii="Times New Roman" w:eastAsia="Times New Roman" w:hAnsi="Times New Roman"/>
          <w:bCs/>
          <w:sz w:val="24"/>
          <w:szCs w:val="24"/>
          <w:lang w:val="sr-Cyrl-CS"/>
        </w:rPr>
        <w:t>КОНТРОЛА НАБАВКИ</w:t>
      </w:r>
    </w:p>
    <w:p w:rsidR="008568C6" w:rsidRPr="003B1422" w:rsidRDefault="008568C6" w:rsidP="008568C6">
      <w:pPr>
        <w:tabs>
          <w:tab w:val="left" w:pos="180"/>
          <w:tab w:val="left" w:pos="270"/>
          <w:tab w:val="left" w:pos="360"/>
          <w:tab w:val="left" w:pos="720"/>
          <w:tab w:val="left" w:pos="900"/>
        </w:tabs>
        <w:spacing w:after="60"/>
        <w:ind w:left="540"/>
        <w:jc w:val="center"/>
        <w:rPr>
          <w:rFonts w:ascii="Times New Roman" w:eastAsia="Times New Roman" w:hAnsi="Times New Roman"/>
          <w:bCs/>
          <w:sz w:val="24"/>
          <w:szCs w:val="24"/>
          <w:lang w:val="sr-Cyrl-CS"/>
        </w:rPr>
      </w:pPr>
      <w:r w:rsidRPr="003B1422">
        <w:rPr>
          <w:rFonts w:ascii="Times New Roman" w:eastAsia="Times New Roman" w:hAnsi="Times New Roman"/>
          <w:bCs/>
          <w:sz w:val="24"/>
          <w:szCs w:val="24"/>
          <w:lang w:val="sr-Cyrl-CS"/>
        </w:rPr>
        <w:t xml:space="preserve">Члан </w:t>
      </w:r>
      <w:r w:rsidR="006B0D80">
        <w:rPr>
          <w:rFonts w:ascii="Times New Roman" w:eastAsia="Times New Roman" w:hAnsi="Times New Roman"/>
          <w:bCs/>
          <w:sz w:val="24"/>
          <w:szCs w:val="24"/>
          <w:lang w:val="sr-Cyrl-CS"/>
        </w:rPr>
        <w:t>13</w:t>
      </w:r>
      <w:r w:rsidR="00865C90">
        <w:rPr>
          <w:rFonts w:ascii="Times New Roman" w:eastAsia="Times New Roman" w:hAnsi="Times New Roman"/>
          <w:bCs/>
          <w:sz w:val="24"/>
          <w:szCs w:val="24"/>
          <w:lang w:val="sr-Cyrl-CS"/>
        </w:rPr>
        <w:t>.</w:t>
      </w:r>
    </w:p>
    <w:p w:rsidR="00865C90" w:rsidRPr="005756F9" w:rsidRDefault="00AE03E7" w:rsidP="005756F9">
      <w:pPr>
        <w:spacing w:after="60"/>
        <w:ind w:firstLine="480"/>
        <w:jc w:val="both"/>
        <w:rPr>
          <w:rFonts w:ascii="Times New Roman" w:eastAsia="Times New Roman" w:hAnsi="Times New Roman"/>
          <w:bCs/>
          <w:sz w:val="24"/>
          <w:szCs w:val="24"/>
          <w:lang w:val="en-US"/>
        </w:rPr>
      </w:pPr>
      <w:r w:rsidRPr="003B1422">
        <w:rPr>
          <w:rFonts w:ascii="Times New Roman" w:eastAsia="Times New Roman" w:hAnsi="Times New Roman"/>
          <w:bCs/>
          <w:sz w:val="24"/>
          <w:szCs w:val="24"/>
          <w:lang w:val="sr-Cyrl-CS"/>
        </w:rPr>
        <w:tab/>
      </w:r>
      <w:r w:rsidR="00CF76D7" w:rsidRPr="003B1422">
        <w:rPr>
          <w:rFonts w:ascii="Times New Roman" w:eastAsia="Times New Roman" w:hAnsi="Times New Roman"/>
          <w:bCs/>
          <w:sz w:val="24"/>
          <w:szCs w:val="24"/>
          <w:lang w:val="sr-Cyrl-CS"/>
        </w:rPr>
        <w:t xml:space="preserve">Контролу јавних набавки, односно одређених фаза у планирању, спровођењу и извршавању јавних набавки, спроводе једно или више лица задужених за контролу, у складу са актом о систематизацији и организацији послова </w:t>
      </w:r>
      <w:r w:rsidR="00CF76D7" w:rsidRPr="006D49C4">
        <w:rPr>
          <w:rFonts w:ascii="Times New Roman" w:eastAsia="Times New Roman" w:hAnsi="Times New Roman"/>
          <w:bCs/>
          <w:sz w:val="24"/>
          <w:szCs w:val="24"/>
          <w:lang w:val="sr-Cyrl-CS"/>
        </w:rPr>
        <w:t xml:space="preserve">и утврђеним процедурама у </w:t>
      </w:r>
      <w:r w:rsidR="00CF76D7" w:rsidRPr="006D49C4">
        <w:rPr>
          <w:rFonts w:ascii="Times New Roman" w:hAnsi="Times New Roman"/>
          <w:sz w:val="24"/>
          <w:szCs w:val="24"/>
          <w:lang w:val="sr-Cyrl-RS"/>
        </w:rPr>
        <w:t>систему финансијског управљања и контроле.</w:t>
      </w:r>
    </w:p>
    <w:p w:rsidR="00AE03E7" w:rsidRDefault="008568C6" w:rsidP="005756F9">
      <w:pPr>
        <w:tabs>
          <w:tab w:val="left" w:pos="180"/>
          <w:tab w:val="left" w:pos="270"/>
          <w:tab w:val="left" w:pos="360"/>
          <w:tab w:val="left" w:pos="720"/>
          <w:tab w:val="left" w:pos="900"/>
        </w:tabs>
        <w:spacing w:after="60"/>
        <w:ind w:left="540"/>
        <w:jc w:val="center"/>
        <w:rPr>
          <w:rFonts w:ascii="Times New Roman" w:eastAsia="Times New Roman" w:hAnsi="Times New Roman"/>
          <w:bCs/>
          <w:sz w:val="24"/>
          <w:szCs w:val="24"/>
          <w:lang w:val="sr-Cyrl-CS"/>
        </w:rPr>
      </w:pPr>
      <w:r w:rsidRPr="003B1422">
        <w:rPr>
          <w:rFonts w:ascii="Times New Roman" w:eastAsia="Times New Roman" w:hAnsi="Times New Roman"/>
          <w:bCs/>
          <w:sz w:val="24"/>
          <w:szCs w:val="24"/>
          <w:lang w:val="sr-Cyrl-CS"/>
        </w:rPr>
        <w:t xml:space="preserve">Члан </w:t>
      </w:r>
      <w:r w:rsidR="006B0D80">
        <w:rPr>
          <w:rFonts w:ascii="Times New Roman" w:eastAsia="Times New Roman" w:hAnsi="Times New Roman"/>
          <w:bCs/>
          <w:sz w:val="24"/>
          <w:szCs w:val="24"/>
          <w:lang w:val="sr-Cyrl-CS"/>
        </w:rPr>
        <w:t>14</w:t>
      </w:r>
      <w:r w:rsidR="00865C90">
        <w:rPr>
          <w:rFonts w:ascii="Times New Roman" w:eastAsia="Times New Roman" w:hAnsi="Times New Roman"/>
          <w:bCs/>
          <w:sz w:val="24"/>
          <w:szCs w:val="24"/>
          <w:lang w:val="sr-Cyrl-CS"/>
        </w:rPr>
        <w:t>.</w:t>
      </w:r>
    </w:p>
    <w:p w:rsidR="00CF76D7" w:rsidRPr="0020531A" w:rsidRDefault="00CF76D7" w:rsidP="00CF76D7">
      <w:pPr>
        <w:pStyle w:val="BodyText"/>
        <w:spacing w:after="60" w:line="276" w:lineRule="auto"/>
        <w:ind w:firstLine="540"/>
        <w:jc w:val="both"/>
        <w:rPr>
          <w:rFonts w:eastAsia="Calibri"/>
          <w:color w:val="auto"/>
          <w:lang w:val="sr-Cyrl-RS"/>
        </w:rPr>
      </w:pPr>
      <w:r w:rsidRPr="0020531A">
        <w:rPr>
          <w:rFonts w:eastAsia="Calibri"/>
          <w:color w:val="auto"/>
          <w:lang w:val="sr-Cyrl-RS"/>
        </w:rPr>
        <w:t>Предмет контроле јавних набавки је: поступак планирања и целисходност пла</w:t>
      </w:r>
      <w:r w:rsidRPr="0020531A">
        <w:rPr>
          <w:rFonts w:eastAsia="Calibri"/>
          <w:color w:val="auto"/>
          <w:lang w:val="sr-Cyrl-RS"/>
        </w:rPr>
        <w:softHyphen/>
        <w:t>нирања конкретне јавне набавке, са становишта по</w:t>
      </w:r>
      <w:r w:rsidRPr="0020531A">
        <w:rPr>
          <w:rFonts w:eastAsia="Calibri"/>
          <w:color w:val="auto"/>
          <w:lang w:val="sr-Cyrl-RS"/>
        </w:rPr>
        <w:softHyphen/>
        <w:t>треба и делатности, критери</w:t>
      </w:r>
      <w:r w:rsidRPr="0020531A">
        <w:rPr>
          <w:rFonts w:eastAsia="Calibri"/>
          <w:color w:val="auto"/>
          <w:lang w:val="sr-Cyrl-RS"/>
        </w:rPr>
        <w:softHyphen/>
        <w:t>јуме за сачињавање тех</w:t>
      </w:r>
      <w:r w:rsidRPr="0020531A">
        <w:rPr>
          <w:rFonts w:eastAsia="Calibri"/>
          <w:color w:val="auto"/>
          <w:lang w:val="sr-Cyrl-RS"/>
        </w:rPr>
        <w:softHyphen/>
        <w:t>ничке документације, начин испитивања тржишта, оправ</w:t>
      </w:r>
      <w:r w:rsidRPr="0020531A">
        <w:rPr>
          <w:rFonts w:eastAsia="Calibri"/>
          <w:color w:val="auto"/>
          <w:lang w:val="sr-Cyrl-RS"/>
        </w:rPr>
        <w:softHyphen/>
        <w:t>даност додатних услова за учешће у поступку јавне набавке и критеријума за доделу уговора, нач</w:t>
      </w:r>
      <w:r w:rsidRPr="0020531A">
        <w:rPr>
          <w:rFonts w:eastAsia="Calibri"/>
          <w:color w:val="auto"/>
          <w:lang w:val="sr-Cyrl-RS"/>
        </w:rPr>
        <w:softHyphen/>
        <w:t>ина и рокова плаћања, авансе, гаранције за дате авансе, извршење уговора, а посебно квалитет испо</w:t>
      </w:r>
      <w:r w:rsidRPr="0020531A">
        <w:rPr>
          <w:rFonts w:eastAsia="Calibri"/>
          <w:color w:val="auto"/>
          <w:lang w:val="sr-Cyrl-RS"/>
        </w:rPr>
        <w:softHyphen/>
        <w:t>ручених добара и пружених услуга, односно изве</w:t>
      </w:r>
      <w:r w:rsidRPr="0020531A">
        <w:rPr>
          <w:rFonts w:eastAsia="Calibri"/>
          <w:color w:val="auto"/>
          <w:lang w:val="sr-Cyrl-RS"/>
        </w:rPr>
        <w:softHyphen/>
        <w:t>де</w:t>
      </w:r>
      <w:r w:rsidRPr="0020531A">
        <w:rPr>
          <w:rFonts w:eastAsia="Calibri"/>
          <w:color w:val="auto"/>
          <w:lang w:val="sr-Cyrl-RS"/>
        </w:rPr>
        <w:softHyphen/>
        <w:t xml:space="preserve">них радова, стање залиха и начин коришћења добара и услуга. </w:t>
      </w:r>
    </w:p>
    <w:p w:rsidR="00CF76D7" w:rsidRPr="0020531A" w:rsidRDefault="00CF76D7" w:rsidP="00CF76D7">
      <w:pPr>
        <w:pStyle w:val="BodyText"/>
        <w:spacing w:after="60" w:line="276" w:lineRule="auto"/>
        <w:jc w:val="both"/>
        <w:rPr>
          <w:rFonts w:eastAsia="Calibri"/>
          <w:color w:val="auto"/>
          <w:lang w:val="sr-Cyrl-RS"/>
        </w:rPr>
      </w:pPr>
      <w:r w:rsidRPr="0020531A">
        <w:rPr>
          <w:rFonts w:eastAsia="Calibri"/>
          <w:color w:val="auto"/>
          <w:lang w:val="sr-Cyrl-RS"/>
        </w:rPr>
        <w:tab/>
        <w:t>Лице за контролу, сходно утврђеним процедурама у систему финансијског управљања и контроле или по потреби односно по налогу директора, врши контролу из става 1. овог члана. Поред лица, контролу може вршити и Комисија за контролу која се образује по налогу директора.</w:t>
      </w:r>
    </w:p>
    <w:p w:rsidR="00CF76D7" w:rsidRPr="0020531A" w:rsidRDefault="00CF76D7" w:rsidP="00CF76D7">
      <w:pPr>
        <w:pStyle w:val="BodyText"/>
        <w:spacing w:after="60" w:line="276" w:lineRule="auto"/>
        <w:jc w:val="both"/>
        <w:rPr>
          <w:rFonts w:eastAsia="Calibri"/>
          <w:color w:val="auto"/>
          <w:lang w:val="sr-Cyrl-RS"/>
        </w:rPr>
      </w:pPr>
      <w:r w:rsidRPr="0020531A">
        <w:rPr>
          <w:rFonts w:eastAsia="Calibri"/>
          <w:color w:val="auto"/>
          <w:lang w:val="sr-Cyrl-RS"/>
        </w:rPr>
        <w:tab/>
        <w:t>Осим ових послова у циљу контроле јавних набавки предузимају се и друге радње у циљу утврђивања чиње</w:t>
      </w:r>
      <w:r w:rsidRPr="0020531A">
        <w:rPr>
          <w:rFonts w:eastAsia="Calibri"/>
          <w:color w:val="auto"/>
          <w:lang w:val="sr-Cyrl-RS"/>
        </w:rPr>
        <w:softHyphen/>
        <w:t>ничног стања у вези са појединим поступком јавне набавке, односно уговором о јавној набавци.</w:t>
      </w:r>
    </w:p>
    <w:p w:rsidR="00CF76D7" w:rsidRPr="003B1422" w:rsidRDefault="00CF76D7" w:rsidP="00CF76D7">
      <w:pPr>
        <w:pStyle w:val="BodyText"/>
        <w:spacing w:after="60" w:line="276" w:lineRule="auto"/>
        <w:jc w:val="both"/>
        <w:rPr>
          <w:rFonts w:eastAsia="Times New Roman"/>
          <w:b/>
          <w:color w:val="auto"/>
          <w:lang w:val="sr-Cyrl-RS"/>
        </w:rPr>
      </w:pPr>
    </w:p>
    <w:p w:rsidR="00865C90" w:rsidRPr="005756F9" w:rsidRDefault="00F65118" w:rsidP="005756F9">
      <w:pPr>
        <w:pStyle w:val="BodyText"/>
        <w:spacing w:after="60" w:line="276" w:lineRule="auto"/>
        <w:jc w:val="center"/>
        <w:rPr>
          <w:rFonts w:eastAsia="Times New Roman"/>
          <w:color w:val="auto"/>
          <w:lang w:val="en-US"/>
        </w:rPr>
      </w:pPr>
      <w:r w:rsidRPr="00F65118">
        <w:rPr>
          <w:rFonts w:eastAsia="Times New Roman"/>
          <w:color w:val="auto"/>
          <w:lang w:val="sr-Cyrl-RS"/>
        </w:rPr>
        <w:t>ПЛАНИРАЊЕ НАБАВКИ</w:t>
      </w:r>
    </w:p>
    <w:p w:rsidR="008568C6" w:rsidRPr="00CF76D7" w:rsidRDefault="008568C6" w:rsidP="00CF76D7">
      <w:pPr>
        <w:spacing w:after="60"/>
        <w:ind w:firstLine="480"/>
        <w:jc w:val="center"/>
        <w:rPr>
          <w:rFonts w:ascii="Times New Roman" w:eastAsia="Times New Roman" w:hAnsi="Times New Roman"/>
          <w:bCs/>
          <w:sz w:val="24"/>
          <w:szCs w:val="24"/>
          <w:lang w:val="sr-Cyrl-CS"/>
        </w:rPr>
      </w:pPr>
      <w:r w:rsidRPr="00CF76D7">
        <w:rPr>
          <w:rFonts w:ascii="Times New Roman" w:eastAsia="Times New Roman" w:hAnsi="Times New Roman"/>
          <w:bCs/>
          <w:sz w:val="24"/>
          <w:szCs w:val="24"/>
          <w:lang w:val="sr-Cyrl-CS"/>
        </w:rPr>
        <w:t xml:space="preserve">Члан </w:t>
      </w:r>
      <w:r w:rsidR="00865C90" w:rsidRPr="00CF76D7">
        <w:rPr>
          <w:rFonts w:ascii="Times New Roman" w:eastAsia="Times New Roman" w:hAnsi="Times New Roman"/>
          <w:bCs/>
          <w:sz w:val="24"/>
          <w:szCs w:val="24"/>
          <w:lang w:val="sr-Cyrl-CS"/>
        </w:rPr>
        <w:t>1</w:t>
      </w:r>
      <w:r w:rsidR="006B0D80" w:rsidRPr="00CF76D7">
        <w:rPr>
          <w:rFonts w:ascii="Times New Roman" w:eastAsia="Times New Roman" w:hAnsi="Times New Roman"/>
          <w:bCs/>
          <w:sz w:val="24"/>
          <w:szCs w:val="24"/>
          <w:lang w:val="sr-Cyrl-CS"/>
        </w:rPr>
        <w:t>5</w:t>
      </w:r>
      <w:r w:rsidR="00865C90" w:rsidRPr="00CF76D7">
        <w:rPr>
          <w:rFonts w:ascii="Times New Roman" w:eastAsia="Times New Roman" w:hAnsi="Times New Roman"/>
          <w:bCs/>
          <w:sz w:val="24"/>
          <w:szCs w:val="24"/>
          <w:lang w:val="sr-Cyrl-CS"/>
        </w:rPr>
        <w:t>.</w:t>
      </w:r>
    </w:p>
    <w:p w:rsidR="00AE03E7" w:rsidRPr="005756F9" w:rsidRDefault="0052264D" w:rsidP="005756F9">
      <w:pPr>
        <w:pStyle w:val="BodyTextFirstIndent"/>
        <w:spacing w:after="60"/>
        <w:ind w:firstLine="709"/>
        <w:jc w:val="both"/>
        <w:rPr>
          <w:rFonts w:ascii="Times New Roman" w:eastAsia="Times New Roman" w:hAnsi="Times New Roman"/>
          <w:sz w:val="24"/>
          <w:szCs w:val="24"/>
          <w:lang w:val="sr-Cyrl-RS"/>
        </w:rPr>
      </w:pPr>
      <w:r w:rsidRPr="00351DAA">
        <w:rPr>
          <w:rFonts w:ascii="Times New Roman" w:eastAsia="Times New Roman" w:hAnsi="Times New Roman"/>
          <w:sz w:val="24"/>
          <w:szCs w:val="24"/>
          <w:lang w:val="sr-Cyrl-RS"/>
        </w:rPr>
        <w:t xml:space="preserve">Актом се уређују поступак, рокови израде и доношења плана набавки и измена плана набавки, извршење плана набавки, надзор над извршењем, овлашћења и </w:t>
      </w:r>
      <w:r w:rsidRPr="00351DAA">
        <w:rPr>
          <w:rFonts w:ascii="Times New Roman" w:eastAsia="Times New Roman" w:hAnsi="Times New Roman"/>
          <w:sz w:val="24"/>
          <w:szCs w:val="24"/>
          <w:lang w:val="sr-Cyrl-RS"/>
        </w:rPr>
        <w:lastRenderedPageBreak/>
        <w:t xml:space="preserve">одговорност организационих јединица, односно лица која учествују у планирању, као и друга питања од </w:t>
      </w:r>
      <w:r w:rsidR="005756F9">
        <w:rPr>
          <w:rFonts w:ascii="Times New Roman" w:eastAsia="Times New Roman" w:hAnsi="Times New Roman"/>
          <w:sz w:val="24"/>
          <w:szCs w:val="24"/>
          <w:lang w:val="sr-Cyrl-RS"/>
        </w:rPr>
        <w:t xml:space="preserve">значаја за поступак планирања. </w:t>
      </w:r>
    </w:p>
    <w:p w:rsidR="00B81A6E" w:rsidRPr="003B1422" w:rsidRDefault="00B81A6E" w:rsidP="00B81A6E">
      <w:pPr>
        <w:spacing w:after="60"/>
        <w:ind w:firstLine="480"/>
        <w:jc w:val="center"/>
        <w:rPr>
          <w:rFonts w:ascii="Times New Roman" w:eastAsia="Times New Roman" w:hAnsi="Times New Roman"/>
          <w:bCs/>
          <w:sz w:val="24"/>
          <w:szCs w:val="24"/>
          <w:lang w:val="sr-Cyrl-CS"/>
        </w:rPr>
      </w:pPr>
      <w:r w:rsidRPr="003B1422">
        <w:rPr>
          <w:rFonts w:ascii="Times New Roman" w:eastAsia="Times New Roman" w:hAnsi="Times New Roman"/>
          <w:bCs/>
          <w:sz w:val="24"/>
          <w:szCs w:val="24"/>
          <w:lang w:val="sr-Cyrl-CS"/>
        </w:rPr>
        <w:t xml:space="preserve">Члан </w:t>
      </w:r>
      <w:r w:rsidR="00865C90">
        <w:rPr>
          <w:rFonts w:ascii="Times New Roman" w:eastAsia="Times New Roman" w:hAnsi="Times New Roman"/>
          <w:bCs/>
          <w:sz w:val="24"/>
          <w:szCs w:val="24"/>
          <w:lang w:val="sr-Cyrl-CS"/>
        </w:rPr>
        <w:t>1</w:t>
      </w:r>
      <w:r w:rsidR="006B0D80">
        <w:rPr>
          <w:rFonts w:ascii="Times New Roman" w:eastAsia="Times New Roman" w:hAnsi="Times New Roman"/>
          <w:bCs/>
          <w:sz w:val="24"/>
          <w:szCs w:val="24"/>
          <w:lang w:val="sr-Cyrl-CS"/>
        </w:rPr>
        <w:t>6</w:t>
      </w:r>
      <w:r w:rsidR="00865C90">
        <w:rPr>
          <w:rFonts w:ascii="Times New Roman" w:eastAsia="Times New Roman" w:hAnsi="Times New Roman"/>
          <w:bCs/>
          <w:sz w:val="24"/>
          <w:szCs w:val="24"/>
          <w:lang w:val="sr-Cyrl-CS"/>
        </w:rPr>
        <w:t>.</w:t>
      </w:r>
    </w:p>
    <w:p w:rsidR="0052264D" w:rsidRPr="00351DAA" w:rsidRDefault="0052264D" w:rsidP="0052264D">
      <w:pPr>
        <w:pStyle w:val="BodyTextFirstIndent"/>
        <w:spacing w:after="60"/>
        <w:ind w:firstLine="709"/>
        <w:jc w:val="both"/>
        <w:rPr>
          <w:rFonts w:ascii="Times New Roman" w:eastAsia="Times New Roman" w:hAnsi="Times New Roman"/>
          <w:sz w:val="24"/>
          <w:szCs w:val="24"/>
          <w:lang w:val="sr-Cyrl-RS"/>
        </w:rPr>
      </w:pPr>
      <w:r w:rsidRPr="00351DAA">
        <w:rPr>
          <w:rFonts w:ascii="Times New Roman" w:eastAsia="Times New Roman" w:hAnsi="Times New Roman"/>
          <w:sz w:val="24"/>
          <w:szCs w:val="24"/>
          <w:lang w:eastAsia="sr-Latn-RS"/>
        </w:rPr>
        <w:t>План набавки састоји се од плана јавних набавки и плана набавки на које се Закон не примењује</w:t>
      </w:r>
      <w:r>
        <w:rPr>
          <w:rFonts w:ascii="Times New Roman" w:eastAsia="Times New Roman" w:hAnsi="Times New Roman"/>
          <w:sz w:val="24"/>
          <w:szCs w:val="24"/>
          <w:lang w:val="sr-Cyrl-RS" w:eastAsia="sr-Latn-RS"/>
        </w:rPr>
        <w:t xml:space="preserve"> (у даљем тексту: интерни план набавки)</w:t>
      </w:r>
      <w:r w:rsidRPr="00351DAA">
        <w:rPr>
          <w:rFonts w:ascii="Times New Roman" w:eastAsia="Times New Roman" w:hAnsi="Times New Roman"/>
          <w:sz w:val="24"/>
          <w:szCs w:val="24"/>
          <w:lang w:val="sr-Cyrl-RS" w:eastAsia="sr-Latn-RS"/>
        </w:rPr>
        <w:t>.</w:t>
      </w:r>
      <w:r w:rsidRPr="00351DAA">
        <w:rPr>
          <w:rFonts w:ascii="Times New Roman" w:eastAsia="Times New Roman" w:hAnsi="Times New Roman"/>
          <w:sz w:val="24"/>
          <w:szCs w:val="24"/>
          <w:lang w:eastAsia="sr-Latn-RS"/>
        </w:rPr>
        <w:t xml:space="preserve"> </w:t>
      </w:r>
    </w:p>
    <w:p w:rsidR="0052264D" w:rsidRPr="00351DAA" w:rsidRDefault="0052264D" w:rsidP="0052264D">
      <w:pPr>
        <w:pStyle w:val="BodyTextFirstIndent"/>
        <w:spacing w:after="60"/>
        <w:ind w:firstLine="709"/>
        <w:jc w:val="both"/>
        <w:rPr>
          <w:rFonts w:ascii="Times New Roman" w:eastAsia="Times New Roman" w:hAnsi="Times New Roman"/>
          <w:sz w:val="24"/>
          <w:szCs w:val="24"/>
          <w:lang w:val="sr-Cyrl-RS" w:eastAsia="sr-Latn-RS"/>
        </w:rPr>
      </w:pPr>
      <w:r w:rsidRPr="00351DAA">
        <w:rPr>
          <w:rFonts w:ascii="Times New Roman" w:eastAsia="Times New Roman" w:hAnsi="Times New Roman"/>
          <w:sz w:val="24"/>
          <w:szCs w:val="24"/>
          <w:lang w:val="sr-Cyrl-RS"/>
        </w:rPr>
        <w:t xml:space="preserve">План </w:t>
      </w:r>
      <w:r>
        <w:rPr>
          <w:rFonts w:ascii="Times New Roman" w:eastAsia="Times New Roman" w:hAnsi="Times New Roman"/>
          <w:sz w:val="24"/>
          <w:szCs w:val="24"/>
          <w:lang w:val="sr-Cyrl-RS"/>
        </w:rPr>
        <w:t xml:space="preserve">јавних </w:t>
      </w:r>
      <w:r w:rsidRPr="00351DAA">
        <w:rPr>
          <w:rFonts w:ascii="Times New Roman" w:eastAsia="Times New Roman" w:hAnsi="Times New Roman"/>
          <w:sz w:val="24"/>
          <w:szCs w:val="24"/>
          <w:lang w:val="sr-Cyrl-RS"/>
        </w:rPr>
        <w:t>набавки</w:t>
      </w:r>
      <w:r>
        <w:rPr>
          <w:rFonts w:ascii="Times New Roman" w:eastAsia="Times New Roman" w:hAnsi="Times New Roman"/>
          <w:sz w:val="24"/>
          <w:szCs w:val="24"/>
          <w:lang w:val="sr-Cyrl-RS"/>
        </w:rPr>
        <w:t xml:space="preserve"> и </w:t>
      </w:r>
      <w:r w:rsidRPr="00AA21DC">
        <w:rPr>
          <w:rFonts w:ascii="Times New Roman" w:eastAsia="Times New Roman" w:hAnsi="Times New Roman"/>
          <w:sz w:val="24"/>
          <w:szCs w:val="24"/>
          <w:lang w:val="sr-Cyrl-RS"/>
        </w:rPr>
        <w:t>интерни план набавки</w:t>
      </w:r>
      <w:r w:rsidRPr="00351DAA">
        <w:rPr>
          <w:rFonts w:ascii="Times New Roman" w:eastAsia="Times New Roman" w:hAnsi="Times New Roman"/>
          <w:sz w:val="24"/>
          <w:szCs w:val="24"/>
          <w:lang w:val="sr-Cyrl-RS"/>
        </w:rPr>
        <w:t xml:space="preserve"> </w:t>
      </w:r>
      <w:r w:rsidRPr="00351DAA">
        <w:rPr>
          <w:rFonts w:ascii="Times New Roman" w:eastAsia="Times New Roman" w:hAnsi="Times New Roman"/>
          <w:sz w:val="24"/>
          <w:szCs w:val="24"/>
          <w:lang w:val="sr-Cyrl-RS" w:eastAsia="sr-Latn-RS"/>
        </w:rPr>
        <w:t>садрж</w:t>
      </w:r>
      <w:r>
        <w:rPr>
          <w:rFonts w:ascii="Times New Roman" w:eastAsia="Times New Roman" w:hAnsi="Times New Roman"/>
          <w:sz w:val="24"/>
          <w:szCs w:val="24"/>
          <w:lang w:val="sr-Cyrl-RS" w:eastAsia="sr-Latn-RS"/>
        </w:rPr>
        <w:t>е</w:t>
      </w:r>
      <w:r w:rsidRPr="00351DAA">
        <w:rPr>
          <w:rFonts w:ascii="Times New Roman" w:eastAsia="Times New Roman" w:hAnsi="Times New Roman"/>
          <w:sz w:val="24"/>
          <w:szCs w:val="24"/>
          <w:lang w:val="sr-Cyrl-RS" w:eastAsia="sr-Latn-RS"/>
        </w:rPr>
        <w:t xml:space="preserve"> </w:t>
      </w:r>
      <w:r w:rsidRPr="00351DAA">
        <w:rPr>
          <w:rFonts w:ascii="Times New Roman" w:eastAsia="Times New Roman" w:hAnsi="Times New Roman"/>
          <w:sz w:val="24"/>
          <w:szCs w:val="24"/>
          <w:lang w:val="sr-Cyrl-RS"/>
        </w:rPr>
        <w:t>обавезне елементе одређене Законом и подзаконским актом и мор</w:t>
      </w:r>
      <w:r>
        <w:rPr>
          <w:rFonts w:ascii="Times New Roman" w:eastAsia="Times New Roman" w:hAnsi="Times New Roman"/>
          <w:sz w:val="24"/>
          <w:szCs w:val="24"/>
          <w:lang w:val="sr-Cyrl-RS"/>
        </w:rPr>
        <w:t>ају</w:t>
      </w:r>
      <w:r w:rsidRPr="00351DAA">
        <w:rPr>
          <w:rFonts w:ascii="Times New Roman" w:eastAsia="Times New Roman" w:hAnsi="Times New Roman"/>
          <w:sz w:val="24"/>
          <w:szCs w:val="24"/>
          <w:lang w:val="sr-Cyrl-RS"/>
        </w:rPr>
        <w:t xml:space="preserve"> бити усаглашен са буџетом Републике Србије, односно финансијским планом Управе за дуван.  </w:t>
      </w:r>
      <w:r w:rsidRPr="00351DAA">
        <w:rPr>
          <w:rFonts w:ascii="Times New Roman" w:eastAsia="Times New Roman" w:hAnsi="Times New Roman"/>
          <w:sz w:val="24"/>
          <w:szCs w:val="24"/>
          <w:lang w:val="sr-Cyrl-RS" w:eastAsia="sr-Latn-RS"/>
        </w:rPr>
        <w:t xml:space="preserve"> </w:t>
      </w:r>
    </w:p>
    <w:p w:rsidR="0052264D" w:rsidRPr="00351DAA" w:rsidRDefault="0052264D" w:rsidP="0052264D">
      <w:pPr>
        <w:pStyle w:val="BodyTextFirstIndent"/>
        <w:spacing w:after="60"/>
        <w:ind w:firstLine="709"/>
        <w:jc w:val="both"/>
        <w:rPr>
          <w:rFonts w:ascii="Times New Roman" w:eastAsia="Times New Roman" w:hAnsi="Times New Roman"/>
          <w:color w:val="auto"/>
          <w:sz w:val="24"/>
          <w:szCs w:val="24"/>
          <w:lang w:val="sr-Cyrl-CS"/>
        </w:rPr>
      </w:pPr>
      <w:r w:rsidRPr="00351DAA">
        <w:rPr>
          <w:rFonts w:ascii="Times New Roman" w:eastAsia="Times New Roman" w:hAnsi="Times New Roman"/>
          <w:sz w:val="24"/>
          <w:szCs w:val="24"/>
          <w:lang w:val="sr-Cyrl-RS"/>
        </w:rPr>
        <w:t>План</w:t>
      </w:r>
      <w:r>
        <w:rPr>
          <w:rFonts w:ascii="Times New Roman" w:eastAsia="Times New Roman" w:hAnsi="Times New Roman"/>
          <w:sz w:val="24"/>
          <w:szCs w:val="24"/>
          <w:lang w:val="sr-Cyrl-RS"/>
        </w:rPr>
        <w:t>ове</w:t>
      </w:r>
      <w:r w:rsidRPr="00351DAA">
        <w:rPr>
          <w:rFonts w:ascii="Times New Roman" w:eastAsia="Times New Roman" w:hAnsi="Times New Roman"/>
          <w:sz w:val="24"/>
          <w:szCs w:val="24"/>
          <w:lang w:val="sr-Cyrl-RS"/>
        </w:rPr>
        <w:t xml:space="preserve"> набавки доноси директор Управе</w:t>
      </w:r>
      <w:r w:rsidRPr="00351DAA">
        <w:rPr>
          <w:rFonts w:ascii="Times New Roman" w:eastAsia="Times New Roman" w:hAnsi="Times New Roman"/>
          <w:color w:val="auto"/>
          <w:sz w:val="24"/>
          <w:szCs w:val="24"/>
          <w:lang w:val="sr-Cyrl-RS"/>
        </w:rPr>
        <w:t>,</w:t>
      </w:r>
      <w:r>
        <w:rPr>
          <w:rFonts w:ascii="Times New Roman" w:eastAsia="Times New Roman" w:hAnsi="Times New Roman"/>
          <w:color w:val="auto"/>
          <w:sz w:val="24"/>
          <w:szCs w:val="24"/>
          <w:lang w:val="sr-Cyrl-RS"/>
        </w:rPr>
        <w:t xml:space="preserve"> на основу предлога плана набавки сачињеног од стране свих учесника у поступку припреме и израде плана, </w:t>
      </w:r>
      <w:r w:rsidRPr="00BF3802">
        <w:rPr>
          <w:rFonts w:ascii="Times New Roman" w:eastAsia="Times New Roman" w:hAnsi="Times New Roman"/>
          <w:color w:val="auto"/>
          <w:sz w:val="24"/>
          <w:szCs w:val="24"/>
          <w:lang w:val="sr-Cyrl-RS"/>
        </w:rPr>
        <w:t>у складу са овим актом,</w:t>
      </w:r>
      <w:r>
        <w:rPr>
          <w:rFonts w:ascii="Times New Roman" w:eastAsia="Times New Roman" w:hAnsi="Times New Roman"/>
          <w:color w:val="FF0000"/>
          <w:sz w:val="24"/>
          <w:szCs w:val="24"/>
          <w:lang w:val="sr-Cyrl-RS"/>
        </w:rPr>
        <w:t xml:space="preserve"> </w:t>
      </w:r>
      <w:r w:rsidRPr="00351DAA">
        <w:rPr>
          <w:rFonts w:ascii="Times New Roman" w:eastAsia="Times New Roman" w:hAnsi="Times New Roman"/>
          <w:color w:val="auto"/>
          <w:sz w:val="24"/>
          <w:szCs w:val="24"/>
          <w:lang w:val="sr-Cyrl-RS"/>
        </w:rPr>
        <w:t>поштујући правила о његовом сачињавању</w:t>
      </w:r>
      <w:r>
        <w:rPr>
          <w:rFonts w:ascii="Times New Roman" w:eastAsia="Times New Roman" w:hAnsi="Times New Roman"/>
          <w:color w:val="auto"/>
          <w:sz w:val="24"/>
          <w:szCs w:val="24"/>
          <w:lang w:val="sr-Cyrl-RS"/>
        </w:rPr>
        <w:t>, објављивању</w:t>
      </w:r>
      <w:r w:rsidRPr="00351DAA">
        <w:rPr>
          <w:rFonts w:ascii="Times New Roman" w:eastAsia="Times New Roman" w:hAnsi="Times New Roman"/>
          <w:color w:val="auto"/>
          <w:sz w:val="24"/>
          <w:szCs w:val="24"/>
          <w:lang w:val="sr-Cyrl-RS"/>
        </w:rPr>
        <w:t xml:space="preserve"> и достављању</w:t>
      </w:r>
      <w:r w:rsidRPr="00351DAA">
        <w:rPr>
          <w:rFonts w:ascii="Times New Roman" w:eastAsia="Times New Roman" w:hAnsi="Times New Roman"/>
          <w:color w:val="auto"/>
          <w:sz w:val="24"/>
          <w:szCs w:val="24"/>
          <w:lang w:val="sr-Cyrl-CS"/>
        </w:rPr>
        <w:t xml:space="preserve"> која су</w:t>
      </w:r>
      <w:r w:rsidRPr="00351DAA">
        <w:rPr>
          <w:rFonts w:ascii="Times New Roman" w:eastAsia="Times New Roman" w:hAnsi="Times New Roman"/>
          <w:color w:val="auto"/>
          <w:sz w:val="24"/>
          <w:szCs w:val="24"/>
          <w:lang w:val="sr-Cyrl-RS"/>
        </w:rPr>
        <w:t xml:space="preserve"> прописана Законом и </w:t>
      </w:r>
      <w:r w:rsidRPr="00351DAA">
        <w:rPr>
          <w:rFonts w:ascii="Times New Roman" w:eastAsia="Times New Roman" w:hAnsi="Times New Roman"/>
          <w:color w:val="auto"/>
          <w:sz w:val="24"/>
          <w:szCs w:val="24"/>
          <w:lang w:val="sr-Cyrl-CS"/>
        </w:rPr>
        <w:t>подзаконским актом</w:t>
      </w:r>
      <w:r w:rsidRPr="00351DAA">
        <w:rPr>
          <w:rFonts w:ascii="Times New Roman" w:eastAsia="Times New Roman" w:hAnsi="Times New Roman"/>
          <w:color w:val="auto"/>
          <w:sz w:val="24"/>
          <w:szCs w:val="24"/>
          <w:lang w:val="sr-Cyrl-RS"/>
        </w:rPr>
        <w:t>.</w:t>
      </w:r>
    </w:p>
    <w:p w:rsidR="0052264D" w:rsidRDefault="0052264D" w:rsidP="0052264D">
      <w:pPr>
        <w:pStyle w:val="BodyTextFirstIndent"/>
        <w:spacing w:after="60"/>
        <w:ind w:firstLine="709"/>
        <w:jc w:val="both"/>
        <w:rPr>
          <w:rFonts w:ascii="Times New Roman" w:hAnsi="Times New Roman"/>
          <w:color w:val="auto"/>
          <w:sz w:val="24"/>
          <w:szCs w:val="24"/>
          <w:lang w:val="sr-Cyrl-RS"/>
        </w:rPr>
      </w:pPr>
      <w:r>
        <w:rPr>
          <w:rFonts w:ascii="Times New Roman" w:eastAsia="Times New Roman" w:hAnsi="Times New Roman"/>
          <w:color w:val="auto"/>
          <w:sz w:val="24"/>
          <w:szCs w:val="24"/>
          <w:lang w:val="sr-Cyrl-RS"/>
        </w:rPr>
        <w:t xml:space="preserve">Рокови у поступку планирања дефинисани су у Процедури израде плана набавки </w:t>
      </w:r>
      <w:r w:rsidRPr="006D49C4">
        <w:rPr>
          <w:rFonts w:ascii="Times New Roman" w:hAnsi="Times New Roman"/>
          <w:color w:val="auto"/>
          <w:sz w:val="24"/>
          <w:szCs w:val="24"/>
          <w:lang w:val="en-US"/>
        </w:rPr>
        <w:t>(Oбразац 3</w:t>
      </w:r>
      <w:r w:rsidRPr="006D49C4">
        <w:rPr>
          <w:rFonts w:ascii="Times New Roman" w:hAnsi="Times New Roman"/>
          <w:color w:val="auto"/>
          <w:sz w:val="24"/>
          <w:szCs w:val="24"/>
          <w:lang w:val="sr-Cyrl-RS"/>
        </w:rPr>
        <w:t>- Систем финансијског управљања и контроле</w:t>
      </w:r>
      <w:r w:rsidRPr="006D49C4">
        <w:rPr>
          <w:rFonts w:ascii="Times New Roman" w:hAnsi="Times New Roman"/>
          <w:color w:val="auto"/>
          <w:sz w:val="24"/>
          <w:szCs w:val="24"/>
          <w:lang w:val="en-US"/>
        </w:rPr>
        <w:t>)</w:t>
      </w:r>
      <w:r w:rsidRPr="006D49C4">
        <w:rPr>
          <w:rFonts w:ascii="Times New Roman" w:hAnsi="Times New Roman"/>
          <w:color w:val="auto"/>
          <w:sz w:val="24"/>
          <w:szCs w:val="24"/>
          <w:lang w:val="sr-Cyrl-RS"/>
        </w:rPr>
        <w:t>.</w:t>
      </w:r>
    </w:p>
    <w:p w:rsidR="00905997" w:rsidRPr="006D49C4" w:rsidRDefault="00905997" w:rsidP="0052264D">
      <w:pPr>
        <w:pStyle w:val="BodyTextFirstIndent"/>
        <w:spacing w:after="60"/>
        <w:ind w:firstLine="709"/>
        <w:jc w:val="both"/>
        <w:rPr>
          <w:rFonts w:ascii="Times New Roman" w:eastAsia="Times New Roman" w:hAnsi="Times New Roman"/>
          <w:color w:val="auto"/>
          <w:sz w:val="24"/>
          <w:szCs w:val="24"/>
          <w:lang w:val="sr-Cyrl-RS"/>
        </w:rPr>
      </w:pPr>
    </w:p>
    <w:p w:rsidR="0035532C" w:rsidRDefault="00C00FFB" w:rsidP="005756F9">
      <w:pPr>
        <w:pStyle w:val="BodyTextFirstIndent"/>
        <w:spacing w:after="60"/>
        <w:ind w:firstLine="0"/>
        <w:jc w:val="center"/>
        <w:rPr>
          <w:rFonts w:ascii="Times New Roman" w:eastAsia="Times New Roman" w:hAnsi="Times New Roman"/>
          <w:bCs/>
          <w:sz w:val="24"/>
          <w:szCs w:val="24"/>
          <w:lang w:val="sr-Cyrl-RS"/>
        </w:rPr>
      </w:pPr>
      <w:r w:rsidRPr="00351DAA">
        <w:rPr>
          <w:rFonts w:ascii="Times New Roman" w:eastAsia="Times New Roman" w:hAnsi="Times New Roman"/>
          <w:i/>
          <w:sz w:val="24"/>
          <w:szCs w:val="24"/>
          <w:lang w:val="sr-Cyrl-RS"/>
        </w:rPr>
        <w:t xml:space="preserve">Критеријуми за планирање набавки </w:t>
      </w:r>
    </w:p>
    <w:p w:rsidR="008568C6" w:rsidRDefault="008568C6" w:rsidP="008568C6">
      <w:pPr>
        <w:spacing w:after="60"/>
        <w:ind w:firstLine="480"/>
        <w:jc w:val="center"/>
        <w:rPr>
          <w:rFonts w:ascii="Times New Roman" w:eastAsia="Times New Roman" w:hAnsi="Times New Roman"/>
          <w:bCs/>
          <w:sz w:val="24"/>
          <w:szCs w:val="24"/>
          <w:lang w:val="sr-Cyrl-CS"/>
        </w:rPr>
      </w:pPr>
      <w:r w:rsidRPr="00CF76D7">
        <w:rPr>
          <w:rFonts w:ascii="Times New Roman" w:eastAsia="Times New Roman" w:hAnsi="Times New Roman"/>
          <w:bCs/>
          <w:sz w:val="24"/>
          <w:szCs w:val="24"/>
          <w:lang w:val="sr-Cyrl-CS"/>
        </w:rPr>
        <w:t xml:space="preserve">Члан </w:t>
      </w:r>
      <w:r w:rsidR="00865C90" w:rsidRPr="00CF76D7">
        <w:rPr>
          <w:rFonts w:ascii="Times New Roman" w:eastAsia="Times New Roman" w:hAnsi="Times New Roman"/>
          <w:bCs/>
          <w:sz w:val="24"/>
          <w:szCs w:val="24"/>
          <w:lang w:val="sr-Cyrl-CS"/>
        </w:rPr>
        <w:t>1</w:t>
      </w:r>
      <w:r w:rsidR="006B0D80" w:rsidRPr="00CF76D7">
        <w:rPr>
          <w:rFonts w:ascii="Times New Roman" w:eastAsia="Times New Roman" w:hAnsi="Times New Roman"/>
          <w:bCs/>
          <w:sz w:val="24"/>
          <w:szCs w:val="24"/>
          <w:lang w:val="sr-Cyrl-CS"/>
        </w:rPr>
        <w:t>7</w:t>
      </w:r>
      <w:r w:rsidR="00865C90" w:rsidRPr="00CF76D7">
        <w:rPr>
          <w:rFonts w:ascii="Times New Roman" w:eastAsia="Times New Roman" w:hAnsi="Times New Roman"/>
          <w:bCs/>
          <w:sz w:val="24"/>
          <w:szCs w:val="24"/>
          <w:lang w:val="sr-Cyrl-CS"/>
        </w:rPr>
        <w:t>.</w:t>
      </w:r>
    </w:p>
    <w:p w:rsidR="00C00FFB" w:rsidRPr="00351DAA" w:rsidRDefault="00C00FFB" w:rsidP="00C00FFB">
      <w:pPr>
        <w:spacing w:after="60"/>
        <w:ind w:firstLine="567"/>
        <w:jc w:val="both"/>
        <w:rPr>
          <w:rFonts w:ascii="Times New Roman" w:eastAsia="Times New Roman" w:hAnsi="Times New Roman"/>
          <w:sz w:val="24"/>
          <w:szCs w:val="24"/>
          <w:lang w:val="sr-Cyrl-CS"/>
        </w:rPr>
      </w:pPr>
      <w:r w:rsidRPr="00351DAA">
        <w:rPr>
          <w:rFonts w:ascii="Times New Roman" w:eastAsia="Times New Roman" w:hAnsi="Times New Roman"/>
          <w:sz w:val="24"/>
          <w:szCs w:val="24"/>
          <w:lang w:val="sr-Cyrl-CS"/>
        </w:rPr>
        <w:t xml:space="preserve">Критеријуми који се примењују за планирање сваке набавке су: </w:t>
      </w:r>
    </w:p>
    <w:p w:rsidR="00C00FFB" w:rsidRDefault="00C00FFB" w:rsidP="00C00FFB">
      <w:pPr>
        <w:numPr>
          <w:ilvl w:val="1"/>
          <w:numId w:val="9"/>
        </w:numPr>
        <w:tabs>
          <w:tab w:val="left" w:pos="851"/>
        </w:tabs>
        <w:spacing w:after="60"/>
        <w:ind w:left="0" w:firstLine="567"/>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да ли је предмет јавне набавке у функцији обављања делатности </w:t>
      </w:r>
      <w:r w:rsidRPr="00C15586">
        <w:rPr>
          <w:rFonts w:ascii="Times New Roman" w:eastAsia="Times New Roman" w:hAnsi="Times New Roman"/>
          <w:sz w:val="24"/>
          <w:szCs w:val="24"/>
          <w:lang w:val="sr-Cyrl-CS"/>
        </w:rPr>
        <w:t>наручиоца</w:t>
      </w:r>
      <w:r>
        <w:rPr>
          <w:rFonts w:ascii="Times New Roman" w:eastAsia="Times New Roman" w:hAnsi="Times New Roman"/>
          <w:sz w:val="24"/>
          <w:szCs w:val="24"/>
          <w:lang w:val="sr-Cyrl-CS"/>
        </w:rPr>
        <w:t xml:space="preserve"> и у складу са планираним циљевима;</w:t>
      </w:r>
    </w:p>
    <w:p w:rsidR="00C00FFB" w:rsidRPr="00351DAA" w:rsidRDefault="00C00FFB" w:rsidP="00C00FFB">
      <w:pPr>
        <w:numPr>
          <w:ilvl w:val="1"/>
          <w:numId w:val="9"/>
        </w:numPr>
        <w:tabs>
          <w:tab w:val="left" w:pos="851"/>
        </w:tabs>
        <w:spacing w:after="60"/>
        <w:ind w:left="0" w:firstLine="567"/>
        <w:jc w:val="both"/>
        <w:rPr>
          <w:rFonts w:ascii="Times New Roman" w:eastAsia="Times New Roman" w:hAnsi="Times New Roman"/>
          <w:sz w:val="24"/>
          <w:szCs w:val="24"/>
          <w:lang w:val="sr-Cyrl-CS"/>
        </w:rPr>
      </w:pPr>
      <w:r w:rsidRPr="00351DAA">
        <w:rPr>
          <w:rFonts w:ascii="Times New Roman" w:eastAsia="Times New Roman" w:hAnsi="Times New Roman"/>
          <w:sz w:val="24"/>
          <w:szCs w:val="24"/>
          <w:lang w:val="sr-Cyrl-CS"/>
        </w:rPr>
        <w:t>да ли техничке спецификације и количине одређеног предмета набавке  одговарају стварним потребама наручиоца;</w:t>
      </w:r>
    </w:p>
    <w:p w:rsidR="00C00FFB" w:rsidRPr="00351DAA" w:rsidRDefault="00C00FFB" w:rsidP="00C00FFB">
      <w:pPr>
        <w:numPr>
          <w:ilvl w:val="1"/>
          <w:numId w:val="9"/>
        </w:numPr>
        <w:tabs>
          <w:tab w:val="left" w:pos="851"/>
        </w:tabs>
        <w:spacing w:after="60"/>
        <w:ind w:left="0" w:firstLine="567"/>
        <w:jc w:val="both"/>
        <w:rPr>
          <w:rFonts w:ascii="Times New Roman" w:eastAsia="Times New Roman" w:hAnsi="Times New Roman"/>
          <w:sz w:val="24"/>
          <w:szCs w:val="24"/>
          <w:lang w:val="sr-Cyrl-CS"/>
        </w:rPr>
      </w:pPr>
      <w:r w:rsidRPr="00351DAA">
        <w:rPr>
          <w:rFonts w:ascii="Times New Roman" w:eastAsia="Times New Roman" w:hAnsi="Times New Roman"/>
          <w:sz w:val="24"/>
          <w:szCs w:val="24"/>
          <w:lang w:val="sr-Cyrl-CS"/>
        </w:rPr>
        <w:t>да ли је процењена вредност набавке одговарајућа с обзиром на циљеве набавке, а имајући у виду техничке спецификације, неопходне количине и стање на тржишту (цена и остали услови набавке);</w:t>
      </w:r>
    </w:p>
    <w:p w:rsidR="00C00FFB" w:rsidRPr="00351DAA" w:rsidRDefault="00C00FFB" w:rsidP="00C00FFB">
      <w:pPr>
        <w:numPr>
          <w:ilvl w:val="1"/>
          <w:numId w:val="9"/>
        </w:numPr>
        <w:tabs>
          <w:tab w:val="left" w:pos="851"/>
        </w:tabs>
        <w:spacing w:after="60"/>
        <w:ind w:left="0" w:firstLine="567"/>
        <w:jc w:val="both"/>
        <w:rPr>
          <w:rFonts w:ascii="Times New Roman" w:eastAsia="Times New Roman" w:hAnsi="Times New Roman"/>
          <w:sz w:val="24"/>
          <w:szCs w:val="24"/>
          <w:lang w:val="sr-Cyrl-CS"/>
        </w:rPr>
      </w:pPr>
      <w:r w:rsidRPr="00351DAA">
        <w:rPr>
          <w:rFonts w:ascii="Times New Roman" w:eastAsia="Times New Roman" w:hAnsi="Times New Roman"/>
          <w:sz w:val="24"/>
          <w:szCs w:val="24"/>
          <w:lang w:val="sr-Cyrl-CS"/>
        </w:rPr>
        <w:t>да ли набавка</w:t>
      </w:r>
      <w:r w:rsidRPr="00351DAA">
        <w:rPr>
          <w:rFonts w:ascii="Times New Roman" w:eastAsia="Times New Roman" w:hAnsi="Times New Roman"/>
          <w:sz w:val="24"/>
          <w:szCs w:val="24"/>
          <w:lang w:val="sr-Cyrl-RS"/>
        </w:rPr>
        <w:t xml:space="preserve"> има за последицу стварање додатних трошкова, колика је висина и каква је природа тих трошкова  и да ли је као таква исплатива</w:t>
      </w:r>
      <w:r w:rsidRPr="00351DAA">
        <w:rPr>
          <w:rFonts w:ascii="Times New Roman" w:eastAsia="Times New Roman" w:hAnsi="Times New Roman"/>
          <w:sz w:val="24"/>
          <w:szCs w:val="24"/>
          <w:lang w:val="sr-Cyrl-CS"/>
        </w:rPr>
        <w:t xml:space="preserve">;    </w:t>
      </w:r>
    </w:p>
    <w:p w:rsidR="00C00FFB" w:rsidRPr="00C15586" w:rsidRDefault="00C00FFB" w:rsidP="00C00FFB">
      <w:pPr>
        <w:numPr>
          <w:ilvl w:val="1"/>
          <w:numId w:val="9"/>
        </w:numPr>
        <w:tabs>
          <w:tab w:val="left" w:pos="851"/>
        </w:tabs>
        <w:spacing w:after="60"/>
        <w:ind w:left="0" w:firstLine="567"/>
        <w:jc w:val="both"/>
        <w:rPr>
          <w:rFonts w:ascii="Times New Roman" w:hAnsi="Times New Roman"/>
          <w:sz w:val="24"/>
          <w:szCs w:val="24"/>
          <w:lang w:val="sr-Cyrl-RS"/>
        </w:rPr>
      </w:pPr>
      <w:r w:rsidRPr="00351DAA">
        <w:rPr>
          <w:rFonts w:ascii="Times New Roman" w:eastAsia="Times New Roman" w:hAnsi="Times New Roman"/>
          <w:sz w:val="24"/>
          <w:szCs w:val="24"/>
          <w:lang w:val="sr-Cyrl-CS"/>
        </w:rPr>
        <w:t xml:space="preserve">да ли постоје друга могућа решења за задовољавање исте потребе и које су предности и недостаци тих решења  у односу на постојеће; </w:t>
      </w:r>
    </w:p>
    <w:p w:rsidR="00C00FFB" w:rsidRPr="00351DAA" w:rsidRDefault="00C00FFB" w:rsidP="00C00FFB">
      <w:pPr>
        <w:numPr>
          <w:ilvl w:val="1"/>
          <w:numId w:val="9"/>
        </w:numPr>
        <w:tabs>
          <w:tab w:val="left" w:pos="851"/>
        </w:tabs>
        <w:spacing w:after="60"/>
        <w:ind w:left="0" w:firstLine="567"/>
        <w:jc w:val="both"/>
        <w:rPr>
          <w:rFonts w:ascii="Times New Roman" w:hAnsi="Times New Roman"/>
          <w:sz w:val="24"/>
          <w:szCs w:val="24"/>
          <w:lang w:val="sr-Cyrl-RS"/>
        </w:rPr>
      </w:pPr>
      <w:r>
        <w:rPr>
          <w:rFonts w:ascii="Times New Roman" w:eastAsia="Times New Roman" w:hAnsi="Times New Roman"/>
          <w:sz w:val="24"/>
          <w:szCs w:val="24"/>
          <w:lang w:val="sr-Cyrl-CS"/>
        </w:rPr>
        <w:t>стање на залихама, искуствене показатеље у вези са месечном, кварталном, годишњом потрошњом добара и сл.;</w:t>
      </w:r>
    </w:p>
    <w:p w:rsidR="00C00FFB" w:rsidRPr="00351DAA" w:rsidRDefault="00C00FFB" w:rsidP="00C00FFB">
      <w:pPr>
        <w:numPr>
          <w:ilvl w:val="1"/>
          <w:numId w:val="9"/>
        </w:numPr>
        <w:tabs>
          <w:tab w:val="left" w:pos="851"/>
        </w:tabs>
        <w:spacing w:after="60"/>
        <w:ind w:left="0" w:firstLine="567"/>
        <w:jc w:val="both"/>
        <w:rPr>
          <w:rFonts w:ascii="Times New Roman" w:hAnsi="Times New Roman"/>
          <w:sz w:val="24"/>
          <w:szCs w:val="24"/>
          <w:lang w:val="sr-Cyrl-RS"/>
        </w:rPr>
      </w:pPr>
      <w:r w:rsidRPr="00351DAA">
        <w:rPr>
          <w:rFonts w:ascii="Times New Roman" w:hAnsi="Times New Roman"/>
          <w:sz w:val="24"/>
          <w:szCs w:val="24"/>
          <w:lang w:val="sr-Cyrl-RS"/>
        </w:rPr>
        <w:t>прикупљање и анализа постојећих информација и база података о добављачима и закљученим уговорима;</w:t>
      </w:r>
    </w:p>
    <w:p w:rsidR="00C00FFB" w:rsidRPr="00351DAA" w:rsidRDefault="00C00FFB" w:rsidP="00C00FFB">
      <w:pPr>
        <w:numPr>
          <w:ilvl w:val="1"/>
          <w:numId w:val="9"/>
        </w:numPr>
        <w:tabs>
          <w:tab w:val="left" w:pos="851"/>
        </w:tabs>
        <w:spacing w:after="60"/>
        <w:ind w:left="0" w:firstLine="567"/>
        <w:jc w:val="both"/>
        <w:rPr>
          <w:rFonts w:ascii="Times New Roman" w:eastAsia="Times New Roman" w:hAnsi="Times New Roman"/>
          <w:sz w:val="24"/>
          <w:szCs w:val="24"/>
          <w:lang w:val="sr-Cyrl-CS"/>
        </w:rPr>
      </w:pPr>
      <w:r w:rsidRPr="00351DAA">
        <w:rPr>
          <w:rFonts w:ascii="Times New Roman" w:hAnsi="Times New Roman"/>
          <w:sz w:val="24"/>
          <w:szCs w:val="24"/>
          <w:lang w:val="sr-Cyrl-RS"/>
        </w:rPr>
        <w:t>праћење и поређење трошков</w:t>
      </w:r>
      <w:r w:rsidRPr="00351DAA">
        <w:rPr>
          <w:rFonts w:ascii="Times New Roman" w:hAnsi="Times New Roman"/>
          <w:sz w:val="24"/>
          <w:szCs w:val="24"/>
          <w:lang w:val="sr-Cyrl-CS"/>
        </w:rPr>
        <w:t xml:space="preserve">а </w:t>
      </w:r>
      <w:r w:rsidRPr="00351DAA">
        <w:rPr>
          <w:rFonts w:ascii="Times New Roman" w:hAnsi="Times New Roman"/>
          <w:sz w:val="24"/>
          <w:szCs w:val="24"/>
          <w:lang w:val="sr-Cyrl-RS"/>
        </w:rPr>
        <w:t>одржавања и коришћења постојеће опреме у односу на трошкове нове опреме, исплативост инвестиције, исплативост ремонта постојеће опреме и сл;</w:t>
      </w:r>
      <w:r w:rsidRPr="00351DAA">
        <w:rPr>
          <w:rFonts w:ascii="Times New Roman" w:eastAsia="Times New Roman" w:hAnsi="Times New Roman"/>
          <w:sz w:val="24"/>
          <w:szCs w:val="24"/>
          <w:lang w:val="sr-Cyrl-CS"/>
        </w:rPr>
        <w:t xml:space="preserve"> </w:t>
      </w:r>
    </w:p>
    <w:p w:rsidR="00C00FFB" w:rsidRDefault="00C00FFB" w:rsidP="00C00FFB">
      <w:pPr>
        <w:numPr>
          <w:ilvl w:val="1"/>
          <w:numId w:val="9"/>
        </w:numPr>
        <w:tabs>
          <w:tab w:val="left" w:pos="851"/>
        </w:tabs>
        <w:spacing w:after="60"/>
        <w:ind w:left="0" w:firstLine="567"/>
        <w:jc w:val="both"/>
        <w:rPr>
          <w:rFonts w:ascii="Times New Roman" w:eastAsia="Times New Roman" w:hAnsi="Times New Roman"/>
          <w:sz w:val="24"/>
          <w:szCs w:val="24"/>
          <w:lang w:val="sr-Cyrl-CS"/>
        </w:rPr>
      </w:pPr>
      <w:r w:rsidRPr="00351DAA">
        <w:rPr>
          <w:rFonts w:ascii="Times New Roman" w:eastAsia="Times New Roman" w:hAnsi="Times New Roman"/>
          <w:sz w:val="24"/>
          <w:szCs w:val="24"/>
          <w:lang w:val="sr-Cyrl-CS"/>
        </w:rPr>
        <w:t>трошкови животног циклуса предмета јавне набавке (трошак набавке, трошкови употребе и одржавања, као и трошкови одлагања након употребе);</w:t>
      </w:r>
      <w:r>
        <w:rPr>
          <w:rFonts w:ascii="Times New Roman" w:eastAsia="Times New Roman" w:hAnsi="Times New Roman"/>
          <w:sz w:val="24"/>
          <w:szCs w:val="24"/>
          <w:lang w:val="sr-Cyrl-CS"/>
        </w:rPr>
        <w:t xml:space="preserve"> </w:t>
      </w:r>
    </w:p>
    <w:p w:rsidR="00C00FFB" w:rsidRDefault="00C00FFB" w:rsidP="00C00FFB">
      <w:pPr>
        <w:spacing w:after="60"/>
        <w:ind w:firstLine="567"/>
        <w:jc w:val="both"/>
        <w:rPr>
          <w:rFonts w:ascii="Times New Roman" w:eastAsia="Times New Roman" w:hAnsi="Times New Roman"/>
          <w:sz w:val="24"/>
          <w:szCs w:val="24"/>
          <w:lang w:val="sr-Cyrl-CS"/>
        </w:rPr>
      </w:pPr>
      <w:r>
        <w:rPr>
          <w:rFonts w:ascii="Times New Roman" w:eastAsia="Times New Roman" w:hAnsi="Times New Roman"/>
          <w:sz w:val="24"/>
          <w:szCs w:val="24"/>
          <w:lang w:val="en-US"/>
        </w:rPr>
        <w:t>10</w:t>
      </w:r>
      <w:r>
        <w:rPr>
          <w:rFonts w:ascii="Times New Roman" w:eastAsia="Times New Roman" w:hAnsi="Times New Roman"/>
          <w:sz w:val="24"/>
          <w:szCs w:val="24"/>
          <w:lang w:val="sr-Cyrl-RS"/>
        </w:rPr>
        <w:t xml:space="preserve">) </w:t>
      </w:r>
      <w:r w:rsidRPr="009F4322">
        <w:rPr>
          <w:rFonts w:ascii="Times New Roman" w:eastAsia="Times New Roman" w:hAnsi="Times New Roman"/>
          <w:sz w:val="24"/>
          <w:szCs w:val="24"/>
          <w:lang w:val="sr-Cyrl-CS"/>
        </w:rPr>
        <w:t xml:space="preserve">ризици и трошкови у случају неспровођења поступка набавке, као и трошкови алтернативних решења. </w:t>
      </w:r>
    </w:p>
    <w:p w:rsidR="005756F9" w:rsidRPr="009F4322" w:rsidRDefault="005756F9" w:rsidP="00C00FFB">
      <w:pPr>
        <w:spacing w:after="60"/>
        <w:ind w:firstLine="567"/>
        <w:jc w:val="both"/>
        <w:rPr>
          <w:rFonts w:ascii="Times New Roman" w:eastAsia="Times New Roman" w:hAnsi="Times New Roman"/>
          <w:sz w:val="24"/>
          <w:szCs w:val="24"/>
          <w:lang w:val="sr-Cyrl-CS"/>
        </w:rPr>
      </w:pPr>
    </w:p>
    <w:p w:rsidR="00CF76D7" w:rsidRPr="00CF76D7" w:rsidRDefault="00C00FFB" w:rsidP="005756F9">
      <w:pPr>
        <w:spacing w:after="0" w:line="260" w:lineRule="exact"/>
        <w:jc w:val="center"/>
        <w:rPr>
          <w:rFonts w:ascii="Times New Roman" w:eastAsia="Times New Roman" w:hAnsi="Times New Roman"/>
          <w:bCs/>
          <w:sz w:val="24"/>
          <w:szCs w:val="24"/>
          <w:lang w:val="sr-Cyrl-CS"/>
        </w:rPr>
      </w:pPr>
      <w:r w:rsidRPr="003B1422">
        <w:rPr>
          <w:rFonts w:ascii="Times New Roman" w:hAnsi="Times New Roman"/>
          <w:i/>
          <w:sz w:val="24"/>
          <w:szCs w:val="24"/>
          <w:lang w:val="sr-Cyrl-CS"/>
        </w:rPr>
        <w:lastRenderedPageBreak/>
        <w:t>Учесници у планирању набавки</w:t>
      </w:r>
    </w:p>
    <w:p w:rsidR="00904A3F" w:rsidRPr="00CF76D7" w:rsidRDefault="00904A3F" w:rsidP="00CF76D7">
      <w:pPr>
        <w:spacing w:after="60"/>
        <w:ind w:firstLine="480"/>
        <w:jc w:val="center"/>
        <w:rPr>
          <w:rFonts w:ascii="Times New Roman" w:eastAsia="Times New Roman" w:hAnsi="Times New Roman"/>
          <w:bCs/>
          <w:sz w:val="24"/>
          <w:szCs w:val="24"/>
          <w:lang w:val="sr-Cyrl-CS"/>
        </w:rPr>
      </w:pPr>
      <w:r w:rsidRPr="00CF76D7">
        <w:rPr>
          <w:rFonts w:ascii="Times New Roman" w:eastAsia="Times New Roman" w:hAnsi="Times New Roman"/>
          <w:bCs/>
          <w:sz w:val="24"/>
          <w:szCs w:val="24"/>
          <w:lang w:val="sr-Cyrl-CS"/>
        </w:rPr>
        <w:t>Члан</w:t>
      </w:r>
      <w:r w:rsidR="00865C90" w:rsidRPr="00CF76D7">
        <w:rPr>
          <w:rFonts w:ascii="Times New Roman" w:eastAsia="Times New Roman" w:hAnsi="Times New Roman"/>
          <w:bCs/>
          <w:sz w:val="24"/>
          <w:szCs w:val="24"/>
          <w:lang w:val="sr-Cyrl-CS"/>
        </w:rPr>
        <w:t xml:space="preserve"> 1</w:t>
      </w:r>
      <w:r w:rsidR="006B0D80" w:rsidRPr="00CF76D7">
        <w:rPr>
          <w:rFonts w:ascii="Times New Roman" w:eastAsia="Times New Roman" w:hAnsi="Times New Roman"/>
          <w:bCs/>
          <w:sz w:val="24"/>
          <w:szCs w:val="24"/>
          <w:lang w:val="sr-Cyrl-CS"/>
        </w:rPr>
        <w:t>8</w:t>
      </w:r>
      <w:r w:rsidR="00865C90" w:rsidRPr="00CF76D7">
        <w:rPr>
          <w:rFonts w:ascii="Times New Roman" w:eastAsia="Times New Roman" w:hAnsi="Times New Roman"/>
          <w:bCs/>
          <w:sz w:val="24"/>
          <w:szCs w:val="24"/>
          <w:lang w:val="sr-Cyrl-CS"/>
        </w:rPr>
        <w:t>.</w:t>
      </w:r>
    </w:p>
    <w:p w:rsidR="00C00FFB" w:rsidRDefault="00C00FFB" w:rsidP="00C00FFB">
      <w:pPr>
        <w:spacing w:after="0" w:line="240" w:lineRule="auto"/>
        <w:ind w:firstLine="567"/>
        <w:jc w:val="both"/>
        <w:rPr>
          <w:rFonts w:ascii="Times New Roman" w:hAnsi="Times New Roman"/>
          <w:sz w:val="24"/>
          <w:szCs w:val="24"/>
          <w:lang w:val="sr-Cyrl-RS"/>
        </w:rPr>
      </w:pPr>
      <w:r w:rsidRPr="006D49C4">
        <w:rPr>
          <w:rFonts w:ascii="Times New Roman" w:hAnsi="Times New Roman"/>
          <w:sz w:val="24"/>
          <w:szCs w:val="24"/>
          <w:lang w:val="sr-Cyrl-RS"/>
        </w:rPr>
        <w:t>Учесници</w:t>
      </w:r>
      <w:r w:rsidRPr="006D49C4">
        <w:rPr>
          <w:rFonts w:ascii="Times New Roman" w:hAnsi="Times New Roman"/>
          <w:sz w:val="24"/>
          <w:szCs w:val="24"/>
          <w:lang w:val="en-US"/>
        </w:rPr>
        <w:t xml:space="preserve"> у поступку планирања </w:t>
      </w:r>
      <w:r w:rsidRPr="006D49C4">
        <w:rPr>
          <w:rFonts w:ascii="Times New Roman" w:hAnsi="Times New Roman"/>
          <w:sz w:val="24"/>
          <w:szCs w:val="24"/>
          <w:lang w:val="sr-Cyrl-RS"/>
        </w:rPr>
        <w:t>одређени</w:t>
      </w:r>
      <w:r w:rsidRPr="006D49C4">
        <w:rPr>
          <w:rFonts w:ascii="Times New Roman" w:hAnsi="Times New Roman"/>
          <w:sz w:val="24"/>
          <w:szCs w:val="24"/>
          <w:lang w:val="en-US"/>
        </w:rPr>
        <w:t xml:space="preserve"> су Процедур</w:t>
      </w:r>
      <w:r w:rsidRPr="006D49C4">
        <w:rPr>
          <w:rFonts w:ascii="Times New Roman" w:hAnsi="Times New Roman"/>
          <w:sz w:val="24"/>
          <w:szCs w:val="24"/>
          <w:lang w:val="sr-Cyrl-RS"/>
        </w:rPr>
        <w:t>ом</w:t>
      </w:r>
      <w:r w:rsidRPr="006D49C4">
        <w:rPr>
          <w:rFonts w:ascii="Times New Roman" w:hAnsi="Times New Roman"/>
          <w:sz w:val="24"/>
          <w:szCs w:val="24"/>
          <w:lang w:val="en-US"/>
        </w:rPr>
        <w:t xml:space="preserve"> израде плана набавки (Oбразац 3</w:t>
      </w:r>
      <w:r w:rsidRPr="006D49C4">
        <w:rPr>
          <w:rFonts w:ascii="Times New Roman" w:hAnsi="Times New Roman"/>
          <w:sz w:val="24"/>
          <w:szCs w:val="24"/>
          <w:lang w:val="sr-Cyrl-RS"/>
        </w:rPr>
        <w:t>- Систем финансијског управљања и контроле</w:t>
      </w:r>
      <w:r w:rsidRPr="006D49C4">
        <w:rPr>
          <w:rFonts w:ascii="Times New Roman" w:hAnsi="Times New Roman"/>
          <w:sz w:val="24"/>
          <w:szCs w:val="24"/>
          <w:lang w:val="en-US"/>
        </w:rPr>
        <w:t>)</w:t>
      </w:r>
      <w:r w:rsidRPr="006D49C4">
        <w:rPr>
          <w:rFonts w:ascii="Times New Roman" w:hAnsi="Times New Roman"/>
          <w:sz w:val="24"/>
          <w:szCs w:val="24"/>
          <w:lang w:val="sr-Cyrl-RS"/>
        </w:rPr>
        <w:t>.</w:t>
      </w:r>
    </w:p>
    <w:p w:rsidR="00C00FFB" w:rsidRPr="006D49C4" w:rsidRDefault="00C00FFB" w:rsidP="00C00FFB">
      <w:pPr>
        <w:spacing w:after="0" w:line="240" w:lineRule="auto"/>
        <w:ind w:firstLine="567"/>
        <w:jc w:val="both"/>
        <w:rPr>
          <w:rFonts w:ascii="Times New Roman" w:hAnsi="Times New Roman"/>
          <w:sz w:val="24"/>
          <w:szCs w:val="24"/>
          <w:lang w:val="sr-Cyrl-RS"/>
        </w:rPr>
      </w:pPr>
    </w:p>
    <w:p w:rsidR="00C00FFB" w:rsidRDefault="00C00FFB" w:rsidP="00C00FFB">
      <w:pPr>
        <w:pStyle w:val="BodyTextFirstIndent"/>
        <w:spacing w:after="60"/>
        <w:ind w:firstLine="0"/>
        <w:jc w:val="both"/>
        <w:rPr>
          <w:rFonts w:ascii="Times New Roman" w:hAnsi="Times New Roman"/>
          <w:color w:val="auto"/>
          <w:sz w:val="24"/>
          <w:szCs w:val="24"/>
          <w:lang w:val="sr-Cyrl-CS"/>
        </w:rPr>
      </w:pPr>
      <w:r>
        <w:rPr>
          <w:rFonts w:ascii="Times New Roman" w:hAnsi="Times New Roman"/>
          <w:color w:val="auto"/>
          <w:sz w:val="24"/>
          <w:szCs w:val="24"/>
          <w:lang w:val="sr-Cyrl-CS"/>
        </w:rPr>
        <w:t xml:space="preserve">          </w:t>
      </w:r>
      <w:r w:rsidRPr="003B1422">
        <w:rPr>
          <w:rFonts w:ascii="Times New Roman" w:hAnsi="Times New Roman"/>
          <w:color w:val="auto"/>
          <w:sz w:val="24"/>
          <w:szCs w:val="24"/>
          <w:lang w:val="sr-Cyrl-CS"/>
        </w:rPr>
        <w:t xml:space="preserve">Приликом планирања сложених набавки, </w:t>
      </w:r>
      <w:r>
        <w:rPr>
          <w:rFonts w:ascii="Times New Roman" w:hAnsi="Times New Roman"/>
          <w:color w:val="auto"/>
          <w:sz w:val="24"/>
          <w:szCs w:val="24"/>
          <w:lang w:val="sr-Cyrl-CS"/>
        </w:rPr>
        <w:t>директор</w:t>
      </w:r>
      <w:r w:rsidRPr="003B1422">
        <w:rPr>
          <w:rFonts w:ascii="Times New Roman" w:hAnsi="Times New Roman"/>
          <w:color w:val="auto"/>
          <w:sz w:val="24"/>
          <w:szCs w:val="24"/>
          <w:lang w:val="sr-Cyrl-CS"/>
        </w:rPr>
        <w:t xml:space="preserve"> може ангажовати стручна лица која нису запослена у Управи.</w:t>
      </w:r>
    </w:p>
    <w:p w:rsidR="00C00FFB" w:rsidRPr="003B1422" w:rsidRDefault="00C00FFB" w:rsidP="00C00FFB">
      <w:pPr>
        <w:pStyle w:val="BodyTextFirstIndent"/>
        <w:spacing w:after="60"/>
        <w:ind w:firstLine="0"/>
        <w:jc w:val="both"/>
        <w:rPr>
          <w:rFonts w:ascii="Times New Roman" w:hAnsi="Times New Roman"/>
          <w:color w:val="auto"/>
          <w:sz w:val="24"/>
          <w:szCs w:val="24"/>
          <w:lang w:val="sr-Cyrl-CS"/>
        </w:rPr>
      </w:pPr>
    </w:p>
    <w:p w:rsidR="00365C16" w:rsidRPr="0023010B" w:rsidRDefault="00C00FFB" w:rsidP="005756F9">
      <w:pPr>
        <w:pStyle w:val="BodyTextFirstIndent"/>
        <w:spacing w:after="60"/>
        <w:ind w:firstLine="0"/>
        <w:jc w:val="center"/>
        <w:rPr>
          <w:rFonts w:eastAsia="Times New Roman"/>
          <w:i/>
          <w:color w:val="auto"/>
          <w:highlight w:val="yellow"/>
          <w:lang w:val="en-US"/>
        </w:rPr>
      </w:pPr>
      <w:r w:rsidRPr="00312907">
        <w:rPr>
          <w:rFonts w:ascii="Times New Roman" w:eastAsia="Times New Roman" w:hAnsi="Times New Roman"/>
          <w:i/>
          <w:sz w:val="24"/>
          <w:szCs w:val="24"/>
          <w:lang w:val="sr-Cyrl-RS"/>
        </w:rPr>
        <w:t>Начин исказивања потреба, провера исказаних потреба и утврђивање</w:t>
      </w:r>
      <w:r w:rsidRPr="00351DAA">
        <w:rPr>
          <w:rFonts w:ascii="Times New Roman" w:eastAsia="Times New Roman" w:hAnsi="Times New Roman"/>
          <w:i/>
          <w:sz w:val="24"/>
          <w:szCs w:val="24"/>
          <w:lang w:val="sr-Cyrl-RS"/>
        </w:rPr>
        <w:t xml:space="preserve"> стварних потре</w:t>
      </w:r>
      <w:r>
        <w:rPr>
          <w:rFonts w:ascii="Times New Roman" w:eastAsia="Times New Roman" w:hAnsi="Times New Roman"/>
          <w:i/>
          <w:sz w:val="24"/>
          <w:szCs w:val="24"/>
          <w:lang w:val="sr-Cyrl-RS"/>
        </w:rPr>
        <w:t>ба за сваку појединачну набавку</w:t>
      </w:r>
    </w:p>
    <w:p w:rsidR="00904A3F" w:rsidRPr="00CF76D7" w:rsidRDefault="00904A3F" w:rsidP="00CF76D7">
      <w:pPr>
        <w:spacing w:after="60"/>
        <w:ind w:firstLine="480"/>
        <w:jc w:val="center"/>
        <w:rPr>
          <w:rFonts w:ascii="Times New Roman" w:eastAsia="Times New Roman" w:hAnsi="Times New Roman"/>
          <w:bCs/>
          <w:sz w:val="24"/>
          <w:szCs w:val="24"/>
          <w:lang w:val="sr-Cyrl-CS"/>
        </w:rPr>
      </w:pPr>
      <w:r w:rsidRPr="00CF76D7">
        <w:rPr>
          <w:rFonts w:ascii="Times New Roman" w:eastAsia="Times New Roman" w:hAnsi="Times New Roman"/>
          <w:bCs/>
          <w:sz w:val="24"/>
          <w:szCs w:val="24"/>
          <w:lang w:val="sr-Cyrl-CS"/>
        </w:rPr>
        <w:t>Члан</w:t>
      </w:r>
      <w:r w:rsidR="00865C90" w:rsidRPr="00CF76D7">
        <w:rPr>
          <w:rFonts w:ascii="Times New Roman" w:eastAsia="Times New Roman" w:hAnsi="Times New Roman"/>
          <w:bCs/>
          <w:sz w:val="24"/>
          <w:szCs w:val="24"/>
          <w:lang w:val="sr-Cyrl-CS"/>
        </w:rPr>
        <w:t xml:space="preserve"> 1</w:t>
      </w:r>
      <w:r w:rsidR="006B0D80" w:rsidRPr="00CF76D7">
        <w:rPr>
          <w:rFonts w:ascii="Times New Roman" w:eastAsia="Times New Roman" w:hAnsi="Times New Roman"/>
          <w:bCs/>
          <w:sz w:val="24"/>
          <w:szCs w:val="24"/>
          <w:lang w:val="sr-Cyrl-CS"/>
        </w:rPr>
        <w:t>9</w:t>
      </w:r>
      <w:r w:rsidR="00865C90" w:rsidRPr="00CF76D7">
        <w:rPr>
          <w:rFonts w:ascii="Times New Roman" w:eastAsia="Times New Roman" w:hAnsi="Times New Roman"/>
          <w:bCs/>
          <w:sz w:val="24"/>
          <w:szCs w:val="24"/>
          <w:lang w:val="sr-Cyrl-CS"/>
        </w:rPr>
        <w:t>.</w:t>
      </w:r>
    </w:p>
    <w:p w:rsidR="00C00FFB" w:rsidRPr="00351DAA" w:rsidRDefault="007815DE" w:rsidP="00C00FFB">
      <w:pPr>
        <w:pStyle w:val="BodyTextFirstIndent"/>
        <w:spacing w:after="60"/>
        <w:ind w:firstLine="709"/>
        <w:jc w:val="both"/>
        <w:rPr>
          <w:rFonts w:ascii="Times New Roman" w:eastAsia="Times New Roman" w:hAnsi="Times New Roman"/>
          <w:color w:val="FF0000"/>
          <w:sz w:val="24"/>
          <w:szCs w:val="24"/>
          <w:lang w:val="sr-Cyrl-RS"/>
        </w:rPr>
      </w:pPr>
      <w:r>
        <w:rPr>
          <w:rFonts w:ascii="Times New Roman" w:eastAsia="Times New Roman" w:hAnsi="Times New Roman"/>
          <w:sz w:val="24"/>
          <w:szCs w:val="24"/>
          <w:lang w:val="sr-Cyrl-RS"/>
        </w:rPr>
        <w:t>П</w:t>
      </w:r>
      <w:r w:rsidR="00C00FFB" w:rsidRPr="00351DAA">
        <w:rPr>
          <w:rFonts w:ascii="Times New Roman" w:eastAsia="Times New Roman" w:hAnsi="Times New Roman"/>
          <w:sz w:val="24"/>
          <w:szCs w:val="24"/>
          <w:lang w:val="sr-Cyrl-RS"/>
        </w:rPr>
        <w:t>ре почетка поступка пријављивања потреба за предметима набавки,</w:t>
      </w:r>
      <w:r w:rsidR="00C00FFB">
        <w:rPr>
          <w:rFonts w:ascii="Times New Roman" w:eastAsia="Times New Roman" w:hAnsi="Times New Roman"/>
          <w:sz w:val="24"/>
          <w:szCs w:val="24"/>
          <w:lang w:val="en-US"/>
        </w:rPr>
        <w:t xml:space="preserve"> </w:t>
      </w:r>
      <w:r w:rsidR="00C00FFB">
        <w:rPr>
          <w:rFonts w:ascii="Times New Roman" w:eastAsia="Times New Roman" w:hAnsi="Times New Roman"/>
          <w:sz w:val="24"/>
          <w:szCs w:val="24"/>
          <w:lang w:val="sr-Cyrl-RS"/>
        </w:rPr>
        <w:t xml:space="preserve">а након добијања писменог налога директора о покретању процеса планирања, </w:t>
      </w:r>
      <w:r w:rsidR="00C00FFB" w:rsidRPr="00312907">
        <w:rPr>
          <w:rFonts w:ascii="Times New Roman" w:eastAsia="Times New Roman" w:hAnsi="Times New Roman"/>
          <w:color w:val="auto"/>
          <w:sz w:val="24"/>
          <w:szCs w:val="24"/>
          <w:lang w:val="sr-Cyrl-RS"/>
        </w:rPr>
        <w:t>упућује</w:t>
      </w:r>
      <w:r>
        <w:rPr>
          <w:rFonts w:ascii="Times New Roman" w:eastAsia="Times New Roman" w:hAnsi="Times New Roman"/>
          <w:color w:val="auto"/>
          <w:sz w:val="24"/>
          <w:szCs w:val="24"/>
          <w:lang w:val="sr-Cyrl-RS"/>
        </w:rPr>
        <w:t xml:space="preserve"> се</w:t>
      </w:r>
      <w:r w:rsidR="00C00FFB" w:rsidRPr="00312907">
        <w:rPr>
          <w:rFonts w:ascii="Times New Roman" w:eastAsia="Times New Roman" w:hAnsi="Times New Roman"/>
          <w:color w:val="auto"/>
          <w:sz w:val="24"/>
          <w:szCs w:val="24"/>
          <w:lang w:val="sr-Cyrl-RS"/>
        </w:rPr>
        <w:t xml:space="preserve"> захтев свим организационим јединицама да</w:t>
      </w:r>
      <w:r w:rsidR="00C00FFB">
        <w:rPr>
          <w:rFonts w:ascii="Times New Roman" w:eastAsia="Times New Roman" w:hAnsi="Times New Roman"/>
          <w:color w:val="auto"/>
          <w:sz w:val="24"/>
          <w:szCs w:val="24"/>
          <w:lang w:val="sr-Cyrl-RS"/>
        </w:rPr>
        <w:t>,</w:t>
      </w:r>
      <w:r w:rsidR="00C00FFB" w:rsidRPr="00FD4650">
        <w:rPr>
          <w:rFonts w:ascii="Times New Roman" w:eastAsia="Times New Roman" w:hAnsi="Times New Roman"/>
          <w:color w:val="FF0000"/>
          <w:sz w:val="24"/>
          <w:szCs w:val="24"/>
          <w:lang w:val="sr-Cyrl-RS"/>
        </w:rPr>
        <w:t xml:space="preserve"> </w:t>
      </w:r>
      <w:r w:rsidR="00C00FFB">
        <w:rPr>
          <w:rFonts w:ascii="Times New Roman" w:eastAsia="Times New Roman" w:hAnsi="Times New Roman"/>
          <w:color w:val="auto"/>
          <w:sz w:val="24"/>
          <w:szCs w:val="24"/>
          <w:lang w:val="sr-Cyrl-RS"/>
        </w:rPr>
        <w:t xml:space="preserve">у </w:t>
      </w:r>
      <w:r w:rsidR="00905997">
        <w:rPr>
          <w:rFonts w:ascii="Times New Roman" w:eastAsia="Times New Roman" w:hAnsi="Times New Roman"/>
          <w:color w:val="auto"/>
          <w:sz w:val="24"/>
          <w:szCs w:val="24"/>
          <w:lang w:val="sr-Cyrl-RS"/>
        </w:rPr>
        <w:t xml:space="preserve">остављеном </w:t>
      </w:r>
      <w:r w:rsidR="00C00FFB">
        <w:rPr>
          <w:rFonts w:ascii="Times New Roman" w:eastAsia="Times New Roman" w:hAnsi="Times New Roman"/>
          <w:color w:val="auto"/>
          <w:sz w:val="24"/>
          <w:szCs w:val="24"/>
          <w:lang w:val="sr-Cyrl-RS"/>
        </w:rPr>
        <w:t>року,</w:t>
      </w:r>
      <w:r w:rsidR="00C00FFB" w:rsidRPr="00351DAA">
        <w:rPr>
          <w:rFonts w:ascii="Times New Roman" w:eastAsia="Times New Roman" w:hAnsi="Times New Roman"/>
          <w:color w:val="auto"/>
          <w:sz w:val="24"/>
          <w:szCs w:val="24"/>
          <w:lang w:val="sr-Cyrl-RS"/>
        </w:rPr>
        <w:t xml:space="preserve"> доставе своје потребе за јавним набавкама и набавкама на које се закон не примењује, за наредну годину и да изврше истраживање тржишта за те предмете набавки.</w:t>
      </w:r>
      <w:r w:rsidR="00C00FFB" w:rsidRPr="00351DAA">
        <w:rPr>
          <w:rFonts w:ascii="Times New Roman" w:eastAsia="Times New Roman" w:hAnsi="Times New Roman"/>
          <w:color w:val="FF0000"/>
          <w:sz w:val="24"/>
          <w:szCs w:val="24"/>
          <w:lang w:val="sr-Cyrl-RS"/>
        </w:rPr>
        <w:t xml:space="preserve"> </w:t>
      </w:r>
    </w:p>
    <w:p w:rsidR="00C00FFB" w:rsidRPr="00351DAA" w:rsidRDefault="00C00FFB" w:rsidP="00C00FFB">
      <w:pPr>
        <w:pStyle w:val="BodyTextFirstIndent"/>
        <w:spacing w:after="60"/>
        <w:ind w:firstLine="709"/>
        <w:jc w:val="both"/>
        <w:rPr>
          <w:rFonts w:ascii="Times New Roman" w:eastAsia="Times New Roman" w:hAnsi="Times New Roman"/>
          <w:sz w:val="24"/>
          <w:szCs w:val="24"/>
          <w:lang w:val="sr-Cyrl-RS"/>
        </w:rPr>
      </w:pPr>
      <w:r w:rsidRPr="00351DAA">
        <w:rPr>
          <w:rFonts w:ascii="Times New Roman" w:eastAsia="Times New Roman" w:hAnsi="Times New Roman"/>
          <w:sz w:val="24"/>
          <w:szCs w:val="24"/>
          <w:lang w:val="sr-Cyrl-RS"/>
        </w:rPr>
        <w:t xml:space="preserve">Исказане потребе са подацима о истраживању тржишта се достављају на прописаном обрасцу, који је саставни део овог акта (Прилог 1 - Списак набавки са подацима о истраживању тржишта). </w:t>
      </w:r>
    </w:p>
    <w:p w:rsidR="00365C16" w:rsidRPr="005756F9" w:rsidRDefault="00C00FFB" w:rsidP="005756F9">
      <w:pPr>
        <w:pStyle w:val="BodyTextFirstIndent"/>
        <w:spacing w:after="60"/>
        <w:ind w:firstLine="709"/>
        <w:jc w:val="both"/>
        <w:rPr>
          <w:rFonts w:ascii="Times New Roman" w:eastAsia="Times New Roman" w:hAnsi="Times New Roman"/>
          <w:color w:val="auto"/>
          <w:sz w:val="24"/>
          <w:szCs w:val="24"/>
          <w:lang w:val="sr-Cyrl-RS"/>
        </w:rPr>
      </w:pPr>
      <w:r w:rsidRPr="00351DAA">
        <w:rPr>
          <w:rFonts w:ascii="Times New Roman" w:eastAsia="Times New Roman" w:hAnsi="Times New Roman"/>
          <w:sz w:val="24"/>
          <w:szCs w:val="24"/>
          <w:lang w:val="sr-Cyrl-RS"/>
        </w:rPr>
        <w:t xml:space="preserve">Исказане потребе се достављају лицу за обављање послова јавних набавки, </w:t>
      </w:r>
      <w:r w:rsidRPr="00372031">
        <w:rPr>
          <w:rFonts w:ascii="Times New Roman" w:eastAsia="Times New Roman" w:hAnsi="Times New Roman"/>
          <w:color w:val="auto"/>
          <w:sz w:val="24"/>
          <w:szCs w:val="24"/>
          <w:lang w:val="sr-Cyrl-RS"/>
        </w:rPr>
        <w:t>кој</w:t>
      </w:r>
      <w:r>
        <w:rPr>
          <w:rFonts w:ascii="Times New Roman" w:eastAsia="Times New Roman" w:hAnsi="Times New Roman"/>
          <w:color w:val="auto"/>
          <w:sz w:val="24"/>
          <w:szCs w:val="24"/>
          <w:lang w:val="sr-Cyrl-RS"/>
        </w:rPr>
        <w:t>е</w:t>
      </w:r>
      <w:r w:rsidRPr="00372031">
        <w:rPr>
          <w:rFonts w:ascii="Times New Roman" w:eastAsia="Times New Roman" w:hAnsi="Times New Roman"/>
          <w:color w:val="auto"/>
          <w:sz w:val="24"/>
          <w:szCs w:val="24"/>
          <w:lang w:val="sr-Cyrl-RS"/>
        </w:rPr>
        <w:t xml:space="preserve"> ће бити задужен</w:t>
      </w:r>
      <w:r>
        <w:rPr>
          <w:rFonts w:ascii="Times New Roman" w:eastAsia="Times New Roman" w:hAnsi="Times New Roman"/>
          <w:color w:val="auto"/>
          <w:sz w:val="24"/>
          <w:szCs w:val="24"/>
          <w:lang w:val="sr-Cyrl-RS"/>
        </w:rPr>
        <w:t>о</w:t>
      </w:r>
      <w:r w:rsidRPr="00372031">
        <w:rPr>
          <w:rFonts w:ascii="Times New Roman" w:eastAsia="Times New Roman" w:hAnsi="Times New Roman"/>
          <w:color w:val="auto"/>
          <w:sz w:val="24"/>
          <w:szCs w:val="24"/>
          <w:lang w:val="sr-Cyrl-RS"/>
        </w:rPr>
        <w:t xml:space="preserve"> за израду </w:t>
      </w:r>
      <w:r>
        <w:rPr>
          <w:rFonts w:ascii="Times New Roman" w:eastAsia="Times New Roman" w:hAnsi="Times New Roman"/>
          <w:color w:val="auto"/>
          <w:sz w:val="24"/>
          <w:szCs w:val="24"/>
          <w:lang w:val="sr-Cyrl-RS"/>
        </w:rPr>
        <w:t>нацрта</w:t>
      </w:r>
      <w:r w:rsidR="005756F9">
        <w:rPr>
          <w:rFonts w:ascii="Times New Roman" w:eastAsia="Times New Roman" w:hAnsi="Times New Roman"/>
          <w:color w:val="auto"/>
          <w:sz w:val="24"/>
          <w:szCs w:val="24"/>
          <w:lang w:val="sr-Cyrl-RS"/>
        </w:rPr>
        <w:t xml:space="preserve"> плана набавки.</w:t>
      </w:r>
    </w:p>
    <w:p w:rsidR="006149B2" w:rsidRPr="0052264D" w:rsidRDefault="006149B2" w:rsidP="0052264D">
      <w:pPr>
        <w:spacing w:after="60"/>
        <w:ind w:firstLine="480"/>
        <w:jc w:val="center"/>
        <w:rPr>
          <w:rFonts w:ascii="Times New Roman" w:eastAsia="Times New Roman" w:hAnsi="Times New Roman"/>
          <w:bCs/>
          <w:sz w:val="24"/>
          <w:szCs w:val="24"/>
          <w:lang w:val="sr-Cyrl-CS"/>
        </w:rPr>
      </w:pPr>
      <w:r w:rsidRPr="0052264D">
        <w:rPr>
          <w:rFonts w:ascii="Times New Roman" w:eastAsia="Times New Roman" w:hAnsi="Times New Roman"/>
          <w:bCs/>
          <w:sz w:val="24"/>
          <w:szCs w:val="24"/>
          <w:lang w:val="sr-Cyrl-CS"/>
        </w:rPr>
        <w:t xml:space="preserve">Члан </w:t>
      </w:r>
      <w:r w:rsidR="006B0D80" w:rsidRPr="0052264D">
        <w:rPr>
          <w:rFonts w:ascii="Times New Roman" w:eastAsia="Times New Roman" w:hAnsi="Times New Roman"/>
          <w:bCs/>
          <w:sz w:val="24"/>
          <w:szCs w:val="24"/>
          <w:lang w:val="sr-Cyrl-CS"/>
        </w:rPr>
        <w:t>20</w:t>
      </w:r>
      <w:r w:rsidR="00865C90" w:rsidRPr="0052264D">
        <w:rPr>
          <w:rFonts w:ascii="Times New Roman" w:eastAsia="Times New Roman" w:hAnsi="Times New Roman"/>
          <w:bCs/>
          <w:sz w:val="24"/>
          <w:szCs w:val="24"/>
          <w:lang w:val="sr-Cyrl-CS"/>
        </w:rPr>
        <w:t>.</w:t>
      </w:r>
    </w:p>
    <w:p w:rsidR="00C00FFB" w:rsidRPr="00351DAA" w:rsidRDefault="00C00FFB" w:rsidP="00C00FFB">
      <w:pPr>
        <w:pStyle w:val="BodyTextFirstIndent"/>
        <w:spacing w:after="60"/>
        <w:ind w:firstLine="709"/>
        <w:jc w:val="both"/>
        <w:rPr>
          <w:rFonts w:ascii="Times New Roman" w:eastAsia="Times New Roman" w:hAnsi="Times New Roman"/>
          <w:sz w:val="24"/>
          <w:szCs w:val="24"/>
          <w:lang w:val="sr-Cyrl-RS"/>
        </w:rPr>
      </w:pPr>
      <w:r w:rsidRPr="00351DAA">
        <w:rPr>
          <w:rFonts w:ascii="Times New Roman" w:eastAsia="Times New Roman" w:hAnsi="Times New Roman"/>
          <w:sz w:val="24"/>
          <w:szCs w:val="24"/>
          <w:lang w:val="sr-Cyrl-RS"/>
        </w:rPr>
        <w:t xml:space="preserve">Поступак планирања организационе јединице почињу утврђивањем стварних потреба за предметима набавки, које су неопходне за обављање редовних активности из делокруга и које су у складу са постављеним циљевима. </w:t>
      </w:r>
    </w:p>
    <w:p w:rsidR="0095697C" w:rsidRPr="005756F9" w:rsidRDefault="00C00FFB" w:rsidP="005756F9">
      <w:pPr>
        <w:pStyle w:val="BodyTextFirstIndent"/>
        <w:spacing w:after="60"/>
        <w:ind w:firstLine="709"/>
        <w:jc w:val="both"/>
        <w:rPr>
          <w:rFonts w:ascii="Times New Roman" w:eastAsia="Times New Roman" w:hAnsi="Times New Roman"/>
          <w:sz w:val="24"/>
          <w:szCs w:val="24"/>
          <w:lang w:val="sr-Cyrl-RS"/>
        </w:rPr>
      </w:pPr>
      <w:r w:rsidRPr="00351DAA">
        <w:rPr>
          <w:rFonts w:ascii="Times New Roman" w:eastAsia="Times New Roman" w:hAnsi="Times New Roman"/>
          <w:sz w:val="24"/>
          <w:szCs w:val="24"/>
          <w:lang w:val="sr-Cyrl-RS"/>
        </w:rPr>
        <w:t>Стварне потребе за добрима, услугама и радовима које треба набавити организационе јединице одређују у складу са крит</w:t>
      </w:r>
      <w:r w:rsidR="005756F9">
        <w:rPr>
          <w:rFonts w:ascii="Times New Roman" w:eastAsia="Times New Roman" w:hAnsi="Times New Roman"/>
          <w:sz w:val="24"/>
          <w:szCs w:val="24"/>
          <w:lang w:val="sr-Cyrl-RS"/>
        </w:rPr>
        <w:t>еријумима за планирање набавки.</w:t>
      </w:r>
    </w:p>
    <w:p w:rsidR="00E96B1C" w:rsidRPr="0052264D" w:rsidRDefault="00025598" w:rsidP="0052264D">
      <w:pPr>
        <w:spacing w:after="60"/>
        <w:ind w:firstLine="480"/>
        <w:jc w:val="center"/>
        <w:rPr>
          <w:rFonts w:ascii="Times New Roman" w:eastAsia="Times New Roman" w:hAnsi="Times New Roman"/>
          <w:bCs/>
          <w:sz w:val="24"/>
          <w:szCs w:val="24"/>
          <w:lang w:val="sr-Cyrl-CS"/>
        </w:rPr>
      </w:pPr>
      <w:r w:rsidRPr="0052264D">
        <w:rPr>
          <w:rFonts w:ascii="Times New Roman" w:eastAsia="Times New Roman" w:hAnsi="Times New Roman"/>
          <w:bCs/>
          <w:sz w:val="24"/>
          <w:szCs w:val="24"/>
          <w:lang w:val="sr-Cyrl-CS"/>
        </w:rPr>
        <w:t xml:space="preserve">Члан </w:t>
      </w:r>
      <w:r w:rsidR="00865C90" w:rsidRPr="0052264D">
        <w:rPr>
          <w:rFonts w:ascii="Times New Roman" w:eastAsia="Times New Roman" w:hAnsi="Times New Roman"/>
          <w:bCs/>
          <w:sz w:val="24"/>
          <w:szCs w:val="24"/>
          <w:lang w:val="sr-Cyrl-CS"/>
        </w:rPr>
        <w:t>2</w:t>
      </w:r>
      <w:r w:rsidR="006B0D80" w:rsidRPr="0052264D">
        <w:rPr>
          <w:rFonts w:ascii="Times New Roman" w:eastAsia="Times New Roman" w:hAnsi="Times New Roman"/>
          <w:bCs/>
          <w:sz w:val="24"/>
          <w:szCs w:val="24"/>
          <w:lang w:val="sr-Cyrl-CS"/>
        </w:rPr>
        <w:t>1</w:t>
      </w:r>
      <w:r w:rsidR="00865C90" w:rsidRPr="0052264D">
        <w:rPr>
          <w:rFonts w:ascii="Times New Roman" w:eastAsia="Times New Roman" w:hAnsi="Times New Roman"/>
          <w:bCs/>
          <w:sz w:val="24"/>
          <w:szCs w:val="24"/>
          <w:lang w:val="sr-Cyrl-CS"/>
        </w:rPr>
        <w:t>.</w:t>
      </w:r>
    </w:p>
    <w:p w:rsidR="00C00FFB" w:rsidRPr="00351DAA" w:rsidRDefault="00C00FFB" w:rsidP="00C00FFB">
      <w:pPr>
        <w:pStyle w:val="BodyTextFirstIndent"/>
        <w:spacing w:after="60"/>
        <w:ind w:firstLine="709"/>
        <w:jc w:val="both"/>
        <w:rPr>
          <w:rFonts w:ascii="Times New Roman" w:eastAsia="Times New Roman" w:hAnsi="Times New Roman"/>
          <w:sz w:val="24"/>
          <w:szCs w:val="24"/>
          <w:lang w:val="sr-Cyrl-RS"/>
        </w:rPr>
      </w:pPr>
      <w:r w:rsidRPr="00351DAA">
        <w:rPr>
          <w:rFonts w:ascii="Times New Roman" w:eastAsia="Times New Roman" w:hAnsi="Times New Roman"/>
          <w:sz w:val="24"/>
          <w:szCs w:val="24"/>
          <w:lang w:val="sr-Cyrl-RS"/>
        </w:rPr>
        <w:t xml:space="preserve">Проверу да ли су исказане потребе у складу са критеријумима за планирање набавки врши </w:t>
      </w:r>
      <w:r w:rsidRPr="006D49C4">
        <w:rPr>
          <w:rFonts w:ascii="Times New Roman" w:eastAsia="Times New Roman" w:hAnsi="Times New Roman"/>
          <w:color w:val="auto"/>
          <w:sz w:val="24"/>
          <w:szCs w:val="24"/>
          <w:lang w:val="sr-Cyrl-RS"/>
        </w:rPr>
        <w:t>лице за обављање послова јавних набавки</w:t>
      </w:r>
      <w:r w:rsidRPr="002B4460">
        <w:rPr>
          <w:rFonts w:ascii="Times New Roman" w:eastAsia="Times New Roman" w:hAnsi="Times New Roman"/>
          <w:sz w:val="24"/>
          <w:szCs w:val="24"/>
          <w:lang w:val="sr-Cyrl-RS"/>
        </w:rPr>
        <w:t xml:space="preserve"> </w:t>
      </w:r>
      <w:r w:rsidRPr="00351DAA">
        <w:rPr>
          <w:rFonts w:ascii="Times New Roman" w:eastAsia="Times New Roman" w:hAnsi="Times New Roman"/>
          <w:sz w:val="24"/>
          <w:szCs w:val="24"/>
          <w:lang w:val="sr-Cyrl-RS"/>
        </w:rPr>
        <w:t xml:space="preserve">у року од 5 дана од дана достављања исказаних потреба. </w:t>
      </w:r>
    </w:p>
    <w:p w:rsidR="00C00FFB" w:rsidRPr="00351DAA" w:rsidRDefault="00C00FFB" w:rsidP="00C00FFB">
      <w:pPr>
        <w:pStyle w:val="BodyTextFirstIndent"/>
        <w:spacing w:after="60"/>
        <w:ind w:firstLine="709"/>
        <w:jc w:val="both"/>
        <w:rPr>
          <w:rFonts w:ascii="Times New Roman" w:eastAsia="Times New Roman" w:hAnsi="Times New Roman"/>
          <w:sz w:val="24"/>
          <w:szCs w:val="24"/>
          <w:lang w:val="sr-Cyrl-RS"/>
        </w:rPr>
      </w:pPr>
      <w:r w:rsidRPr="00351DAA">
        <w:rPr>
          <w:rFonts w:ascii="Times New Roman" w:eastAsia="Times New Roman" w:hAnsi="Times New Roman"/>
          <w:sz w:val="24"/>
          <w:szCs w:val="24"/>
          <w:lang w:val="sr-Cyrl-RS"/>
        </w:rPr>
        <w:t xml:space="preserve">Након извршене провере, лице за обављање послова јавних набавки одмах обавештава организационе јединице о свим уоченим неслагањима потреба са критеријумима за планирање набавки.   </w:t>
      </w:r>
    </w:p>
    <w:p w:rsidR="00C00FFB" w:rsidRDefault="00C00FFB" w:rsidP="00C00FFB">
      <w:pPr>
        <w:pStyle w:val="BodyTextFirstIndent"/>
        <w:spacing w:after="60"/>
        <w:ind w:firstLine="709"/>
        <w:jc w:val="both"/>
        <w:rPr>
          <w:rFonts w:ascii="Times New Roman" w:eastAsia="Times New Roman" w:hAnsi="Times New Roman"/>
          <w:sz w:val="24"/>
          <w:szCs w:val="24"/>
          <w:lang w:val="sr-Cyrl-RS"/>
        </w:rPr>
      </w:pPr>
      <w:r w:rsidRPr="00351DAA">
        <w:rPr>
          <w:rFonts w:ascii="Times New Roman" w:eastAsia="Times New Roman" w:hAnsi="Times New Roman"/>
          <w:sz w:val="24"/>
          <w:szCs w:val="24"/>
          <w:lang w:val="sr-Cyrl-RS"/>
        </w:rPr>
        <w:t xml:space="preserve">Након пријема обавештења из </w:t>
      </w:r>
      <w:r>
        <w:rPr>
          <w:rFonts w:ascii="Times New Roman" w:eastAsia="Times New Roman" w:hAnsi="Times New Roman"/>
          <w:sz w:val="24"/>
          <w:szCs w:val="24"/>
          <w:lang w:val="sr-Cyrl-RS"/>
        </w:rPr>
        <w:t>става 2</w:t>
      </w:r>
      <w:r>
        <w:rPr>
          <w:rFonts w:ascii="Times New Roman" w:eastAsia="Times New Roman" w:hAnsi="Times New Roman"/>
          <w:color w:val="auto"/>
          <w:sz w:val="24"/>
          <w:szCs w:val="24"/>
          <w:lang w:val="sr-Cyrl-RS"/>
        </w:rPr>
        <w:t>.</w:t>
      </w:r>
      <w:r w:rsidRPr="00351DAA">
        <w:rPr>
          <w:rFonts w:ascii="Times New Roman" w:eastAsia="Times New Roman" w:hAnsi="Times New Roman"/>
          <w:sz w:val="24"/>
          <w:szCs w:val="24"/>
          <w:lang w:val="sr-Cyrl-RS"/>
        </w:rPr>
        <w:t xml:space="preserve"> овог акта, организационе јединице</w:t>
      </w:r>
      <w:r w:rsidRPr="00351DAA">
        <w:rPr>
          <w:rFonts w:ascii="Times New Roman" w:eastAsia="Times New Roman" w:hAnsi="Times New Roman"/>
          <w:color w:val="FF0000"/>
          <w:sz w:val="24"/>
          <w:szCs w:val="24"/>
          <w:lang w:val="sr-Cyrl-RS"/>
        </w:rPr>
        <w:t xml:space="preserve"> </w:t>
      </w:r>
      <w:r w:rsidRPr="00351DAA">
        <w:rPr>
          <w:rFonts w:ascii="Times New Roman" w:eastAsia="Times New Roman" w:hAnsi="Times New Roman"/>
          <w:color w:val="auto"/>
          <w:sz w:val="24"/>
          <w:szCs w:val="24"/>
          <w:lang w:val="sr-Cyrl-RS"/>
        </w:rPr>
        <w:t>врше неопходне исправке и утврђују</w:t>
      </w:r>
      <w:r w:rsidRPr="00351DAA">
        <w:rPr>
          <w:rFonts w:ascii="Times New Roman" w:eastAsia="Times New Roman" w:hAnsi="Times New Roman"/>
          <w:sz w:val="24"/>
          <w:szCs w:val="24"/>
          <w:lang w:val="sr-Cyrl-RS"/>
        </w:rPr>
        <w:t xml:space="preserve"> стварну потребу за сваку појединачну набавку, о чему одмах обавештавају лице за обављање послова јавних набавки.   </w:t>
      </w:r>
    </w:p>
    <w:p w:rsidR="00C00FFB" w:rsidRPr="00351DAA" w:rsidRDefault="00C00FFB" w:rsidP="00C00FFB">
      <w:pPr>
        <w:pStyle w:val="BodyTextFirstIndent"/>
        <w:spacing w:after="60"/>
        <w:ind w:firstLine="709"/>
        <w:jc w:val="both"/>
        <w:rPr>
          <w:rFonts w:ascii="Times New Roman" w:eastAsia="Times New Roman" w:hAnsi="Times New Roman"/>
          <w:sz w:val="24"/>
          <w:szCs w:val="24"/>
          <w:lang w:val="sr-Cyrl-RS"/>
        </w:rPr>
      </w:pPr>
    </w:p>
    <w:p w:rsidR="000214F7" w:rsidRPr="005756F9" w:rsidRDefault="00C00FFB" w:rsidP="005756F9">
      <w:pPr>
        <w:pStyle w:val="BodyTextFirstIndent"/>
        <w:spacing w:after="60"/>
        <w:ind w:firstLine="0"/>
        <w:jc w:val="center"/>
        <w:rPr>
          <w:rFonts w:ascii="Times New Roman" w:eastAsia="Times New Roman" w:hAnsi="Times New Roman"/>
          <w:sz w:val="24"/>
          <w:szCs w:val="24"/>
          <w:lang w:val="sr-Cyrl-RS"/>
        </w:rPr>
      </w:pPr>
      <w:r w:rsidRPr="00C00FFB">
        <w:rPr>
          <w:rFonts w:ascii="Times New Roman" w:eastAsia="Times New Roman" w:hAnsi="Times New Roman"/>
          <w:i/>
          <w:sz w:val="24"/>
          <w:szCs w:val="24"/>
          <w:lang w:val="sr-Cyrl-RS"/>
        </w:rPr>
        <w:t>Одређивање предмета јавне набавке и техничких спецификација</w:t>
      </w:r>
    </w:p>
    <w:p w:rsidR="003406D2" w:rsidRPr="00C00FFB" w:rsidRDefault="00A6070B" w:rsidP="00C00FFB">
      <w:pPr>
        <w:spacing w:after="60"/>
        <w:ind w:firstLine="480"/>
        <w:jc w:val="center"/>
        <w:rPr>
          <w:rFonts w:ascii="Times New Roman" w:eastAsia="Times New Roman" w:hAnsi="Times New Roman"/>
          <w:bCs/>
          <w:sz w:val="24"/>
          <w:szCs w:val="24"/>
          <w:lang w:val="sr-Cyrl-CS"/>
        </w:rPr>
      </w:pPr>
      <w:r w:rsidRPr="00C00FFB">
        <w:rPr>
          <w:rFonts w:ascii="Times New Roman" w:eastAsia="Times New Roman" w:hAnsi="Times New Roman"/>
          <w:bCs/>
          <w:sz w:val="24"/>
          <w:szCs w:val="24"/>
          <w:lang w:val="sr-Cyrl-CS"/>
        </w:rPr>
        <w:t xml:space="preserve">Члан </w:t>
      </w:r>
      <w:r w:rsidR="00865C90" w:rsidRPr="00C00FFB">
        <w:rPr>
          <w:rFonts w:ascii="Times New Roman" w:eastAsia="Times New Roman" w:hAnsi="Times New Roman"/>
          <w:bCs/>
          <w:sz w:val="24"/>
          <w:szCs w:val="24"/>
          <w:lang w:val="sr-Cyrl-CS"/>
        </w:rPr>
        <w:t>2</w:t>
      </w:r>
      <w:r w:rsidR="006B0D80" w:rsidRPr="00C00FFB">
        <w:rPr>
          <w:rFonts w:ascii="Times New Roman" w:eastAsia="Times New Roman" w:hAnsi="Times New Roman"/>
          <w:bCs/>
          <w:sz w:val="24"/>
          <w:szCs w:val="24"/>
          <w:lang w:val="sr-Cyrl-CS"/>
        </w:rPr>
        <w:t>2</w:t>
      </w:r>
      <w:r w:rsidR="00865C90" w:rsidRPr="00C00FFB">
        <w:rPr>
          <w:rFonts w:ascii="Times New Roman" w:eastAsia="Times New Roman" w:hAnsi="Times New Roman"/>
          <w:bCs/>
          <w:sz w:val="24"/>
          <w:szCs w:val="24"/>
          <w:lang w:val="sr-Cyrl-CS"/>
        </w:rPr>
        <w:t>.</w:t>
      </w:r>
    </w:p>
    <w:p w:rsidR="00C00FFB" w:rsidRPr="00351DAA" w:rsidRDefault="00C00FFB" w:rsidP="00C00FFB">
      <w:pPr>
        <w:pStyle w:val="BodyTextFirstIndent"/>
        <w:spacing w:after="60"/>
        <w:ind w:firstLine="709"/>
        <w:jc w:val="both"/>
        <w:rPr>
          <w:rFonts w:ascii="Times New Roman" w:eastAsia="Times New Roman" w:hAnsi="Times New Roman"/>
          <w:sz w:val="24"/>
          <w:szCs w:val="24"/>
          <w:lang w:val="sr-Cyrl-RS"/>
        </w:rPr>
      </w:pPr>
      <w:r w:rsidRPr="00351DAA">
        <w:rPr>
          <w:rFonts w:ascii="Times New Roman" w:eastAsia="Times New Roman" w:hAnsi="Times New Roman"/>
          <w:sz w:val="24"/>
          <w:szCs w:val="24"/>
          <w:lang w:val="sr-Cyrl-RS"/>
        </w:rPr>
        <w:t xml:space="preserve">Предмет набавке су добра, услуге или радови који су одређени у складу са Законом и Општим речником набавки. </w:t>
      </w:r>
    </w:p>
    <w:p w:rsidR="00C00FFB" w:rsidRDefault="00C00FFB" w:rsidP="00C00FFB">
      <w:pPr>
        <w:pStyle w:val="BodyTextFirstIndent"/>
        <w:spacing w:after="60"/>
        <w:ind w:firstLine="709"/>
        <w:jc w:val="both"/>
        <w:rPr>
          <w:rFonts w:ascii="Times New Roman" w:eastAsia="Times New Roman" w:hAnsi="Times New Roman"/>
          <w:sz w:val="24"/>
          <w:szCs w:val="24"/>
          <w:lang w:val="sr-Cyrl-RS"/>
        </w:rPr>
      </w:pPr>
      <w:r w:rsidRPr="00C00FFB">
        <w:rPr>
          <w:rFonts w:ascii="Times New Roman" w:eastAsia="Times New Roman" w:hAnsi="Times New Roman"/>
          <w:sz w:val="24"/>
          <w:szCs w:val="24"/>
          <w:lang w:val="sr-Cyrl-RS"/>
        </w:rPr>
        <w:lastRenderedPageBreak/>
        <w:t>Техничка спецификација предмета набавке мора бити таква да се предмет набавке опише на једноставан, јасан, објективан, разумљив и логично структуиран начин и да је омогућена конкуренција међу понуђачима</w:t>
      </w:r>
      <w:r>
        <w:rPr>
          <w:rFonts w:ascii="Times New Roman" w:eastAsia="Times New Roman" w:hAnsi="Times New Roman"/>
          <w:sz w:val="24"/>
          <w:szCs w:val="24"/>
          <w:lang w:val="sr-Cyrl-RS"/>
        </w:rPr>
        <w:t>.</w:t>
      </w:r>
    </w:p>
    <w:p w:rsidR="00C00FFB" w:rsidRDefault="00C00FFB" w:rsidP="00C00FFB">
      <w:pPr>
        <w:pStyle w:val="BodyTextFirstIndent"/>
        <w:spacing w:after="60"/>
        <w:ind w:firstLine="709"/>
        <w:jc w:val="both"/>
        <w:rPr>
          <w:rFonts w:ascii="Times New Roman" w:eastAsia="Times New Roman" w:hAnsi="Times New Roman"/>
          <w:sz w:val="24"/>
          <w:szCs w:val="24"/>
          <w:lang w:val="sr-Cyrl-RS"/>
        </w:rPr>
      </w:pPr>
    </w:p>
    <w:p w:rsidR="00365C16" w:rsidRPr="00C00FFB" w:rsidRDefault="00C00FFB" w:rsidP="005756F9">
      <w:pPr>
        <w:pStyle w:val="BodyTextFirstIndent"/>
        <w:spacing w:after="60"/>
        <w:ind w:firstLine="0"/>
        <w:jc w:val="center"/>
        <w:rPr>
          <w:rFonts w:ascii="Times New Roman" w:eastAsia="Times New Roman" w:hAnsi="Times New Roman"/>
          <w:bCs/>
          <w:sz w:val="24"/>
          <w:szCs w:val="24"/>
          <w:lang w:val="sr-Cyrl-CS"/>
        </w:rPr>
      </w:pPr>
      <w:r w:rsidRPr="00C00FFB">
        <w:rPr>
          <w:rFonts w:ascii="Times New Roman" w:eastAsia="Times New Roman" w:hAnsi="Times New Roman"/>
          <w:i/>
          <w:sz w:val="24"/>
          <w:szCs w:val="24"/>
          <w:lang w:val="sr-Cyrl-RS"/>
        </w:rPr>
        <w:t>Одређивање процењене вредности јавне набавке</w:t>
      </w:r>
    </w:p>
    <w:p w:rsidR="00312907" w:rsidRPr="00C00FFB" w:rsidRDefault="00312907" w:rsidP="00C00FFB">
      <w:pPr>
        <w:spacing w:after="60"/>
        <w:ind w:firstLine="480"/>
        <w:jc w:val="center"/>
        <w:rPr>
          <w:rFonts w:ascii="Times New Roman" w:eastAsia="Times New Roman" w:hAnsi="Times New Roman"/>
          <w:bCs/>
          <w:sz w:val="24"/>
          <w:szCs w:val="24"/>
          <w:lang w:val="sr-Cyrl-CS"/>
        </w:rPr>
      </w:pPr>
      <w:r w:rsidRPr="00C00FFB">
        <w:rPr>
          <w:rFonts w:ascii="Times New Roman" w:eastAsia="Times New Roman" w:hAnsi="Times New Roman"/>
          <w:bCs/>
          <w:sz w:val="24"/>
          <w:szCs w:val="24"/>
          <w:lang w:val="sr-Cyrl-CS"/>
        </w:rPr>
        <w:t xml:space="preserve">Члан </w:t>
      </w:r>
      <w:r w:rsidR="007247C6" w:rsidRPr="00C00FFB">
        <w:rPr>
          <w:rFonts w:ascii="Times New Roman" w:eastAsia="Times New Roman" w:hAnsi="Times New Roman"/>
          <w:bCs/>
          <w:sz w:val="24"/>
          <w:szCs w:val="24"/>
          <w:lang w:val="sr-Cyrl-CS"/>
        </w:rPr>
        <w:t>2</w:t>
      </w:r>
      <w:r w:rsidR="006B0D80" w:rsidRPr="00C00FFB">
        <w:rPr>
          <w:rFonts w:ascii="Times New Roman" w:eastAsia="Times New Roman" w:hAnsi="Times New Roman"/>
          <w:bCs/>
          <w:sz w:val="24"/>
          <w:szCs w:val="24"/>
          <w:lang w:val="sr-Cyrl-CS"/>
        </w:rPr>
        <w:t>3</w:t>
      </w:r>
      <w:r w:rsidR="007247C6" w:rsidRPr="00C00FFB">
        <w:rPr>
          <w:rFonts w:ascii="Times New Roman" w:eastAsia="Times New Roman" w:hAnsi="Times New Roman"/>
          <w:bCs/>
          <w:sz w:val="24"/>
          <w:szCs w:val="24"/>
          <w:lang w:val="sr-Cyrl-CS"/>
        </w:rPr>
        <w:t>.</w:t>
      </w:r>
    </w:p>
    <w:p w:rsidR="00AB1B9D" w:rsidRDefault="00AB1B9D" w:rsidP="00AB1B9D">
      <w:pPr>
        <w:pStyle w:val="BodyTextFirstIndent"/>
        <w:spacing w:after="60"/>
        <w:ind w:firstLine="709"/>
        <w:jc w:val="both"/>
        <w:rPr>
          <w:rFonts w:ascii="Times New Roman" w:eastAsia="Times New Roman" w:hAnsi="Times New Roman"/>
          <w:color w:val="auto"/>
          <w:sz w:val="24"/>
          <w:szCs w:val="24"/>
          <w:lang w:val="sr-Cyrl-CS"/>
        </w:rPr>
      </w:pPr>
      <w:r w:rsidRPr="00351DAA">
        <w:rPr>
          <w:rFonts w:ascii="Times New Roman" w:eastAsia="Times New Roman" w:hAnsi="Times New Roman"/>
          <w:color w:val="auto"/>
          <w:sz w:val="24"/>
          <w:szCs w:val="24"/>
          <w:lang w:val="sr-Cyrl-RS"/>
        </w:rPr>
        <w:t xml:space="preserve">Процењена вредност набавке одређује се у складу са </w:t>
      </w:r>
      <w:r w:rsidRPr="00351DAA">
        <w:rPr>
          <w:rFonts w:ascii="Times New Roman" w:eastAsia="Times New Roman" w:hAnsi="Times New Roman"/>
          <w:color w:val="auto"/>
          <w:sz w:val="24"/>
          <w:szCs w:val="24"/>
          <w:lang w:val="sr-Cyrl-CS"/>
        </w:rPr>
        <w:t>техничким спецификацијама утврђеног предмета набавке и утврђеним количинама, а као резултат претходног искуства у набавци конкретног предмета набавке и</w:t>
      </w:r>
      <w:r w:rsidRPr="00351DAA">
        <w:rPr>
          <w:rFonts w:ascii="Times New Roman" w:eastAsia="Times New Roman" w:hAnsi="Times New Roman"/>
          <w:color w:val="auto"/>
          <w:sz w:val="24"/>
          <w:szCs w:val="24"/>
          <w:lang w:val="sr-Cyrl-RS"/>
        </w:rPr>
        <w:t xml:space="preserve"> </w:t>
      </w:r>
      <w:r w:rsidRPr="00351DAA">
        <w:rPr>
          <w:rFonts w:ascii="Times New Roman" w:eastAsia="Times New Roman" w:hAnsi="Times New Roman"/>
          <w:color w:val="auto"/>
          <w:sz w:val="24"/>
          <w:szCs w:val="24"/>
          <w:lang w:val="sr-Cyrl-CS"/>
        </w:rPr>
        <w:t>спроведеног истраживања тржишта.</w:t>
      </w:r>
    </w:p>
    <w:p w:rsidR="00AB1B9D" w:rsidRDefault="00AB1B9D" w:rsidP="00AB1B9D">
      <w:pPr>
        <w:pStyle w:val="BodyTextFirstIndent"/>
        <w:spacing w:after="60"/>
        <w:ind w:firstLine="709"/>
        <w:jc w:val="both"/>
      </w:pPr>
      <w:r w:rsidRPr="00B9018C">
        <w:rPr>
          <w:rFonts w:ascii="Times New Roman" w:eastAsia="Times New Roman" w:hAnsi="Times New Roman"/>
          <w:color w:val="auto"/>
          <w:sz w:val="24"/>
          <w:szCs w:val="24"/>
          <w:lang w:val="sr-Cyrl-CS"/>
        </w:rPr>
        <w:t>Када је предмет јавне набавке обликован по партијама, одређује се процењена вредност сваке партије појединачно, а потом се процењена вредност јавне набавке обликоване по партијама одређује као збир процењених вредност свих партија, за период за који се закључује уговор.</w:t>
      </w:r>
      <w:r w:rsidRPr="00AB1B9D">
        <w:t xml:space="preserve"> </w:t>
      </w:r>
    </w:p>
    <w:p w:rsidR="00AB1B9D" w:rsidRPr="00B9018C" w:rsidRDefault="00AB1B9D" w:rsidP="00AB1B9D">
      <w:pPr>
        <w:pStyle w:val="BodyTextFirstIndent"/>
        <w:spacing w:after="60"/>
        <w:ind w:firstLine="709"/>
        <w:jc w:val="both"/>
        <w:rPr>
          <w:rFonts w:ascii="Times New Roman" w:eastAsia="Times New Roman" w:hAnsi="Times New Roman"/>
          <w:color w:val="auto"/>
          <w:sz w:val="24"/>
          <w:szCs w:val="24"/>
          <w:lang w:val="sr-Cyrl-RS"/>
        </w:rPr>
      </w:pPr>
      <w:r w:rsidRPr="00AB1B9D">
        <w:rPr>
          <w:rFonts w:ascii="Times New Roman" w:eastAsia="Times New Roman" w:hAnsi="Times New Roman"/>
          <w:color w:val="auto"/>
          <w:sz w:val="24"/>
          <w:szCs w:val="24"/>
          <w:lang w:val="sr-Cyrl-CS"/>
        </w:rPr>
        <w:t>Процењена вредност јавне набавке исказује се у динарима без пореза на додату вредност, а обухват</w:t>
      </w:r>
      <w:r>
        <w:rPr>
          <w:rFonts w:ascii="Times New Roman" w:eastAsia="Times New Roman" w:hAnsi="Times New Roman"/>
          <w:color w:val="auto"/>
          <w:sz w:val="24"/>
          <w:szCs w:val="24"/>
          <w:lang w:val="sr-Cyrl-CS"/>
        </w:rPr>
        <w:t>а процену укупних плаћања које ћ</w:t>
      </w:r>
      <w:r w:rsidRPr="00AB1B9D">
        <w:rPr>
          <w:rFonts w:ascii="Times New Roman" w:eastAsia="Times New Roman" w:hAnsi="Times New Roman"/>
          <w:color w:val="auto"/>
          <w:sz w:val="24"/>
          <w:szCs w:val="24"/>
          <w:lang w:val="sr-Cyrl-CS"/>
        </w:rPr>
        <w:t>e извршити Управа, укључујући све опције уговора и могуће измене уговора, уколико је предвиђ</w:t>
      </w:r>
      <w:r w:rsidR="007815DE">
        <w:rPr>
          <w:rFonts w:ascii="Times New Roman" w:eastAsia="Times New Roman" w:hAnsi="Times New Roman"/>
          <w:color w:val="auto"/>
          <w:sz w:val="24"/>
          <w:szCs w:val="24"/>
          <w:lang w:val="sr-Cyrl-CS"/>
        </w:rPr>
        <w:t>ено у конкурсној документациј</w:t>
      </w:r>
      <w:r w:rsidRPr="00AB1B9D">
        <w:rPr>
          <w:rFonts w:ascii="Times New Roman" w:eastAsia="Times New Roman" w:hAnsi="Times New Roman"/>
          <w:color w:val="auto"/>
          <w:sz w:val="24"/>
          <w:szCs w:val="24"/>
          <w:lang w:val="sr-Cyrl-CS"/>
        </w:rPr>
        <w:t>и.</w:t>
      </w:r>
    </w:p>
    <w:p w:rsidR="00AB1B9D" w:rsidRPr="003B1422" w:rsidRDefault="00AB1B9D" w:rsidP="00AB1B9D">
      <w:pPr>
        <w:pStyle w:val="BodyTextFirstIndent"/>
        <w:spacing w:after="60"/>
        <w:ind w:firstLine="709"/>
        <w:jc w:val="both"/>
        <w:rPr>
          <w:rFonts w:ascii="Times New Roman" w:eastAsia="Times New Roman" w:hAnsi="Times New Roman"/>
          <w:color w:val="auto"/>
          <w:sz w:val="24"/>
          <w:szCs w:val="24"/>
          <w:lang w:val="sr-Cyrl-CS"/>
        </w:rPr>
      </w:pPr>
      <w:r w:rsidRPr="003B1422">
        <w:rPr>
          <w:rFonts w:ascii="Times New Roman" w:eastAsia="Times New Roman" w:hAnsi="Times New Roman"/>
          <w:color w:val="auto"/>
          <w:sz w:val="24"/>
          <w:szCs w:val="24"/>
          <w:lang w:val="sr-Cyrl-CS"/>
        </w:rPr>
        <w:t>У оквиру контроле, а у циљу исправности одре</w:t>
      </w:r>
      <w:r w:rsidRPr="003B1422">
        <w:rPr>
          <w:rFonts w:ascii="Times New Roman" w:eastAsia="Times New Roman" w:hAnsi="Times New Roman"/>
          <w:color w:val="auto"/>
          <w:sz w:val="24"/>
          <w:szCs w:val="24"/>
          <w:lang w:val="sr-Cyrl-CS"/>
        </w:rPr>
        <w:softHyphen/>
        <w:t>ђивања процењене вредности набавке, врши се про</w:t>
      </w:r>
      <w:r w:rsidRPr="003B1422">
        <w:rPr>
          <w:rFonts w:ascii="Times New Roman" w:eastAsia="Times New Roman" w:hAnsi="Times New Roman"/>
          <w:color w:val="auto"/>
          <w:sz w:val="24"/>
          <w:szCs w:val="24"/>
          <w:lang w:val="sr-Latn-CS"/>
        </w:rPr>
        <w:softHyphen/>
      </w:r>
      <w:r w:rsidRPr="003B1422">
        <w:rPr>
          <w:rFonts w:ascii="Times New Roman" w:eastAsia="Times New Roman" w:hAnsi="Times New Roman"/>
          <w:color w:val="auto"/>
          <w:sz w:val="24"/>
          <w:szCs w:val="24"/>
          <w:lang w:val="sr-Cyrl-CS"/>
        </w:rPr>
        <w:t>вера начина испитивања тржишта, начина утврђи</w:t>
      </w:r>
      <w:r w:rsidRPr="003B1422">
        <w:rPr>
          <w:rFonts w:ascii="Times New Roman" w:eastAsia="Times New Roman" w:hAnsi="Times New Roman"/>
          <w:color w:val="auto"/>
          <w:sz w:val="24"/>
          <w:szCs w:val="24"/>
          <w:lang w:val="sr-Cyrl-CS"/>
        </w:rPr>
        <w:softHyphen/>
        <w:t>ва</w:t>
      </w:r>
      <w:r w:rsidRPr="003B1422">
        <w:rPr>
          <w:rFonts w:ascii="Times New Roman" w:eastAsia="Times New Roman" w:hAnsi="Times New Roman"/>
          <w:color w:val="auto"/>
          <w:sz w:val="24"/>
          <w:szCs w:val="24"/>
          <w:lang w:val="sr-Cyrl-CS"/>
        </w:rPr>
        <w:softHyphen/>
        <w:t>ња процењене вред</w:t>
      </w:r>
      <w:r w:rsidRPr="003B1422">
        <w:rPr>
          <w:rFonts w:ascii="Times New Roman" w:eastAsia="Times New Roman" w:hAnsi="Times New Roman"/>
          <w:color w:val="auto"/>
          <w:sz w:val="24"/>
          <w:szCs w:val="24"/>
          <w:lang w:val="sr-Cyrl-CS"/>
        </w:rPr>
        <w:softHyphen/>
        <w:t>ности конкретне набавке и исправ</w:t>
      </w:r>
      <w:r w:rsidRPr="003B1422">
        <w:rPr>
          <w:rFonts w:ascii="Times New Roman" w:eastAsia="Times New Roman" w:hAnsi="Times New Roman"/>
          <w:color w:val="auto"/>
          <w:sz w:val="24"/>
          <w:szCs w:val="24"/>
          <w:lang w:val="sr-Latn-CS"/>
        </w:rPr>
        <w:softHyphen/>
      </w:r>
      <w:r w:rsidRPr="003B1422">
        <w:rPr>
          <w:rFonts w:ascii="Times New Roman" w:eastAsia="Times New Roman" w:hAnsi="Times New Roman"/>
          <w:color w:val="auto"/>
          <w:sz w:val="24"/>
          <w:szCs w:val="24"/>
          <w:lang w:val="sr-Cyrl-CS"/>
        </w:rPr>
        <w:t>ности одре</w:t>
      </w:r>
      <w:r w:rsidRPr="003B1422">
        <w:rPr>
          <w:rFonts w:ascii="Times New Roman" w:eastAsia="Times New Roman" w:hAnsi="Times New Roman"/>
          <w:color w:val="auto"/>
          <w:sz w:val="24"/>
          <w:szCs w:val="24"/>
          <w:lang w:val="sr-Cyrl-CS"/>
        </w:rPr>
        <w:softHyphen/>
        <w:t>ђивања потребних финансијских сре</w:t>
      </w:r>
      <w:r>
        <w:rPr>
          <w:rFonts w:ascii="Times New Roman" w:eastAsia="Times New Roman" w:hAnsi="Times New Roman"/>
          <w:color w:val="auto"/>
          <w:sz w:val="24"/>
          <w:szCs w:val="24"/>
          <w:lang w:val="sr-Cyrl-CS"/>
        </w:rPr>
        <w:t>д</w:t>
      </w:r>
      <w:r w:rsidRPr="003B1422">
        <w:rPr>
          <w:rFonts w:ascii="Times New Roman" w:eastAsia="Times New Roman" w:hAnsi="Times New Roman"/>
          <w:color w:val="auto"/>
          <w:sz w:val="24"/>
          <w:szCs w:val="24"/>
          <w:lang w:val="sr-Cyrl-CS"/>
        </w:rPr>
        <w:t>става.</w:t>
      </w:r>
    </w:p>
    <w:p w:rsidR="00AB1B9D" w:rsidRPr="00E10254" w:rsidRDefault="00AB1B9D" w:rsidP="00AB1B9D">
      <w:pPr>
        <w:pStyle w:val="BodyTextFirstIndent"/>
        <w:spacing w:after="60"/>
        <w:ind w:firstLine="709"/>
        <w:jc w:val="both"/>
        <w:rPr>
          <w:rFonts w:ascii="Times New Roman" w:eastAsia="Times New Roman" w:hAnsi="Times New Roman"/>
          <w:color w:val="auto"/>
          <w:sz w:val="24"/>
          <w:szCs w:val="24"/>
          <w:lang w:val="sr-Cyrl-CS"/>
        </w:rPr>
      </w:pPr>
      <w:r w:rsidRPr="003B1422">
        <w:rPr>
          <w:rFonts w:ascii="Times New Roman" w:eastAsia="Times New Roman" w:hAnsi="Times New Roman"/>
          <w:color w:val="auto"/>
          <w:sz w:val="24"/>
          <w:szCs w:val="24"/>
          <w:lang w:val="sr-Cyrl-CS"/>
        </w:rPr>
        <w:t xml:space="preserve">Ова контрола врши се пре </w:t>
      </w:r>
      <w:r w:rsidRPr="00E10254">
        <w:rPr>
          <w:rFonts w:ascii="Times New Roman" w:eastAsia="Times New Roman" w:hAnsi="Times New Roman"/>
          <w:color w:val="auto"/>
          <w:sz w:val="24"/>
          <w:szCs w:val="24"/>
          <w:lang w:val="sr-Cyrl-CS"/>
        </w:rPr>
        <w:t xml:space="preserve">достављања плана набавки </w:t>
      </w:r>
      <w:r>
        <w:rPr>
          <w:rFonts w:ascii="Times New Roman" w:eastAsia="Times New Roman" w:hAnsi="Times New Roman"/>
          <w:color w:val="auto"/>
          <w:sz w:val="24"/>
          <w:szCs w:val="24"/>
          <w:lang w:val="sr-Cyrl-RS"/>
        </w:rPr>
        <w:t>директору</w:t>
      </w:r>
      <w:r w:rsidRPr="00E10254">
        <w:rPr>
          <w:rFonts w:ascii="Times New Roman" w:eastAsia="Times New Roman" w:hAnsi="Times New Roman"/>
          <w:color w:val="auto"/>
          <w:sz w:val="24"/>
          <w:szCs w:val="24"/>
          <w:lang w:val="sr-Cyrl-CS"/>
        </w:rPr>
        <w:t xml:space="preserve"> ради усвајања.   </w:t>
      </w:r>
    </w:p>
    <w:p w:rsidR="007815DE" w:rsidRPr="00C00FFB" w:rsidRDefault="007815DE" w:rsidP="00C00FFB">
      <w:pPr>
        <w:spacing w:after="60"/>
        <w:ind w:firstLine="480"/>
        <w:jc w:val="center"/>
        <w:rPr>
          <w:rFonts w:ascii="Times New Roman" w:eastAsia="Times New Roman" w:hAnsi="Times New Roman"/>
          <w:bCs/>
          <w:sz w:val="24"/>
          <w:szCs w:val="24"/>
          <w:lang w:val="sr-Cyrl-CS"/>
        </w:rPr>
      </w:pPr>
    </w:p>
    <w:p w:rsidR="006B0D80" w:rsidRPr="00C00FFB" w:rsidRDefault="00AB1B9D" w:rsidP="005756F9">
      <w:pPr>
        <w:pStyle w:val="BodyTextFirstIndent"/>
        <w:spacing w:after="60"/>
        <w:ind w:firstLine="0"/>
        <w:jc w:val="center"/>
        <w:rPr>
          <w:rFonts w:ascii="Times New Roman" w:eastAsia="Times New Roman" w:hAnsi="Times New Roman"/>
          <w:bCs/>
          <w:sz w:val="24"/>
          <w:szCs w:val="24"/>
          <w:lang w:val="sr-Cyrl-CS"/>
        </w:rPr>
      </w:pPr>
      <w:r w:rsidRPr="00351DAA">
        <w:rPr>
          <w:rFonts w:ascii="Times New Roman" w:eastAsia="Times New Roman" w:hAnsi="Times New Roman"/>
          <w:i/>
          <w:color w:val="auto"/>
          <w:sz w:val="24"/>
          <w:szCs w:val="24"/>
          <w:lang w:val="sr-Cyrl-CS"/>
        </w:rPr>
        <w:t>Начин испитивања и истраживања тржишта предмета набавке</w:t>
      </w:r>
      <w:r w:rsidRPr="00351DAA">
        <w:rPr>
          <w:rFonts w:ascii="Times New Roman" w:eastAsia="Times New Roman" w:hAnsi="Times New Roman"/>
          <w:i/>
          <w:color w:val="auto"/>
          <w:sz w:val="24"/>
          <w:szCs w:val="24"/>
          <w:lang w:val="sr-Cyrl-RS"/>
        </w:rPr>
        <w:t xml:space="preserve"> </w:t>
      </w:r>
    </w:p>
    <w:p w:rsidR="00CC4B38" w:rsidRPr="00C00FFB" w:rsidRDefault="00AD62F3" w:rsidP="00C00FFB">
      <w:pPr>
        <w:spacing w:after="60"/>
        <w:ind w:firstLine="480"/>
        <w:jc w:val="center"/>
        <w:rPr>
          <w:rFonts w:ascii="Times New Roman" w:eastAsia="Times New Roman" w:hAnsi="Times New Roman"/>
          <w:bCs/>
          <w:sz w:val="24"/>
          <w:szCs w:val="24"/>
          <w:lang w:val="sr-Cyrl-CS"/>
        </w:rPr>
      </w:pPr>
      <w:r w:rsidRPr="00C00FFB">
        <w:rPr>
          <w:rFonts w:ascii="Times New Roman" w:eastAsia="Times New Roman" w:hAnsi="Times New Roman"/>
          <w:bCs/>
          <w:sz w:val="24"/>
          <w:szCs w:val="24"/>
          <w:lang w:val="sr-Cyrl-CS"/>
        </w:rPr>
        <w:t xml:space="preserve">Члан </w:t>
      </w:r>
      <w:r w:rsidR="007247C6" w:rsidRPr="00C00FFB">
        <w:rPr>
          <w:rFonts w:ascii="Times New Roman" w:eastAsia="Times New Roman" w:hAnsi="Times New Roman"/>
          <w:bCs/>
          <w:sz w:val="24"/>
          <w:szCs w:val="24"/>
          <w:lang w:val="sr-Cyrl-CS"/>
        </w:rPr>
        <w:t>2</w:t>
      </w:r>
      <w:r w:rsidR="006B0D80" w:rsidRPr="00C00FFB">
        <w:rPr>
          <w:rFonts w:ascii="Times New Roman" w:eastAsia="Times New Roman" w:hAnsi="Times New Roman"/>
          <w:bCs/>
          <w:sz w:val="24"/>
          <w:szCs w:val="24"/>
          <w:lang w:val="sr-Cyrl-CS"/>
        </w:rPr>
        <w:t>4.</w:t>
      </w:r>
    </w:p>
    <w:p w:rsidR="00AB1B9D" w:rsidRPr="00351DAA" w:rsidRDefault="00AB1B9D" w:rsidP="00AB1B9D">
      <w:pPr>
        <w:pStyle w:val="BodyTextFirstIndent"/>
        <w:spacing w:after="60"/>
        <w:ind w:firstLine="709"/>
        <w:jc w:val="both"/>
        <w:rPr>
          <w:rFonts w:ascii="Times New Roman" w:eastAsia="Times New Roman" w:hAnsi="Times New Roman"/>
          <w:color w:val="auto"/>
          <w:sz w:val="24"/>
          <w:szCs w:val="24"/>
          <w:lang w:val="sr-Cyrl-RS"/>
        </w:rPr>
      </w:pPr>
      <w:r w:rsidRPr="00351DAA">
        <w:rPr>
          <w:rFonts w:ascii="Times New Roman" w:eastAsia="Times New Roman" w:hAnsi="Times New Roman"/>
          <w:color w:val="auto"/>
          <w:sz w:val="24"/>
          <w:szCs w:val="24"/>
          <w:lang w:val="sr-Cyrl-RS"/>
        </w:rPr>
        <w:t>Организационе јединице испитују и истражују тржиште сваког појединачног предмета набавке, и то тако што:</w:t>
      </w:r>
      <w:r w:rsidRPr="00351DAA">
        <w:rPr>
          <w:rFonts w:ascii="Times New Roman" w:eastAsia="Times New Roman" w:hAnsi="Times New Roman"/>
          <w:color w:val="auto"/>
          <w:sz w:val="24"/>
          <w:szCs w:val="24"/>
          <w:lang w:val="sr-Cyrl-CS"/>
        </w:rPr>
        <w:t xml:space="preserve"> испитују степен развијености тржишта, упоређују цене више потенцијалних понуђача, прате квалитет, период гаранције, начин и трошкове одржавања, рокове испоруке, постојеће прописе и стандарде, могућности на тржишту за задовољавање потреба наручиоца на другачији начин и др</w:t>
      </w:r>
      <w:r w:rsidRPr="00351DAA">
        <w:rPr>
          <w:rFonts w:ascii="Times New Roman" w:eastAsia="Times New Roman" w:hAnsi="Times New Roman"/>
          <w:color w:val="auto"/>
          <w:sz w:val="24"/>
          <w:szCs w:val="24"/>
          <w:lang w:val="sr-Cyrl-RS"/>
        </w:rPr>
        <w:t xml:space="preserve">.  </w:t>
      </w:r>
    </w:p>
    <w:p w:rsidR="00AB1B9D" w:rsidRPr="00351DAA" w:rsidRDefault="00AB1B9D" w:rsidP="00AB1B9D">
      <w:pPr>
        <w:pStyle w:val="BodyTextFirstIndent"/>
        <w:spacing w:after="60"/>
        <w:ind w:firstLine="709"/>
        <w:jc w:val="both"/>
        <w:rPr>
          <w:rFonts w:ascii="Times New Roman" w:eastAsia="Times New Roman" w:hAnsi="Times New Roman"/>
          <w:color w:val="auto"/>
          <w:sz w:val="24"/>
          <w:szCs w:val="24"/>
          <w:lang w:val="sr-Cyrl-RS"/>
        </w:rPr>
      </w:pPr>
      <w:r w:rsidRPr="00351DAA">
        <w:rPr>
          <w:rFonts w:ascii="Times New Roman" w:eastAsia="Times New Roman" w:hAnsi="Times New Roman"/>
          <w:color w:val="auto"/>
          <w:sz w:val="24"/>
          <w:szCs w:val="24"/>
          <w:lang w:val="sr-Cyrl-RS"/>
        </w:rPr>
        <w:t xml:space="preserve">Организационе јединице испитују и истражују тржиште на неки од следећих начина: </w:t>
      </w:r>
    </w:p>
    <w:p w:rsidR="00AB1B9D" w:rsidRPr="00351DAA" w:rsidRDefault="00AB1B9D" w:rsidP="00AB1B9D">
      <w:pPr>
        <w:pStyle w:val="BodyTextFirstIndent"/>
        <w:tabs>
          <w:tab w:val="left" w:pos="900"/>
        </w:tabs>
        <w:spacing w:after="60"/>
        <w:ind w:firstLine="709"/>
        <w:jc w:val="both"/>
        <w:rPr>
          <w:rFonts w:ascii="Times New Roman" w:eastAsia="Times New Roman" w:hAnsi="Times New Roman"/>
          <w:color w:val="auto"/>
          <w:sz w:val="24"/>
          <w:szCs w:val="24"/>
          <w:lang w:val="sr-Cyrl-RS"/>
        </w:rPr>
      </w:pPr>
      <w:r w:rsidRPr="00351DAA">
        <w:rPr>
          <w:rFonts w:ascii="Times New Roman" w:eastAsia="Times New Roman" w:hAnsi="Times New Roman"/>
          <w:color w:val="auto"/>
          <w:sz w:val="24"/>
          <w:szCs w:val="24"/>
          <w:lang w:val="sr-Cyrl-RS"/>
        </w:rPr>
        <w:t xml:space="preserve">- испитивањем претходних искустава у набавци овог предмета набавке (постојеће информације и базе података о добављачима и уговорима); </w:t>
      </w:r>
    </w:p>
    <w:p w:rsidR="00AB1B9D" w:rsidRPr="00351DAA" w:rsidRDefault="00AB1B9D" w:rsidP="00AB1B9D">
      <w:pPr>
        <w:pStyle w:val="BodyTextFirstIndent"/>
        <w:tabs>
          <w:tab w:val="left" w:pos="900"/>
        </w:tabs>
        <w:spacing w:after="60"/>
        <w:ind w:firstLine="709"/>
        <w:jc w:val="both"/>
        <w:rPr>
          <w:rFonts w:ascii="Times New Roman" w:eastAsia="Times New Roman" w:hAnsi="Times New Roman"/>
          <w:color w:val="auto"/>
          <w:sz w:val="24"/>
          <w:szCs w:val="24"/>
          <w:lang w:val="sr-Cyrl-RS"/>
        </w:rPr>
      </w:pPr>
      <w:r w:rsidRPr="00351DAA">
        <w:rPr>
          <w:rFonts w:ascii="Times New Roman" w:eastAsia="Times New Roman" w:hAnsi="Times New Roman"/>
          <w:color w:val="auto"/>
          <w:sz w:val="24"/>
          <w:szCs w:val="24"/>
          <w:lang w:val="sr-Cyrl-RS"/>
        </w:rPr>
        <w:t xml:space="preserve">- истраживањем путем интернета (ценовници понуђача, Портал јавних набавки, сајтови других наручилаца, сајтови надлежних институција за објаву релевантних информација о тржишним кретањима...);  </w:t>
      </w:r>
    </w:p>
    <w:p w:rsidR="00AB1B9D" w:rsidRPr="00351DAA" w:rsidRDefault="00AB1B9D" w:rsidP="00AB1B9D">
      <w:pPr>
        <w:pStyle w:val="BodyTextFirstIndent"/>
        <w:tabs>
          <w:tab w:val="left" w:pos="900"/>
        </w:tabs>
        <w:spacing w:after="60"/>
        <w:ind w:firstLine="709"/>
        <w:jc w:val="both"/>
        <w:rPr>
          <w:rFonts w:ascii="Times New Roman" w:eastAsia="Times New Roman" w:hAnsi="Times New Roman"/>
          <w:color w:val="auto"/>
          <w:sz w:val="24"/>
          <w:szCs w:val="24"/>
          <w:lang w:val="sr-Cyrl-RS"/>
        </w:rPr>
      </w:pPr>
      <w:r w:rsidRPr="00351DAA">
        <w:rPr>
          <w:rFonts w:ascii="Times New Roman" w:eastAsia="Times New Roman" w:hAnsi="Times New Roman"/>
          <w:color w:val="auto"/>
          <w:sz w:val="24"/>
          <w:szCs w:val="24"/>
          <w:lang w:val="sr-Cyrl-RS"/>
        </w:rPr>
        <w:t xml:space="preserve">-  испитивање искустава других наручилаца; </w:t>
      </w:r>
    </w:p>
    <w:p w:rsidR="00AB1B9D" w:rsidRPr="00351DAA" w:rsidRDefault="00AB1B9D" w:rsidP="00AB1B9D">
      <w:pPr>
        <w:pStyle w:val="BodyTextFirstIndent"/>
        <w:tabs>
          <w:tab w:val="left" w:pos="900"/>
        </w:tabs>
        <w:spacing w:after="60"/>
        <w:ind w:firstLine="709"/>
        <w:jc w:val="both"/>
        <w:rPr>
          <w:rFonts w:ascii="Times New Roman" w:eastAsia="Times New Roman" w:hAnsi="Times New Roman"/>
          <w:color w:val="auto"/>
          <w:sz w:val="24"/>
          <w:szCs w:val="24"/>
          <w:lang w:val="sr-Cyrl-RS"/>
        </w:rPr>
      </w:pPr>
      <w:r w:rsidRPr="00351DAA">
        <w:rPr>
          <w:rFonts w:ascii="Times New Roman" w:eastAsia="Times New Roman" w:hAnsi="Times New Roman"/>
          <w:color w:val="auto"/>
          <w:sz w:val="24"/>
          <w:szCs w:val="24"/>
          <w:lang w:val="sr-Cyrl-RS"/>
        </w:rPr>
        <w:t>-  примарно сакупљање података (анкете, упитници...)</w:t>
      </w:r>
    </w:p>
    <w:p w:rsidR="00AB1B9D" w:rsidRPr="00351DAA" w:rsidRDefault="00AB1B9D" w:rsidP="00AB1B9D">
      <w:pPr>
        <w:pStyle w:val="BodyTextFirstIndent"/>
        <w:tabs>
          <w:tab w:val="left" w:pos="900"/>
        </w:tabs>
        <w:spacing w:after="60"/>
        <w:ind w:firstLine="709"/>
        <w:jc w:val="both"/>
        <w:rPr>
          <w:rFonts w:ascii="Times New Roman" w:eastAsia="Times New Roman" w:hAnsi="Times New Roman"/>
          <w:color w:val="auto"/>
          <w:sz w:val="24"/>
          <w:szCs w:val="24"/>
          <w:lang w:val="sr-Cyrl-RS"/>
        </w:rPr>
      </w:pPr>
      <w:r w:rsidRPr="00351DAA">
        <w:rPr>
          <w:rFonts w:ascii="Times New Roman" w:eastAsia="Times New Roman" w:hAnsi="Times New Roman"/>
          <w:color w:val="auto"/>
          <w:sz w:val="24"/>
          <w:szCs w:val="24"/>
          <w:lang w:val="sr-Cyrl-RS"/>
        </w:rPr>
        <w:t xml:space="preserve">- на други погодан начин, имајући у виду сваки предмет набавке појединачно.    </w:t>
      </w:r>
    </w:p>
    <w:p w:rsidR="00727756" w:rsidRPr="005756F9" w:rsidRDefault="00647D5A" w:rsidP="005756F9">
      <w:pPr>
        <w:spacing w:after="60"/>
        <w:ind w:firstLine="480"/>
        <w:jc w:val="both"/>
        <w:rPr>
          <w:rFonts w:ascii="Times New Roman" w:eastAsia="Times New Roman" w:hAnsi="Times New Roman"/>
          <w:sz w:val="24"/>
          <w:szCs w:val="24"/>
          <w:lang w:val="sr-Cyrl-RS"/>
        </w:rPr>
      </w:pPr>
      <w:r w:rsidRPr="00647D5A">
        <w:rPr>
          <w:rFonts w:ascii="Times New Roman" w:eastAsia="Times New Roman" w:hAnsi="Times New Roman"/>
          <w:sz w:val="24"/>
          <w:szCs w:val="24"/>
          <w:lang w:val="sr-Cyrl-RS"/>
        </w:rPr>
        <w:lastRenderedPageBreak/>
        <w:t>Прикупља</w:t>
      </w:r>
      <w:r w:rsidR="00727756">
        <w:rPr>
          <w:rFonts w:ascii="Times New Roman" w:eastAsia="Times New Roman" w:hAnsi="Times New Roman"/>
          <w:sz w:val="24"/>
          <w:szCs w:val="24"/>
          <w:lang w:val="sr-Cyrl-RS"/>
        </w:rPr>
        <w:t>њ</w:t>
      </w:r>
      <w:r w:rsidRPr="00647D5A">
        <w:rPr>
          <w:rFonts w:ascii="Times New Roman" w:eastAsia="Times New Roman" w:hAnsi="Times New Roman"/>
          <w:sz w:val="24"/>
          <w:szCs w:val="24"/>
          <w:lang w:val="sr-Cyrl-RS"/>
        </w:rPr>
        <w:t>е и анализа података у циљу истраживања тржишта морају се вршити на објективан и систематичан начин, посебно водећи рачуна о начелу једнакости понуђача.</w:t>
      </w:r>
    </w:p>
    <w:p w:rsidR="00727756" w:rsidRPr="00F82437" w:rsidRDefault="00727756" w:rsidP="00F82437">
      <w:pPr>
        <w:pStyle w:val="BodyTextFirstIndent"/>
        <w:spacing w:after="60"/>
        <w:ind w:firstLine="0"/>
        <w:jc w:val="center"/>
        <w:rPr>
          <w:rFonts w:ascii="Times New Roman" w:eastAsia="Times New Roman" w:hAnsi="Times New Roman"/>
          <w:i/>
          <w:sz w:val="24"/>
          <w:szCs w:val="24"/>
          <w:lang w:val="sr-Cyrl-CS"/>
        </w:rPr>
      </w:pPr>
      <w:r w:rsidRPr="00F82437">
        <w:rPr>
          <w:rFonts w:ascii="Times New Roman" w:eastAsia="Times New Roman" w:hAnsi="Times New Roman"/>
          <w:i/>
          <w:sz w:val="24"/>
          <w:szCs w:val="24"/>
          <w:lang w:val="sr-Cyrl-CS"/>
        </w:rPr>
        <w:t xml:space="preserve">Одређивање одговарајуће врсте поступка </w:t>
      </w:r>
    </w:p>
    <w:p w:rsidR="00D473F5" w:rsidRPr="00C00FFB" w:rsidRDefault="00D473F5" w:rsidP="00C00FFB">
      <w:pPr>
        <w:spacing w:after="60"/>
        <w:ind w:firstLine="480"/>
        <w:jc w:val="center"/>
        <w:rPr>
          <w:rFonts w:ascii="Times New Roman" w:eastAsia="Times New Roman" w:hAnsi="Times New Roman"/>
          <w:bCs/>
          <w:sz w:val="24"/>
          <w:szCs w:val="24"/>
          <w:lang w:val="sr-Cyrl-CS"/>
        </w:rPr>
      </w:pPr>
      <w:r w:rsidRPr="00C00FFB">
        <w:rPr>
          <w:rFonts w:ascii="Times New Roman" w:eastAsia="Times New Roman" w:hAnsi="Times New Roman"/>
          <w:bCs/>
          <w:sz w:val="24"/>
          <w:szCs w:val="24"/>
          <w:lang w:val="sr-Cyrl-CS"/>
        </w:rPr>
        <w:t xml:space="preserve">Члан </w:t>
      </w:r>
      <w:r w:rsidR="007247C6" w:rsidRPr="00C00FFB">
        <w:rPr>
          <w:rFonts w:ascii="Times New Roman" w:eastAsia="Times New Roman" w:hAnsi="Times New Roman"/>
          <w:bCs/>
          <w:sz w:val="24"/>
          <w:szCs w:val="24"/>
          <w:lang w:val="sr-Cyrl-CS"/>
        </w:rPr>
        <w:t>2</w:t>
      </w:r>
      <w:r w:rsidR="006B0D80" w:rsidRPr="00C00FFB">
        <w:rPr>
          <w:rFonts w:ascii="Times New Roman" w:eastAsia="Times New Roman" w:hAnsi="Times New Roman"/>
          <w:bCs/>
          <w:sz w:val="24"/>
          <w:szCs w:val="24"/>
          <w:lang w:val="sr-Cyrl-CS"/>
        </w:rPr>
        <w:t>5</w:t>
      </w:r>
      <w:r w:rsidR="007247C6" w:rsidRPr="00C00FFB">
        <w:rPr>
          <w:rFonts w:ascii="Times New Roman" w:eastAsia="Times New Roman" w:hAnsi="Times New Roman"/>
          <w:bCs/>
          <w:sz w:val="24"/>
          <w:szCs w:val="24"/>
          <w:lang w:val="sr-Cyrl-CS"/>
        </w:rPr>
        <w:t>.</w:t>
      </w:r>
    </w:p>
    <w:p w:rsidR="00727756" w:rsidRPr="00F82437" w:rsidRDefault="00727756" w:rsidP="00727756">
      <w:pPr>
        <w:pStyle w:val="BodyTextFirstIndent"/>
        <w:spacing w:after="60"/>
        <w:ind w:firstLine="709"/>
        <w:jc w:val="both"/>
        <w:rPr>
          <w:rFonts w:ascii="Times New Roman" w:eastAsia="Times New Roman" w:hAnsi="Times New Roman"/>
          <w:color w:val="auto"/>
          <w:sz w:val="24"/>
          <w:szCs w:val="24"/>
          <w:lang w:val="sr-Cyrl-RS"/>
        </w:rPr>
      </w:pPr>
      <w:r w:rsidRPr="00F82437">
        <w:rPr>
          <w:rFonts w:ascii="Times New Roman" w:eastAsia="Times New Roman" w:hAnsi="Times New Roman"/>
          <w:color w:val="auto"/>
          <w:sz w:val="24"/>
          <w:szCs w:val="24"/>
          <w:lang w:val="sr-Cyrl-RS"/>
        </w:rPr>
        <w:t xml:space="preserve">Лице за обављање послова јавних набавки, након утврђивања списка свих предмета набавки, одређује укупну процењену вредност истоврсних предмета набавке на нивоу читавог наручиоца, као и врсту поступка за сваки предмет набавке, у складу са укупном процењеном вредношћу истоврсног предмета набавке и у складу са другим одредбама Закона. </w:t>
      </w:r>
    </w:p>
    <w:p w:rsidR="00727756" w:rsidRPr="00F82437" w:rsidRDefault="00727756" w:rsidP="00727756">
      <w:pPr>
        <w:pStyle w:val="BodyTextFirstIndent"/>
        <w:spacing w:after="60"/>
        <w:ind w:firstLine="709"/>
        <w:jc w:val="both"/>
        <w:rPr>
          <w:rFonts w:ascii="Times New Roman" w:eastAsia="Times New Roman" w:hAnsi="Times New Roman"/>
          <w:color w:val="auto"/>
          <w:sz w:val="24"/>
          <w:szCs w:val="24"/>
          <w:lang w:val="sr-Cyrl-RS"/>
        </w:rPr>
      </w:pPr>
      <w:r w:rsidRPr="00F82437">
        <w:rPr>
          <w:rFonts w:ascii="Times New Roman" w:eastAsia="Times New Roman" w:hAnsi="Times New Roman"/>
          <w:color w:val="auto"/>
          <w:sz w:val="24"/>
          <w:szCs w:val="24"/>
          <w:lang w:val="sr-Cyrl-RS"/>
        </w:rPr>
        <w:t>У складу са претходно дефинисаном врстом поступка, лице за обављање послова јавних набавки обједињује сва истоврсна добра, услуге и радове у јединствени поступак, где год је то могуће, имајући у виду динамику потреба и плаћања.</w:t>
      </w:r>
    </w:p>
    <w:p w:rsidR="00727756" w:rsidRPr="00F82437" w:rsidRDefault="00727756" w:rsidP="00727756">
      <w:pPr>
        <w:pStyle w:val="BodyTextFirstIndent"/>
        <w:spacing w:after="60"/>
        <w:ind w:firstLine="709"/>
        <w:rPr>
          <w:rFonts w:ascii="Times New Roman" w:eastAsia="Times New Roman" w:hAnsi="Times New Roman"/>
          <w:color w:val="auto"/>
          <w:sz w:val="24"/>
          <w:szCs w:val="24"/>
          <w:lang w:val="sr-Cyrl-RS"/>
        </w:rPr>
      </w:pPr>
      <w:r w:rsidRPr="00F82437">
        <w:rPr>
          <w:rFonts w:ascii="Times New Roman" w:eastAsia="Times New Roman" w:hAnsi="Times New Roman"/>
          <w:color w:val="auto"/>
          <w:sz w:val="24"/>
          <w:szCs w:val="24"/>
          <w:lang w:val="sr-Cyrl-RS"/>
        </w:rPr>
        <w:t xml:space="preserve"> Избор врсте поступка се врши, имајући у виду:</w:t>
      </w:r>
    </w:p>
    <w:p w:rsidR="00727756" w:rsidRPr="00F82437" w:rsidRDefault="00727756" w:rsidP="00727756">
      <w:pPr>
        <w:pStyle w:val="BodyTextFirstIndent"/>
        <w:numPr>
          <w:ilvl w:val="2"/>
          <w:numId w:val="10"/>
        </w:numPr>
        <w:spacing w:after="60"/>
        <w:rPr>
          <w:rFonts w:ascii="Times New Roman" w:eastAsia="Times New Roman" w:hAnsi="Times New Roman"/>
          <w:color w:val="auto"/>
          <w:sz w:val="24"/>
          <w:szCs w:val="24"/>
          <w:lang w:val="sr-Cyrl-RS"/>
        </w:rPr>
      </w:pPr>
      <w:r w:rsidRPr="00F82437">
        <w:rPr>
          <w:rFonts w:ascii="Times New Roman" w:eastAsia="Times New Roman" w:hAnsi="Times New Roman"/>
          <w:color w:val="auto"/>
          <w:sz w:val="24"/>
          <w:szCs w:val="24"/>
          <w:lang w:val="sr-Cyrl-RS"/>
        </w:rPr>
        <w:t xml:space="preserve">циљеве набавки; </w:t>
      </w:r>
    </w:p>
    <w:p w:rsidR="00727756" w:rsidRPr="00F82437" w:rsidRDefault="00727756" w:rsidP="00727756">
      <w:pPr>
        <w:pStyle w:val="BodyTextFirstIndent"/>
        <w:numPr>
          <w:ilvl w:val="2"/>
          <w:numId w:val="10"/>
        </w:numPr>
        <w:spacing w:after="60"/>
        <w:rPr>
          <w:rFonts w:ascii="Times New Roman" w:eastAsia="Times New Roman" w:hAnsi="Times New Roman"/>
          <w:color w:val="auto"/>
          <w:sz w:val="24"/>
          <w:szCs w:val="24"/>
          <w:lang w:val="sr-Cyrl-RS"/>
        </w:rPr>
      </w:pPr>
      <w:r w:rsidRPr="00F82437">
        <w:rPr>
          <w:rFonts w:ascii="Times New Roman" w:eastAsia="Times New Roman" w:hAnsi="Times New Roman"/>
          <w:color w:val="auto"/>
          <w:sz w:val="24"/>
          <w:szCs w:val="24"/>
          <w:lang w:val="sr-Cyrl-RS"/>
        </w:rPr>
        <w:t>исказане потребе за добрима, услугама или ра</w:t>
      </w:r>
      <w:r w:rsidRPr="00F82437">
        <w:rPr>
          <w:rFonts w:ascii="Times New Roman" w:eastAsia="Times New Roman" w:hAnsi="Times New Roman"/>
          <w:color w:val="auto"/>
          <w:sz w:val="24"/>
          <w:szCs w:val="24"/>
          <w:lang w:val="sr-Cyrl-RS"/>
        </w:rPr>
        <w:softHyphen/>
        <w:t>довима;</w:t>
      </w:r>
    </w:p>
    <w:p w:rsidR="00727756" w:rsidRPr="00F82437" w:rsidRDefault="00727756" w:rsidP="00727756">
      <w:pPr>
        <w:pStyle w:val="BodyTextFirstIndent"/>
        <w:numPr>
          <w:ilvl w:val="2"/>
          <w:numId w:val="11"/>
        </w:numPr>
        <w:spacing w:after="60"/>
        <w:jc w:val="both"/>
        <w:rPr>
          <w:rFonts w:ascii="Times New Roman" w:eastAsia="Times New Roman" w:hAnsi="Times New Roman"/>
          <w:color w:val="auto"/>
          <w:sz w:val="24"/>
          <w:szCs w:val="24"/>
          <w:lang w:val="sr-Cyrl-RS"/>
        </w:rPr>
      </w:pPr>
      <w:r w:rsidRPr="00F82437">
        <w:rPr>
          <w:rFonts w:ascii="Times New Roman" w:eastAsia="Times New Roman" w:hAnsi="Times New Roman"/>
          <w:color w:val="auto"/>
          <w:sz w:val="24"/>
          <w:szCs w:val="24"/>
          <w:lang w:val="sr-Cyrl-RS"/>
        </w:rPr>
        <w:t>резултате испитивања и истраживања тржишта по</w:t>
      </w:r>
      <w:r w:rsidRPr="00F82437">
        <w:rPr>
          <w:rFonts w:ascii="Times New Roman" w:eastAsia="Times New Roman" w:hAnsi="Times New Roman"/>
          <w:color w:val="auto"/>
          <w:sz w:val="24"/>
          <w:szCs w:val="24"/>
          <w:lang w:val="sr-Cyrl-RS"/>
        </w:rPr>
        <w:softHyphen/>
        <w:t>себно у погледу стања конкуренције на тржи</w:t>
      </w:r>
      <w:r w:rsidRPr="00F82437">
        <w:rPr>
          <w:rFonts w:ascii="Times New Roman" w:eastAsia="Times New Roman" w:hAnsi="Times New Roman"/>
          <w:color w:val="auto"/>
          <w:sz w:val="24"/>
          <w:szCs w:val="24"/>
          <w:lang w:val="sr-Cyrl-RS"/>
        </w:rPr>
        <w:softHyphen/>
        <w:t>шту и доступности добара, услуга и радова;</w:t>
      </w:r>
    </w:p>
    <w:p w:rsidR="00727756" w:rsidRPr="00F82437" w:rsidRDefault="00727756" w:rsidP="00727756">
      <w:pPr>
        <w:pStyle w:val="BodyTextFirstIndent"/>
        <w:numPr>
          <w:ilvl w:val="2"/>
          <w:numId w:val="11"/>
        </w:numPr>
        <w:spacing w:after="60"/>
        <w:rPr>
          <w:rFonts w:ascii="Times New Roman" w:eastAsia="Times New Roman" w:hAnsi="Times New Roman"/>
          <w:color w:val="auto"/>
          <w:sz w:val="24"/>
          <w:szCs w:val="24"/>
          <w:lang w:val="sr-Cyrl-RS"/>
        </w:rPr>
      </w:pPr>
      <w:r w:rsidRPr="00F82437">
        <w:rPr>
          <w:rFonts w:ascii="Times New Roman" w:eastAsia="Times New Roman" w:hAnsi="Times New Roman"/>
          <w:color w:val="auto"/>
          <w:sz w:val="24"/>
          <w:szCs w:val="24"/>
          <w:lang w:val="sr-Cyrl-RS"/>
        </w:rPr>
        <w:t>процењену вредност појединачне набавке;</w:t>
      </w:r>
    </w:p>
    <w:p w:rsidR="00727756" w:rsidRPr="00F82437" w:rsidRDefault="00727756" w:rsidP="00727756">
      <w:pPr>
        <w:pStyle w:val="BodyTextFirstIndent"/>
        <w:numPr>
          <w:ilvl w:val="2"/>
          <w:numId w:val="11"/>
        </w:numPr>
        <w:spacing w:after="60"/>
        <w:rPr>
          <w:rFonts w:ascii="Times New Roman" w:eastAsia="Times New Roman" w:hAnsi="Times New Roman"/>
          <w:color w:val="auto"/>
          <w:sz w:val="24"/>
          <w:szCs w:val="24"/>
          <w:lang w:val="sr-Cyrl-RS"/>
        </w:rPr>
      </w:pPr>
      <w:r w:rsidRPr="00F82437">
        <w:rPr>
          <w:rFonts w:ascii="Times New Roman" w:eastAsia="Times New Roman" w:hAnsi="Times New Roman"/>
          <w:color w:val="auto"/>
          <w:sz w:val="24"/>
          <w:szCs w:val="24"/>
          <w:lang w:val="sr-Cyrl-RS"/>
        </w:rPr>
        <w:t>сложеност предмета набавке.</w:t>
      </w:r>
    </w:p>
    <w:p w:rsidR="00727756" w:rsidRDefault="00727756" w:rsidP="00727756">
      <w:pPr>
        <w:pStyle w:val="BodyTextFirstIndent"/>
        <w:spacing w:after="60"/>
        <w:ind w:firstLine="709"/>
        <w:jc w:val="both"/>
        <w:rPr>
          <w:rFonts w:ascii="Times New Roman" w:eastAsia="Times New Roman" w:hAnsi="Times New Roman"/>
          <w:color w:val="auto"/>
          <w:sz w:val="24"/>
          <w:szCs w:val="24"/>
          <w:lang w:val="sr-Cyrl-RS"/>
        </w:rPr>
      </w:pPr>
      <w:r w:rsidRPr="00F82437">
        <w:rPr>
          <w:rFonts w:ascii="Times New Roman" w:eastAsia="Times New Roman" w:hAnsi="Times New Roman"/>
          <w:color w:val="auto"/>
          <w:sz w:val="24"/>
          <w:szCs w:val="24"/>
          <w:lang w:val="sr-Cyrl-RS"/>
        </w:rPr>
        <w:t>Лице за контролу које није учествовало у поступку избора поступка, извршиће контролу ис</w:t>
      </w:r>
      <w:r w:rsidRPr="00F82437">
        <w:rPr>
          <w:rFonts w:ascii="Times New Roman" w:eastAsia="Times New Roman" w:hAnsi="Times New Roman"/>
          <w:color w:val="auto"/>
          <w:sz w:val="24"/>
          <w:szCs w:val="24"/>
          <w:lang w:val="sr-Cyrl-RS"/>
        </w:rPr>
        <w:softHyphen/>
        <w:t>прав</w:t>
      </w:r>
      <w:r w:rsidRPr="00F82437">
        <w:rPr>
          <w:rFonts w:ascii="Times New Roman" w:eastAsia="Times New Roman" w:hAnsi="Times New Roman"/>
          <w:color w:val="auto"/>
          <w:sz w:val="24"/>
          <w:szCs w:val="24"/>
          <w:lang w:val="sr-Cyrl-RS"/>
        </w:rPr>
        <w:softHyphen/>
        <w:t>ности одређивања врсте поступка јавне набавке.</w:t>
      </w:r>
    </w:p>
    <w:p w:rsidR="002F6D86" w:rsidRPr="00F82437" w:rsidRDefault="002F6D86" w:rsidP="00727756">
      <w:pPr>
        <w:pStyle w:val="BodyTextFirstIndent"/>
        <w:spacing w:after="60"/>
        <w:ind w:firstLine="709"/>
        <w:jc w:val="both"/>
        <w:rPr>
          <w:rFonts w:ascii="Times New Roman" w:eastAsia="Times New Roman" w:hAnsi="Times New Roman"/>
          <w:color w:val="auto"/>
          <w:sz w:val="24"/>
          <w:szCs w:val="24"/>
          <w:lang w:val="sr-Cyrl-RS"/>
        </w:rPr>
      </w:pPr>
    </w:p>
    <w:p w:rsidR="00F15944" w:rsidRPr="00C00FFB" w:rsidRDefault="00F82437" w:rsidP="005756F9">
      <w:pPr>
        <w:pStyle w:val="BodyTextFirstIndent"/>
        <w:spacing w:after="60"/>
        <w:ind w:firstLine="0"/>
        <w:jc w:val="center"/>
        <w:rPr>
          <w:rFonts w:ascii="Times New Roman" w:eastAsia="Times New Roman" w:hAnsi="Times New Roman"/>
          <w:bCs/>
          <w:sz w:val="24"/>
          <w:szCs w:val="24"/>
          <w:lang w:val="sr-Cyrl-CS"/>
        </w:rPr>
      </w:pPr>
      <w:r w:rsidRPr="00351DAA">
        <w:rPr>
          <w:rFonts w:ascii="Times New Roman" w:eastAsia="Times New Roman" w:hAnsi="Times New Roman"/>
          <w:i/>
          <w:sz w:val="24"/>
          <w:szCs w:val="24"/>
          <w:lang w:val="sr-Cyrl-CS"/>
        </w:rPr>
        <w:t>Начин одређивања периода на који се уговор о  јавној набавци закључује</w:t>
      </w:r>
    </w:p>
    <w:p w:rsidR="00D473F5" w:rsidRPr="00C00FFB" w:rsidRDefault="00403345" w:rsidP="00C00FFB">
      <w:pPr>
        <w:spacing w:after="60"/>
        <w:ind w:firstLine="480"/>
        <w:jc w:val="center"/>
        <w:rPr>
          <w:rFonts w:ascii="Times New Roman" w:eastAsia="Times New Roman" w:hAnsi="Times New Roman"/>
          <w:bCs/>
          <w:sz w:val="24"/>
          <w:szCs w:val="24"/>
          <w:lang w:val="sr-Cyrl-CS"/>
        </w:rPr>
      </w:pPr>
      <w:r w:rsidRPr="00C00FFB">
        <w:rPr>
          <w:rFonts w:ascii="Times New Roman" w:eastAsia="Times New Roman" w:hAnsi="Times New Roman"/>
          <w:bCs/>
          <w:sz w:val="24"/>
          <w:szCs w:val="24"/>
          <w:lang w:val="sr-Cyrl-CS"/>
        </w:rPr>
        <w:t xml:space="preserve">Члан </w:t>
      </w:r>
      <w:r w:rsidR="007247C6" w:rsidRPr="00C00FFB">
        <w:rPr>
          <w:rFonts w:ascii="Times New Roman" w:eastAsia="Times New Roman" w:hAnsi="Times New Roman"/>
          <w:bCs/>
          <w:sz w:val="24"/>
          <w:szCs w:val="24"/>
          <w:lang w:val="sr-Cyrl-CS"/>
        </w:rPr>
        <w:t>2</w:t>
      </w:r>
      <w:r w:rsidR="006B0D80" w:rsidRPr="00C00FFB">
        <w:rPr>
          <w:rFonts w:ascii="Times New Roman" w:eastAsia="Times New Roman" w:hAnsi="Times New Roman"/>
          <w:bCs/>
          <w:sz w:val="24"/>
          <w:szCs w:val="24"/>
          <w:lang w:val="sr-Cyrl-CS"/>
        </w:rPr>
        <w:t>6</w:t>
      </w:r>
      <w:r w:rsidR="007247C6" w:rsidRPr="00C00FFB">
        <w:rPr>
          <w:rFonts w:ascii="Times New Roman" w:eastAsia="Times New Roman" w:hAnsi="Times New Roman"/>
          <w:bCs/>
          <w:sz w:val="24"/>
          <w:szCs w:val="24"/>
          <w:lang w:val="sr-Cyrl-CS"/>
        </w:rPr>
        <w:t>.</w:t>
      </w:r>
    </w:p>
    <w:p w:rsidR="00F82437" w:rsidRPr="00D64D95" w:rsidRDefault="00F82437" w:rsidP="00F82437">
      <w:pPr>
        <w:pStyle w:val="BodyTextFirstIndent"/>
        <w:spacing w:after="60"/>
        <w:ind w:firstLine="709"/>
        <w:jc w:val="both"/>
        <w:rPr>
          <w:rFonts w:ascii="Times New Roman" w:eastAsia="Times New Roman" w:hAnsi="Times New Roman"/>
          <w:sz w:val="24"/>
          <w:szCs w:val="24"/>
          <w:lang w:val="sr-Cyrl-CS"/>
        </w:rPr>
      </w:pPr>
      <w:r w:rsidRPr="00D64D95">
        <w:rPr>
          <w:rFonts w:ascii="Times New Roman" w:eastAsia="Times New Roman" w:hAnsi="Times New Roman"/>
          <w:sz w:val="24"/>
          <w:szCs w:val="24"/>
          <w:lang w:val="sr-Cyrl-CS"/>
        </w:rPr>
        <w:t>Уговори се по правилу закључују на период од 12 месеци, а изузетно се уговор може закључити на дуже од 12 месеци, у зависности од предмета на</w:t>
      </w:r>
      <w:r w:rsidRPr="00D64D95">
        <w:rPr>
          <w:rFonts w:ascii="Times New Roman" w:eastAsia="Times New Roman" w:hAnsi="Times New Roman"/>
          <w:sz w:val="24"/>
          <w:szCs w:val="24"/>
          <w:lang w:val="sr-Cyrl-CS"/>
        </w:rPr>
        <w:softHyphen/>
        <w:t>бавке</w:t>
      </w:r>
      <w:r>
        <w:rPr>
          <w:rFonts w:ascii="Times New Roman" w:eastAsia="Times New Roman" w:hAnsi="Times New Roman"/>
          <w:sz w:val="24"/>
          <w:szCs w:val="24"/>
          <w:lang w:val="sr-Cyrl-CS"/>
        </w:rPr>
        <w:t xml:space="preserve">, а </w:t>
      </w:r>
      <w:r w:rsidRPr="00F82437">
        <w:rPr>
          <w:rFonts w:ascii="Times New Roman" w:eastAsia="Times New Roman" w:hAnsi="Times New Roman"/>
          <w:sz w:val="24"/>
          <w:szCs w:val="24"/>
          <w:lang w:val="sr-Cyrl-CS"/>
        </w:rPr>
        <w:t>у складу са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године („Службени гласник РС“ бр. 21/2014 и 18/2019), важећим прописима и реалним потребама Управе, руководећи се свим начелима јавних набавки</w:t>
      </w:r>
      <w:r w:rsidRPr="00D64D95">
        <w:rPr>
          <w:rFonts w:ascii="Times New Roman" w:eastAsia="Times New Roman" w:hAnsi="Times New Roman"/>
          <w:sz w:val="24"/>
          <w:szCs w:val="24"/>
          <w:lang w:val="sr-Cyrl-CS"/>
        </w:rPr>
        <w:t>.</w:t>
      </w:r>
    </w:p>
    <w:p w:rsidR="00F82437" w:rsidRDefault="00F82437" w:rsidP="00F82437">
      <w:pPr>
        <w:pStyle w:val="BodyTextFirstIndent"/>
        <w:spacing w:after="60"/>
        <w:ind w:firstLine="709"/>
        <w:jc w:val="both"/>
        <w:rPr>
          <w:rFonts w:ascii="Times New Roman" w:eastAsia="Times New Roman" w:hAnsi="Times New Roman"/>
          <w:sz w:val="24"/>
          <w:szCs w:val="24"/>
          <w:lang w:val="sr-Cyrl-CS"/>
        </w:rPr>
      </w:pPr>
      <w:r w:rsidRPr="00D64D95">
        <w:rPr>
          <w:rFonts w:ascii="Times New Roman" w:eastAsia="Times New Roman" w:hAnsi="Times New Roman"/>
          <w:sz w:val="24"/>
          <w:szCs w:val="24"/>
          <w:lang w:val="sr-Cyrl-CS"/>
        </w:rPr>
        <w:t xml:space="preserve">Одлуку о периоду трајања уговора доноси </w:t>
      </w:r>
      <w:r>
        <w:rPr>
          <w:rFonts w:ascii="Times New Roman" w:eastAsia="Times New Roman" w:hAnsi="Times New Roman"/>
          <w:sz w:val="24"/>
          <w:szCs w:val="24"/>
          <w:lang w:val="sr-Cyrl-CS"/>
        </w:rPr>
        <w:t>директор</w:t>
      </w:r>
      <w:r w:rsidRPr="00D64D95">
        <w:rPr>
          <w:rFonts w:ascii="Times New Roman" w:eastAsia="Times New Roman" w:hAnsi="Times New Roman"/>
          <w:sz w:val="24"/>
          <w:szCs w:val="24"/>
          <w:lang w:val="sr-Cyrl-CS"/>
        </w:rPr>
        <w:t xml:space="preserve"> у складу са законом, а на предлог </w:t>
      </w:r>
      <w:r w:rsidRPr="006D49C4">
        <w:rPr>
          <w:rFonts w:ascii="Times New Roman" w:eastAsia="Times New Roman" w:hAnsi="Times New Roman"/>
          <w:color w:val="auto"/>
          <w:sz w:val="24"/>
          <w:szCs w:val="24"/>
          <w:lang w:val="sr-Cyrl-RS"/>
        </w:rPr>
        <w:t>лица за обављање послова јавних набавки</w:t>
      </w:r>
      <w:r w:rsidRPr="00D64D95">
        <w:rPr>
          <w:rFonts w:ascii="Times New Roman" w:eastAsia="Times New Roman" w:hAnsi="Times New Roman"/>
          <w:sz w:val="24"/>
          <w:szCs w:val="24"/>
          <w:lang w:val="sr-Cyrl-CS"/>
        </w:rPr>
        <w:t>.</w:t>
      </w:r>
    </w:p>
    <w:p w:rsidR="00F82437" w:rsidRPr="00D64D95" w:rsidRDefault="00F82437" w:rsidP="00F82437">
      <w:pPr>
        <w:pStyle w:val="BodyTextFirstIndent"/>
        <w:spacing w:after="60"/>
        <w:ind w:firstLine="709"/>
        <w:jc w:val="both"/>
        <w:rPr>
          <w:rFonts w:ascii="Times New Roman" w:eastAsia="Times New Roman" w:hAnsi="Times New Roman"/>
          <w:sz w:val="24"/>
          <w:szCs w:val="24"/>
          <w:lang w:val="sr-Latn-RS"/>
        </w:rPr>
      </w:pPr>
    </w:p>
    <w:p w:rsidR="00F82437" w:rsidRPr="00F82437" w:rsidRDefault="00F82437" w:rsidP="00F82437">
      <w:pPr>
        <w:pStyle w:val="BodyTextFirstIndent"/>
        <w:spacing w:after="60"/>
        <w:ind w:firstLine="0"/>
        <w:jc w:val="center"/>
        <w:rPr>
          <w:rFonts w:ascii="Times New Roman" w:eastAsia="Times New Roman" w:hAnsi="Times New Roman"/>
          <w:i/>
          <w:sz w:val="24"/>
          <w:szCs w:val="24"/>
          <w:lang w:val="sr-Cyrl-CS"/>
        </w:rPr>
      </w:pPr>
      <w:r w:rsidRPr="00351DAA">
        <w:rPr>
          <w:rFonts w:ascii="Times New Roman" w:eastAsia="Times New Roman" w:hAnsi="Times New Roman"/>
          <w:i/>
          <w:sz w:val="24"/>
          <w:szCs w:val="24"/>
          <w:lang w:val="sr-Cyrl-CS"/>
        </w:rPr>
        <w:t xml:space="preserve">Одређивање динамике покретања поступка набавке </w:t>
      </w:r>
    </w:p>
    <w:p w:rsidR="002849DE" w:rsidRPr="00AB658F" w:rsidRDefault="002849DE" w:rsidP="00AB658F">
      <w:pPr>
        <w:spacing w:after="60"/>
        <w:ind w:firstLine="480"/>
        <w:jc w:val="center"/>
        <w:rPr>
          <w:rFonts w:ascii="Times New Roman" w:eastAsia="Times New Roman" w:hAnsi="Times New Roman"/>
          <w:bCs/>
          <w:sz w:val="24"/>
          <w:szCs w:val="24"/>
          <w:lang w:val="sr-Cyrl-CS"/>
        </w:rPr>
      </w:pPr>
      <w:r w:rsidRPr="00AB658F">
        <w:rPr>
          <w:rFonts w:ascii="Times New Roman" w:eastAsia="Times New Roman" w:hAnsi="Times New Roman"/>
          <w:bCs/>
          <w:sz w:val="24"/>
          <w:szCs w:val="24"/>
          <w:lang w:val="sr-Cyrl-CS"/>
        </w:rPr>
        <w:t xml:space="preserve">Члан </w:t>
      </w:r>
      <w:r w:rsidR="007247C6" w:rsidRPr="00AB658F">
        <w:rPr>
          <w:rFonts w:ascii="Times New Roman" w:eastAsia="Times New Roman" w:hAnsi="Times New Roman"/>
          <w:bCs/>
          <w:sz w:val="24"/>
          <w:szCs w:val="24"/>
          <w:lang w:val="sr-Cyrl-CS"/>
        </w:rPr>
        <w:t>2</w:t>
      </w:r>
      <w:r w:rsidR="006B0D80" w:rsidRPr="00AB658F">
        <w:rPr>
          <w:rFonts w:ascii="Times New Roman" w:eastAsia="Times New Roman" w:hAnsi="Times New Roman"/>
          <w:bCs/>
          <w:sz w:val="24"/>
          <w:szCs w:val="24"/>
          <w:lang w:val="sr-Cyrl-CS"/>
        </w:rPr>
        <w:t>7</w:t>
      </w:r>
      <w:r w:rsidR="007247C6" w:rsidRPr="00AB658F">
        <w:rPr>
          <w:rFonts w:ascii="Times New Roman" w:eastAsia="Times New Roman" w:hAnsi="Times New Roman"/>
          <w:bCs/>
          <w:sz w:val="24"/>
          <w:szCs w:val="24"/>
          <w:lang w:val="sr-Cyrl-CS"/>
        </w:rPr>
        <w:t>.</w:t>
      </w:r>
    </w:p>
    <w:p w:rsidR="00F82437" w:rsidRDefault="00F82437" w:rsidP="00F82437">
      <w:pPr>
        <w:pStyle w:val="BodyTextFirstIndent"/>
        <w:spacing w:after="60"/>
        <w:ind w:firstLine="709"/>
        <w:jc w:val="both"/>
        <w:rPr>
          <w:rFonts w:ascii="Times New Roman" w:eastAsia="Times New Roman" w:hAnsi="Times New Roman"/>
          <w:color w:val="auto"/>
          <w:sz w:val="24"/>
          <w:szCs w:val="24"/>
          <w:lang w:val="sr-Cyrl-CS"/>
        </w:rPr>
      </w:pPr>
      <w:r w:rsidRPr="00351DAA">
        <w:rPr>
          <w:rFonts w:ascii="Times New Roman" w:eastAsia="Times New Roman" w:hAnsi="Times New Roman"/>
          <w:color w:val="auto"/>
          <w:sz w:val="24"/>
          <w:szCs w:val="24"/>
          <w:lang w:val="sr-Cyrl-RS"/>
        </w:rPr>
        <w:t xml:space="preserve">Динамику </w:t>
      </w:r>
      <w:r w:rsidRPr="00351DAA">
        <w:rPr>
          <w:rFonts w:ascii="Times New Roman" w:eastAsia="Times New Roman" w:hAnsi="Times New Roman"/>
          <w:color w:val="auto"/>
          <w:sz w:val="24"/>
          <w:szCs w:val="24"/>
          <w:lang w:val="sr-Cyrl-CS"/>
        </w:rPr>
        <w:t>покретања поступака набавки одређује</w:t>
      </w:r>
      <w:r w:rsidRPr="00351DAA">
        <w:rPr>
          <w:rFonts w:ascii="Times New Roman" w:hAnsi="Times New Roman"/>
          <w:sz w:val="24"/>
          <w:szCs w:val="24"/>
        </w:rPr>
        <w:t xml:space="preserve"> </w:t>
      </w:r>
      <w:r w:rsidRPr="00454DBA">
        <w:rPr>
          <w:rFonts w:ascii="Times New Roman" w:eastAsia="Times New Roman" w:hAnsi="Times New Roman"/>
          <w:color w:val="auto"/>
          <w:sz w:val="24"/>
          <w:szCs w:val="24"/>
          <w:lang w:val="sr-Cyrl-CS"/>
        </w:rPr>
        <w:t>лице за обављање послова јавних набавки</w:t>
      </w:r>
      <w:r w:rsidRPr="00351DAA">
        <w:rPr>
          <w:rFonts w:ascii="Times New Roman" w:eastAsia="Times New Roman" w:hAnsi="Times New Roman"/>
          <w:color w:val="auto"/>
          <w:sz w:val="24"/>
          <w:szCs w:val="24"/>
          <w:lang w:val="sr-Cyrl-CS"/>
        </w:rPr>
        <w:t xml:space="preserve">, у складу са претходно дефинисаним оквирним датумима закључења и извршења уговора, а имајући у виду врсту поступка јавне набавке који се спроводи за </w:t>
      </w:r>
      <w:r w:rsidRPr="00351DAA">
        <w:rPr>
          <w:rFonts w:ascii="Times New Roman" w:eastAsia="Times New Roman" w:hAnsi="Times New Roman"/>
          <w:color w:val="auto"/>
          <w:sz w:val="24"/>
          <w:szCs w:val="24"/>
          <w:lang w:val="sr-Cyrl-CS"/>
        </w:rPr>
        <w:lastRenderedPageBreak/>
        <w:t xml:space="preserve">сваки предмет набавке, објективне рокове за припрему и достављање понуда, као и прописане рокове за захтев за заштиту права. </w:t>
      </w:r>
    </w:p>
    <w:p w:rsidR="007815DE" w:rsidRDefault="007815DE" w:rsidP="00F82437">
      <w:pPr>
        <w:pStyle w:val="BodyTextFirstIndent"/>
        <w:spacing w:after="60"/>
        <w:ind w:firstLine="709"/>
        <w:jc w:val="both"/>
        <w:rPr>
          <w:rFonts w:ascii="Times New Roman" w:eastAsia="Times New Roman" w:hAnsi="Times New Roman"/>
          <w:color w:val="auto"/>
          <w:sz w:val="24"/>
          <w:szCs w:val="24"/>
          <w:lang w:val="sr-Cyrl-CS"/>
        </w:rPr>
      </w:pPr>
    </w:p>
    <w:p w:rsidR="00F82437" w:rsidRDefault="00F82437" w:rsidP="005756F9">
      <w:pPr>
        <w:pStyle w:val="BodyTextFirstIndent"/>
        <w:spacing w:after="60"/>
        <w:ind w:firstLine="709"/>
        <w:jc w:val="center"/>
        <w:rPr>
          <w:rFonts w:ascii="Times New Roman" w:eastAsia="Times New Roman" w:hAnsi="Times New Roman"/>
          <w:bCs/>
          <w:sz w:val="24"/>
          <w:szCs w:val="24"/>
          <w:lang w:val="sr-Cyrl-CS"/>
        </w:rPr>
      </w:pPr>
      <w:r w:rsidRPr="00D64D95">
        <w:rPr>
          <w:rFonts w:ascii="Times New Roman" w:eastAsia="Times New Roman" w:hAnsi="Times New Roman"/>
          <w:bCs/>
          <w:i/>
          <w:sz w:val="24"/>
          <w:szCs w:val="24"/>
          <w:lang w:val="en-US"/>
        </w:rPr>
        <w:t>Централизоване набавке, набавке од стране више наручилаца и резервисане јавне набавке</w:t>
      </w:r>
    </w:p>
    <w:p w:rsidR="00B01C3E" w:rsidRDefault="00B01C3E" w:rsidP="00AB658F">
      <w:pPr>
        <w:spacing w:after="60"/>
        <w:ind w:firstLine="480"/>
        <w:jc w:val="center"/>
        <w:rPr>
          <w:rFonts w:ascii="Times New Roman" w:eastAsia="Times New Roman" w:hAnsi="Times New Roman"/>
          <w:bCs/>
          <w:sz w:val="24"/>
          <w:szCs w:val="24"/>
          <w:lang w:val="sr-Cyrl-CS"/>
        </w:rPr>
      </w:pPr>
      <w:r w:rsidRPr="00AB658F">
        <w:rPr>
          <w:rFonts w:ascii="Times New Roman" w:eastAsia="Times New Roman" w:hAnsi="Times New Roman"/>
          <w:bCs/>
          <w:sz w:val="24"/>
          <w:szCs w:val="24"/>
          <w:lang w:val="sr-Cyrl-CS"/>
        </w:rPr>
        <w:t xml:space="preserve">Члан </w:t>
      </w:r>
      <w:r w:rsidR="007247C6" w:rsidRPr="00AB658F">
        <w:rPr>
          <w:rFonts w:ascii="Times New Roman" w:eastAsia="Times New Roman" w:hAnsi="Times New Roman"/>
          <w:bCs/>
          <w:sz w:val="24"/>
          <w:szCs w:val="24"/>
          <w:lang w:val="sr-Cyrl-CS"/>
        </w:rPr>
        <w:t>2</w:t>
      </w:r>
      <w:r w:rsidR="006B0D80" w:rsidRPr="00AB658F">
        <w:rPr>
          <w:rFonts w:ascii="Times New Roman" w:eastAsia="Times New Roman" w:hAnsi="Times New Roman"/>
          <w:bCs/>
          <w:sz w:val="24"/>
          <w:szCs w:val="24"/>
          <w:lang w:val="sr-Cyrl-CS"/>
        </w:rPr>
        <w:t>8</w:t>
      </w:r>
      <w:r w:rsidR="007247C6" w:rsidRPr="00AB658F">
        <w:rPr>
          <w:rFonts w:ascii="Times New Roman" w:eastAsia="Times New Roman" w:hAnsi="Times New Roman"/>
          <w:bCs/>
          <w:sz w:val="24"/>
          <w:szCs w:val="24"/>
          <w:lang w:val="sr-Cyrl-CS"/>
        </w:rPr>
        <w:t>.</w:t>
      </w:r>
    </w:p>
    <w:p w:rsidR="00F82437" w:rsidRPr="00CA0BB7" w:rsidRDefault="00F82437" w:rsidP="00F82437">
      <w:pPr>
        <w:pStyle w:val="BodyTextFirstIndent"/>
        <w:spacing w:after="60"/>
        <w:ind w:firstLine="709"/>
        <w:jc w:val="both"/>
        <w:rPr>
          <w:rFonts w:ascii="Times New Roman" w:eastAsia="Times New Roman" w:hAnsi="Times New Roman"/>
          <w:color w:val="auto"/>
          <w:sz w:val="24"/>
          <w:szCs w:val="24"/>
          <w:lang w:val="sr-Cyrl-RS"/>
        </w:rPr>
      </w:pPr>
      <w:r w:rsidRPr="00D64D95">
        <w:rPr>
          <w:rFonts w:ascii="Times New Roman" w:eastAsia="Times New Roman" w:hAnsi="Times New Roman"/>
          <w:color w:val="auto"/>
          <w:sz w:val="24"/>
          <w:szCs w:val="24"/>
          <w:lang w:val="en-US"/>
        </w:rPr>
        <w:t xml:space="preserve">Набавке које за потребе државних органа спроводи Управа за заједничке послове републичких органа, као тело за централизоване јавне набавке, исте ће спровести и за потребе Управе, у складу са Законом и Уредбом о </w:t>
      </w:r>
      <w:r>
        <w:rPr>
          <w:rFonts w:ascii="Times New Roman" w:eastAsia="Times New Roman" w:hAnsi="Times New Roman"/>
          <w:color w:val="auto"/>
          <w:sz w:val="24"/>
          <w:szCs w:val="24"/>
          <w:lang w:val="sr-Cyrl-RS"/>
        </w:rPr>
        <w:t>организацији и начину обављања послова централизованих јавних набавки на републичком нивоу</w:t>
      </w:r>
      <w:r w:rsidRPr="00D64D95">
        <w:rPr>
          <w:rFonts w:ascii="Times New Roman" w:eastAsia="Times New Roman" w:hAnsi="Times New Roman"/>
          <w:color w:val="auto"/>
          <w:sz w:val="24"/>
          <w:szCs w:val="24"/>
          <w:lang w:val="en-US"/>
        </w:rPr>
        <w:t xml:space="preserve"> и утврђивању списка</w:t>
      </w:r>
      <w:r w:rsidRPr="00D64D95">
        <w:rPr>
          <w:rFonts w:ascii="Times New Roman" w:eastAsia="Times New Roman" w:hAnsi="Times New Roman"/>
          <w:kern w:val="0"/>
          <w:lang w:val="en-US" w:eastAsia="en-US"/>
        </w:rPr>
        <w:t xml:space="preserve"> </w:t>
      </w:r>
      <w:r w:rsidRPr="00D64D95">
        <w:rPr>
          <w:rFonts w:ascii="Times New Roman" w:eastAsia="Times New Roman" w:hAnsi="Times New Roman"/>
          <w:color w:val="auto"/>
          <w:sz w:val="24"/>
          <w:szCs w:val="24"/>
          <w:lang w:val="en-US"/>
        </w:rPr>
        <w:t xml:space="preserve">предмета јавне набавке, као подзаконским актом који доноси Влада. Такође, </w:t>
      </w:r>
      <w:r w:rsidRPr="006D49C4">
        <w:rPr>
          <w:rFonts w:ascii="Times New Roman" w:eastAsia="Times New Roman" w:hAnsi="Times New Roman"/>
          <w:color w:val="auto"/>
          <w:sz w:val="24"/>
          <w:szCs w:val="24"/>
          <w:lang w:val="sr-Cyrl-RS"/>
        </w:rPr>
        <w:t>лице за обављање послова јавних набавки</w:t>
      </w:r>
      <w:r w:rsidRPr="00D64D95">
        <w:rPr>
          <w:rFonts w:ascii="Times New Roman" w:eastAsia="Times New Roman" w:hAnsi="Times New Roman"/>
          <w:color w:val="auto"/>
          <w:sz w:val="24"/>
          <w:szCs w:val="24"/>
          <w:lang w:val="en-US"/>
        </w:rPr>
        <w:t xml:space="preserve"> разматраће могућност да се неке набавке спроведу заједно са другим наручиоцима, односно </w:t>
      </w:r>
      <w:r w:rsidRPr="006D49C4">
        <w:rPr>
          <w:rFonts w:ascii="Times New Roman" w:eastAsia="Times New Roman" w:hAnsi="Times New Roman"/>
          <w:color w:val="auto"/>
          <w:sz w:val="24"/>
          <w:szCs w:val="24"/>
          <w:lang w:val="sr-Cyrl-RS"/>
        </w:rPr>
        <w:t xml:space="preserve">предложити </w:t>
      </w:r>
      <w:r>
        <w:rPr>
          <w:rFonts w:ascii="Times New Roman" w:eastAsia="Times New Roman" w:hAnsi="Times New Roman"/>
          <w:color w:val="auto"/>
          <w:sz w:val="24"/>
          <w:szCs w:val="24"/>
          <w:lang w:val="sr-Cyrl-RS"/>
        </w:rPr>
        <w:t>да се донесе одлука</w:t>
      </w:r>
      <w:r w:rsidRPr="00781182">
        <w:rPr>
          <w:rFonts w:ascii="Times New Roman" w:eastAsia="Times New Roman" w:hAnsi="Times New Roman"/>
          <w:color w:val="auto"/>
          <w:sz w:val="24"/>
          <w:szCs w:val="24"/>
          <w:lang w:val="en-US"/>
        </w:rPr>
        <w:t xml:space="preserve"> којом ће</w:t>
      </w:r>
      <w:r>
        <w:rPr>
          <w:rFonts w:ascii="Times New Roman" w:eastAsia="Times New Roman" w:hAnsi="Times New Roman"/>
          <w:color w:val="auto"/>
          <w:sz w:val="24"/>
          <w:szCs w:val="24"/>
          <w:lang w:val="sr-Cyrl-RS"/>
        </w:rPr>
        <w:t xml:space="preserve"> се</w:t>
      </w:r>
      <w:r w:rsidRPr="00781182">
        <w:rPr>
          <w:rFonts w:ascii="Times New Roman" w:eastAsia="Times New Roman" w:hAnsi="Times New Roman"/>
          <w:color w:val="auto"/>
          <w:sz w:val="24"/>
          <w:szCs w:val="24"/>
          <w:lang w:val="en-US"/>
        </w:rPr>
        <w:t xml:space="preserve"> овластити</w:t>
      </w:r>
      <w:r w:rsidRPr="00D64D95">
        <w:rPr>
          <w:rFonts w:ascii="Times New Roman" w:eastAsia="Times New Roman" w:hAnsi="Times New Roman"/>
          <w:color w:val="auto"/>
          <w:sz w:val="24"/>
          <w:szCs w:val="24"/>
          <w:lang w:val="en-US"/>
        </w:rPr>
        <w:t xml:space="preserve"> друг</w:t>
      </w:r>
      <w:r>
        <w:rPr>
          <w:rFonts w:ascii="Times New Roman" w:eastAsia="Times New Roman" w:hAnsi="Times New Roman"/>
          <w:color w:val="auto"/>
          <w:sz w:val="24"/>
          <w:szCs w:val="24"/>
          <w:lang w:val="sr-Cyrl-RS"/>
        </w:rPr>
        <w:t>и</w:t>
      </w:r>
      <w:r w:rsidRPr="00D64D95">
        <w:rPr>
          <w:rFonts w:ascii="Times New Roman" w:eastAsia="Times New Roman" w:hAnsi="Times New Roman"/>
          <w:color w:val="auto"/>
          <w:sz w:val="24"/>
          <w:szCs w:val="24"/>
          <w:lang w:val="en-US"/>
        </w:rPr>
        <w:t xml:space="preserve"> наручи</w:t>
      </w:r>
      <w:r>
        <w:rPr>
          <w:rFonts w:ascii="Times New Roman" w:eastAsia="Times New Roman" w:hAnsi="Times New Roman"/>
          <w:color w:val="auto"/>
          <w:sz w:val="24"/>
          <w:szCs w:val="24"/>
          <w:lang w:val="sr-Cyrl-RS"/>
        </w:rPr>
        <w:t>лац</w:t>
      </w:r>
      <w:r w:rsidRPr="00D64D95">
        <w:rPr>
          <w:rFonts w:ascii="Times New Roman" w:eastAsia="Times New Roman" w:hAnsi="Times New Roman"/>
          <w:color w:val="auto"/>
          <w:sz w:val="24"/>
          <w:szCs w:val="24"/>
          <w:lang w:val="en-US"/>
        </w:rPr>
        <w:t xml:space="preserve"> да у име и за рачун Управе</w:t>
      </w:r>
      <w:r>
        <w:rPr>
          <w:rFonts w:ascii="Times New Roman" w:eastAsia="Times New Roman" w:hAnsi="Times New Roman"/>
          <w:color w:val="auto"/>
          <w:sz w:val="24"/>
          <w:szCs w:val="24"/>
          <w:lang w:val="sr-Cyrl-RS"/>
        </w:rPr>
        <w:t xml:space="preserve"> </w:t>
      </w:r>
      <w:r w:rsidRPr="00D64D95">
        <w:rPr>
          <w:rFonts w:ascii="Times New Roman" w:eastAsia="Times New Roman" w:hAnsi="Times New Roman"/>
          <w:color w:val="auto"/>
          <w:sz w:val="24"/>
          <w:szCs w:val="24"/>
          <w:lang w:val="en-US"/>
        </w:rPr>
        <w:t xml:space="preserve">спроведе поступак јавне набавке или предузме одређене радње у том поступку, а може и </w:t>
      </w:r>
      <w:r>
        <w:rPr>
          <w:rFonts w:ascii="Times New Roman" w:eastAsia="Times New Roman" w:hAnsi="Times New Roman"/>
          <w:color w:val="auto"/>
          <w:sz w:val="24"/>
          <w:szCs w:val="24"/>
          <w:lang w:val="sr-Cyrl-RS"/>
        </w:rPr>
        <w:t>предложити да се донесе одлука</w:t>
      </w:r>
      <w:r w:rsidRPr="00D64D95">
        <w:rPr>
          <w:rFonts w:ascii="Times New Roman" w:eastAsia="Times New Roman" w:hAnsi="Times New Roman"/>
          <w:color w:val="auto"/>
          <w:sz w:val="24"/>
          <w:szCs w:val="24"/>
          <w:lang w:val="en-US"/>
        </w:rPr>
        <w:t xml:space="preserve"> о резервисаној јавној набавци, уколико је то оправдано и сврисходно.</w:t>
      </w:r>
      <w:r>
        <w:rPr>
          <w:rFonts w:ascii="Times New Roman" w:eastAsia="Times New Roman" w:hAnsi="Times New Roman"/>
          <w:color w:val="auto"/>
          <w:sz w:val="24"/>
          <w:szCs w:val="24"/>
          <w:lang w:val="sr-Cyrl-RS"/>
        </w:rPr>
        <w:t xml:space="preserve"> </w:t>
      </w:r>
      <w:r w:rsidRPr="00D64D95">
        <w:rPr>
          <w:rFonts w:ascii="Times New Roman" w:eastAsia="Times New Roman" w:hAnsi="Times New Roman"/>
          <w:color w:val="auto"/>
          <w:sz w:val="24"/>
          <w:szCs w:val="24"/>
          <w:lang w:val="en-US"/>
        </w:rPr>
        <w:t>Ове набавке ће као такве бити наведене у плану јавних набавки.</w:t>
      </w:r>
    </w:p>
    <w:p w:rsidR="007815DE" w:rsidRDefault="00F82437" w:rsidP="002F6D86">
      <w:pPr>
        <w:spacing w:after="60"/>
        <w:ind w:firstLine="480"/>
        <w:jc w:val="both"/>
        <w:rPr>
          <w:rFonts w:ascii="Times New Roman" w:eastAsia="Times New Roman" w:hAnsi="Times New Roman"/>
          <w:sz w:val="24"/>
          <w:szCs w:val="24"/>
          <w:lang w:val="sr-Cyrl-CS"/>
        </w:rPr>
      </w:pPr>
      <w:r w:rsidRPr="00B9018C">
        <w:rPr>
          <w:rFonts w:ascii="Times New Roman" w:eastAsia="Times New Roman" w:hAnsi="Times New Roman"/>
          <w:sz w:val="24"/>
          <w:szCs w:val="24"/>
          <w:lang w:val="sr-Cyrl-CS"/>
        </w:rPr>
        <w:t>Лице за контролу, извршиће испити</w:t>
      </w:r>
      <w:r w:rsidRPr="00B9018C">
        <w:rPr>
          <w:rFonts w:ascii="Times New Roman" w:eastAsia="Times New Roman" w:hAnsi="Times New Roman"/>
          <w:sz w:val="24"/>
          <w:szCs w:val="24"/>
          <w:lang w:val="sr-Cyrl-CS"/>
        </w:rPr>
        <w:softHyphen/>
        <w:t>вање оправданости набавки од стра</w:t>
      </w:r>
      <w:r w:rsidRPr="00B9018C">
        <w:rPr>
          <w:rFonts w:ascii="Times New Roman" w:eastAsia="Times New Roman" w:hAnsi="Times New Roman"/>
          <w:sz w:val="24"/>
          <w:szCs w:val="24"/>
          <w:lang w:val="sr-Cyrl-CS"/>
        </w:rPr>
        <w:softHyphen/>
        <w:t>не више наручилаца и резервисаних јавних набавки.</w:t>
      </w:r>
    </w:p>
    <w:p w:rsidR="00F82437" w:rsidRPr="00AB658F" w:rsidRDefault="008D18F7" w:rsidP="005756F9">
      <w:pPr>
        <w:pStyle w:val="BodyTextFirstIndent"/>
        <w:spacing w:after="60"/>
        <w:ind w:firstLine="709"/>
        <w:jc w:val="center"/>
        <w:rPr>
          <w:rFonts w:ascii="Times New Roman" w:eastAsia="Times New Roman" w:hAnsi="Times New Roman"/>
          <w:bCs/>
          <w:sz w:val="24"/>
          <w:szCs w:val="24"/>
          <w:lang w:val="sr-Cyrl-CS"/>
        </w:rPr>
      </w:pPr>
      <w:r w:rsidRPr="00694CCD">
        <w:rPr>
          <w:rFonts w:ascii="Times New Roman" w:eastAsia="Times New Roman" w:hAnsi="Times New Roman"/>
          <w:bCs/>
          <w:i/>
          <w:color w:val="auto"/>
          <w:sz w:val="24"/>
          <w:szCs w:val="24"/>
          <w:lang w:val="en-US"/>
        </w:rPr>
        <w:t>Јавна набавка по партијама</w:t>
      </w:r>
    </w:p>
    <w:p w:rsidR="00EE20AC" w:rsidRPr="00AB658F" w:rsidRDefault="00EE20AC" w:rsidP="00AB658F">
      <w:pPr>
        <w:spacing w:after="60"/>
        <w:ind w:firstLine="480"/>
        <w:jc w:val="center"/>
        <w:rPr>
          <w:rFonts w:ascii="Times New Roman" w:eastAsia="Times New Roman" w:hAnsi="Times New Roman"/>
          <w:bCs/>
          <w:sz w:val="24"/>
          <w:szCs w:val="24"/>
          <w:lang w:val="sr-Cyrl-CS"/>
        </w:rPr>
      </w:pPr>
      <w:r w:rsidRPr="00AB658F">
        <w:rPr>
          <w:rFonts w:ascii="Times New Roman" w:eastAsia="Times New Roman" w:hAnsi="Times New Roman"/>
          <w:bCs/>
          <w:sz w:val="24"/>
          <w:szCs w:val="24"/>
          <w:lang w:val="sr-Cyrl-CS"/>
        </w:rPr>
        <w:t xml:space="preserve">Члан </w:t>
      </w:r>
      <w:r w:rsidR="007247C6" w:rsidRPr="00AB658F">
        <w:rPr>
          <w:rFonts w:ascii="Times New Roman" w:eastAsia="Times New Roman" w:hAnsi="Times New Roman"/>
          <w:bCs/>
          <w:sz w:val="24"/>
          <w:szCs w:val="24"/>
          <w:lang w:val="sr-Cyrl-CS"/>
        </w:rPr>
        <w:t>2</w:t>
      </w:r>
      <w:r w:rsidR="006B0D80" w:rsidRPr="00AB658F">
        <w:rPr>
          <w:rFonts w:ascii="Times New Roman" w:eastAsia="Times New Roman" w:hAnsi="Times New Roman"/>
          <w:bCs/>
          <w:sz w:val="24"/>
          <w:szCs w:val="24"/>
          <w:lang w:val="sr-Cyrl-CS"/>
        </w:rPr>
        <w:t>9</w:t>
      </w:r>
      <w:r w:rsidR="007247C6" w:rsidRPr="00AB658F">
        <w:rPr>
          <w:rFonts w:ascii="Times New Roman" w:eastAsia="Times New Roman" w:hAnsi="Times New Roman"/>
          <w:bCs/>
          <w:sz w:val="24"/>
          <w:szCs w:val="24"/>
          <w:lang w:val="sr-Cyrl-CS"/>
        </w:rPr>
        <w:t>.</w:t>
      </w:r>
    </w:p>
    <w:p w:rsidR="008D18F7" w:rsidRDefault="008D18F7" w:rsidP="008D18F7">
      <w:pPr>
        <w:pStyle w:val="BodyTextFirstIndent"/>
        <w:spacing w:after="60"/>
        <w:ind w:firstLine="709"/>
        <w:jc w:val="both"/>
        <w:rPr>
          <w:rFonts w:ascii="Times New Roman" w:eastAsia="Times New Roman" w:hAnsi="Times New Roman"/>
          <w:color w:val="auto"/>
          <w:sz w:val="24"/>
          <w:szCs w:val="24"/>
          <w:lang w:val="en-US"/>
        </w:rPr>
      </w:pPr>
      <w:r w:rsidRPr="00694CCD">
        <w:rPr>
          <w:rFonts w:ascii="Times New Roman" w:eastAsia="Times New Roman" w:hAnsi="Times New Roman"/>
          <w:color w:val="auto"/>
          <w:sz w:val="24"/>
          <w:szCs w:val="24"/>
          <w:lang w:val="en-US"/>
        </w:rPr>
        <w:t xml:space="preserve">Увек када је то могуће и сврсисходно са становишта циљева набавке, </w:t>
      </w:r>
      <w:r w:rsidRPr="006D49C4">
        <w:rPr>
          <w:rFonts w:ascii="Times New Roman" w:eastAsia="Times New Roman" w:hAnsi="Times New Roman"/>
          <w:color w:val="auto"/>
          <w:sz w:val="24"/>
          <w:szCs w:val="24"/>
          <w:lang w:val="sr-Cyrl-RS"/>
        </w:rPr>
        <w:t>лице за обављање послова јавних набавки</w:t>
      </w:r>
      <w:r w:rsidRPr="00A30C8C">
        <w:rPr>
          <w:rFonts w:ascii="Times New Roman" w:eastAsia="Times New Roman" w:hAnsi="Times New Roman"/>
          <w:color w:val="auto"/>
          <w:sz w:val="24"/>
          <w:szCs w:val="24"/>
          <w:lang w:val="sr-Cyrl-RS"/>
        </w:rPr>
        <w:t xml:space="preserve"> </w:t>
      </w:r>
      <w:r w:rsidRPr="00694CCD">
        <w:rPr>
          <w:rFonts w:ascii="Times New Roman" w:eastAsia="Times New Roman" w:hAnsi="Times New Roman"/>
          <w:color w:val="auto"/>
          <w:sz w:val="24"/>
          <w:szCs w:val="24"/>
          <w:lang w:val="en-US"/>
        </w:rPr>
        <w:t>ће предмет јавне набавке обликовати по партијама при чему ће партија представљати истоврсну целину добара, услуга и радова.</w:t>
      </w:r>
    </w:p>
    <w:p w:rsidR="007815DE" w:rsidRDefault="007815DE" w:rsidP="008D18F7">
      <w:pPr>
        <w:pStyle w:val="BodyTextFirstIndent"/>
        <w:spacing w:after="60"/>
        <w:ind w:firstLine="709"/>
        <w:jc w:val="both"/>
        <w:rPr>
          <w:rFonts w:ascii="Times New Roman" w:eastAsia="Times New Roman" w:hAnsi="Times New Roman"/>
          <w:color w:val="auto"/>
          <w:sz w:val="24"/>
          <w:szCs w:val="24"/>
          <w:lang w:val="sr-Cyrl-RS"/>
        </w:rPr>
      </w:pPr>
    </w:p>
    <w:p w:rsidR="00332D8F" w:rsidRPr="00351DAA" w:rsidRDefault="008D18F7" w:rsidP="00332D8F">
      <w:pPr>
        <w:pStyle w:val="BodyTextFirstIndent"/>
        <w:spacing w:after="60"/>
        <w:ind w:firstLine="0"/>
        <w:jc w:val="center"/>
        <w:rPr>
          <w:rFonts w:ascii="Times New Roman" w:eastAsia="Times New Roman" w:hAnsi="Times New Roman"/>
          <w:i/>
          <w:color w:val="auto"/>
          <w:sz w:val="24"/>
          <w:szCs w:val="24"/>
          <w:lang w:val="sr-Cyrl-RS"/>
        </w:rPr>
      </w:pPr>
      <w:r w:rsidRPr="002C5367">
        <w:rPr>
          <w:rFonts w:ascii="Times New Roman" w:eastAsia="Times New Roman" w:hAnsi="Times New Roman"/>
          <w:i/>
          <w:color w:val="auto"/>
          <w:sz w:val="24"/>
          <w:szCs w:val="24"/>
          <w:lang w:val="sr-Cyrl-CS"/>
        </w:rPr>
        <w:t>Израда нацрта плана</w:t>
      </w:r>
    </w:p>
    <w:p w:rsidR="00332D8F" w:rsidRPr="00AB658F" w:rsidRDefault="00332D8F" w:rsidP="00AB658F">
      <w:pPr>
        <w:spacing w:after="60"/>
        <w:ind w:firstLine="480"/>
        <w:jc w:val="center"/>
        <w:rPr>
          <w:rFonts w:ascii="Times New Roman" w:eastAsia="Times New Roman" w:hAnsi="Times New Roman"/>
          <w:bCs/>
          <w:sz w:val="24"/>
          <w:szCs w:val="24"/>
          <w:lang w:val="sr-Cyrl-CS"/>
        </w:rPr>
      </w:pPr>
      <w:r w:rsidRPr="00AB658F">
        <w:rPr>
          <w:rFonts w:ascii="Times New Roman" w:eastAsia="Times New Roman" w:hAnsi="Times New Roman"/>
          <w:bCs/>
          <w:sz w:val="24"/>
          <w:szCs w:val="24"/>
          <w:lang w:val="sr-Cyrl-CS"/>
        </w:rPr>
        <w:t xml:space="preserve">Члан </w:t>
      </w:r>
      <w:r w:rsidR="006B0D80" w:rsidRPr="00AB658F">
        <w:rPr>
          <w:rFonts w:ascii="Times New Roman" w:eastAsia="Times New Roman" w:hAnsi="Times New Roman"/>
          <w:bCs/>
          <w:sz w:val="24"/>
          <w:szCs w:val="24"/>
          <w:lang w:val="sr-Cyrl-CS"/>
        </w:rPr>
        <w:t>30</w:t>
      </w:r>
      <w:r w:rsidR="007247C6" w:rsidRPr="00AB658F">
        <w:rPr>
          <w:rFonts w:ascii="Times New Roman" w:eastAsia="Times New Roman" w:hAnsi="Times New Roman"/>
          <w:bCs/>
          <w:sz w:val="24"/>
          <w:szCs w:val="24"/>
          <w:lang w:val="sr-Cyrl-CS"/>
        </w:rPr>
        <w:t>.</w:t>
      </w:r>
    </w:p>
    <w:p w:rsidR="008D18F7" w:rsidRDefault="008D18F7" w:rsidP="008D18F7">
      <w:pPr>
        <w:spacing w:after="60"/>
        <w:ind w:firstLine="709"/>
        <w:jc w:val="both"/>
        <w:rPr>
          <w:rFonts w:ascii="Times New Roman" w:eastAsia="Times New Roman" w:hAnsi="Times New Roman"/>
          <w:kern w:val="2"/>
          <w:sz w:val="24"/>
          <w:szCs w:val="24"/>
          <w:lang w:val="sr-Cyrl-CS"/>
        </w:rPr>
      </w:pPr>
      <w:r w:rsidRPr="002C5367">
        <w:rPr>
          <w:rFonts w:ascii="Times New Roman" w:eastAsia="Times New Roman" w:hAnsi="Times New Roman"/>
          <w:kern w:val="2"/>
          <w:sz w:val="24"/>
          <w:szCs w:val="24"/>
          <w:lang w:val="sr-Cyrl-CS"/>
        </w:rPr>
        <w:t>Планирање набавки за наредну годину се од</w:t>
      </w:r>
      <w:r w:rsidRPr="002C5367">
        <w:rPr>
          <w:rFonts w:ascii="Times New Roman" w:eastAsia="Times New Roman" w:hAnsi="Times New Roman"/>
          <w:kern w:val="2"/>
          <w:sz w:val="24"/>
          <w:szCs w:val="24"/>
          <w:lang w:val="sr-Cyrl-CS"/>
        </w:rPr>
        <w:softHyphen/>
        <w:t>вија у текућој години, паралелно са израдом Плана и про</w:t>
      </w:r>
      <w:r w:rsidRPr="002C5367">
        <w:rPr>
          <w:rFonts w:ascii="Times New Roman" w:eastAsia="Times New Roman" w:hAnsi="Times New Roman"/>
          <w:kern w:val="2"/>
          <w:sz w:val="24"/>
          <w:szCs w:val="24"/>
          <w:lang w:val="sr-Cyrl-CS"/>
        </w:rPr>
        <w:softHyphen/>
        <w:t>грама пословања и финансијског плана за наредну годину.</w:t>
      </w:r>
    </w:p>
    <w:p w:rsidR="007815DE" w:rsidRDefault="007815DE" w:rsidP="008D18F7">
      <w:pPr>
        <w:spacing w:after="60"/>
        <w:ind w:firstLine="709"/>
        <w:jc w:val="both"/>
        <w:rPr>
          <w:rFonts w:ascii="Times New Roman" w:eastAsia="Times New Roman" w:hAnsi="Times New Roman"/>
          <w:kern w:val="2"/>
          <w:sz w:val="24"/>
          <w:szCs w:val="24"/>
          <w:lang w:val="sr-Cyrl-CS"/>
        </w:rPr>
      </w:pPr>
    </w:p>
    <w:p w:rsidR="008D18F7" w:rsidRPr="00351DAA" w:rsidRDefault="008D18F7" w:rsidP="008D18F7">
      <w:pPr>
        <w:spacing w:after="60"/>
        <w:ind w:firstLine="709"/>
        <w:jc w:val="center"/>
        <w:rPr>
          <w:rFonts w:ascii="Times New Roman" w:eastAsia="Times New Roman" w:hAnsi="Times New Roman"/>
          <w:i/>
          <w:color w:val="000000"/>
          <w:kern w:val="2"/>
          <w:sz w:val="24"/>
          <w:szCs w:val="24"/>
          <w:lang w:val="sr-Cyrl-CS"/>
        </w:rPr>
      </w:pPr>
      <w:r w:rsidRPr="00351DAA">
        <w:rPr>
          <w:rFonts w:ascii="Times New Roman" w:eastAsia="Times New Roman" w:hAnsi="Times New Roman"/>
          <w:i/>
          <w:color w:val="000000"/>
          <w:kern w:val="2"/>
          <w:sz w:val="24"/>
          <w:szCs w:val="24"/>
          <w:lang w:val="sr-Cyrl-CS"/>
        </w:rPr>
        <w:t>Усаглашавање са финансијским планом</w:t>
      </w:r>
    </w:p>
    <w:p w:rsidR="00A31197" w:rsidRPr="007A44DC" w:rsidRDefault="008D18F7" w:rsidP="005756F9">
      <w:pPr>
        <w:spacing w:after="60"/>
        <w:ind w:firstLine="709"/>
        <w:jc w:val="center"/>
        <w:rPr>
          <w:rFonts w:ascii="Times New Roman" w:eastAsia="Times New Roman" w:hAnsi="Times New Roman"/>
          <w:i/>
          <w:sz w:val="24"/>
          <w:szCs w:val="24"/>
          <w:highlight w:val="yellow"/>
          <w:lang w:val="sr-Cyrl-RS"/>
        </w:rPr>
      </w:pPr>
      <w:r>
        <w:rPr>
          <w:rFonts w:ascii="Times New Roman" w:eastAsia="Times New Roman" w:hAnsi="Times New Roman"/>
          <w:i/>
          <w:color w:val="000000"/>
          <w:kern w:val="2"/>
          <w:sz w:val="24"/>
          <w:szCs w:val="24"/>
          <w:lang w:val="sr-Cyrl-CS"/>
        </w:rPr>
        <w:t>и израда Предлога плана набавки</w:t>
      </w:r>
    </w:p>
    <w:p w:rsidR="00A31197" w:rsidRPr="00F82437" w:rsidRDefault="00332D8F" w:rsidP="00F82437">
      <w:pPr>
        <w:spacing w:after="60"/>
        <w:ind w:firstLine="480"/>
        <w:jc w:val="center"/>
        <w:rPr>
          <w:rFonts w:ascii="Times New Roman" w:eastAsia="Times New Roman" w:hAnsi="Times New Roman"/>
          <w:bCs/>
          <w:sz w:val="24"/>
          <w:szCs w:val="24"/>
          <w:lang w:val="sr-Cyrl-CS"/>
        </w:rPr>
      </w:pPr>
      <w:r w:rsidRPr="00F82437">
        <w:rPr>
          <w:rFonts w:ascii="Times New Roman" w:eastAsia="Times New Roman" w:hAnsi="Times New Roman"/>
          <w:bCs/>
          <w:sz w:val="24"/>
          <w:szCs w:val="24"/>
          <w:lang w:val="sr-Cyrl-CS"/>
        </w:rPr>
        <w:t xml:space="preserve"> </w:t>
      </w:r>
      <w:r w:rsidR="00A31197" w:rsidRPr="00F82437">
        <w:rPr>
          <w:rFonts w:ascii="Times New Roman" w:eastAsia="Times New Roman" w:hAnsi="Times New Roman"/>
          <w:bCs/>
          <w:sz w:val="24"/>
          <w:szCs w:val="24"/>
          <w:lang w:val="sr-Cyrl-CS"/>
        </w:rPr>
        <w:t xml:space="preserve">Члан </w:t>
      </w:r>
      <w:r w:rsidR="007247C6" w:rsidRPr="00F82437">
        <w:rPr>
          <w:rFonts w:ascii="Times New Roman" w:eastAsia="Times New Roman" w:hAnsi="Times New Roman"/>
          <w:bCs/>
          <w:sz w:val="24"/>
          <w:szCs w:val="24"/>
          <w:lang w:val="sr-Cyrl-CS"/>
        </w:rPr>
        <w:t>3</w:t>
      </w:r>
      <w:r w:rsidR="006B0D80" w:rsidRPr="00F82437">
        <w:rPr>
          <w:rFonts w:ascii="Times New Roman" w:eastAsia="Times New Roman" w:hAnsi="Times New Roman"/>
          <w:bCs/>
          <w:sz w:val="24"/>
          <w:szCs w:val="24"/>
          <w:lang w:val="sr-Cyrl-CS"/>
        </w:rPr>
        <w:t>1</w:t>
      </w:r>
      <w:r w:rsidR="007247C6" w:rsidRPr="00F82437">
        <w:rPr>
          <w:rFonts w:ascii="Times New Roman" w:eastAsia="Times New Roman" w:hAnsi="Times New Roman"/>
          <w:bCs/>
          <w:sz w:val="24"/>
          <w:szCs w:val="24"/>
          <w:lang w:val="sr-Cyrl-CS"/>
        </w:rPr>
        <w:t>.</w:t>
      </w:r>
    </w:p>
    <w:p w:rsidR="008D18F7" w:rsidRDefault="008D18F7" w:rsidP="008D18F7">
      <w:pPr>
        <w:tabs>
          <w:tab w:val="left" w:pos="993"/>
        </w:tabs>
        <w:spacing w:after="60"/>
        <w:ind w:firstLine="709"/>
        <w:jc w:val="both"/>
        <w:rPr>
          <w:rFonts w:ascii="Times New Roman" w:eastAsia="Times New Roman" w:hAnsi="Times New Roman"/>
          <w:kern w:val="2"/>
          <w:sz w:val="24"/>
          <w:szCs w:val="24"/>
          <w:lang w:val="sr-Cyrl-RS"/>
        </w:rPr>
      </w:pPr>
      <w:r w:rsidRPr="002C5367">
        <w:rPr>
          <w:rFonts w:ascii="Times New Roman" w:eastAsia="Times New Roman" w:hAnsi="Times New Roman"/>
          <w:kern w:val="2"/>
          <w:sz w:val="24"/>
          <w:szCs w:val="24"/>
          <w:lang w:val="sr-Cyrl-CS"/>
        </w:rPr>
        <w:t xml:space="preserve">Одмах након усвајања </w:t>
      </w:r>
      <w:r w:rsidR="002F6D86" w:rsidRPr="002C5367">
        <w:rPr>
          <w:rFonts w:ascii="Times New Roman" w:eastAsia="Times New Roman" w:hAnsi="Times New Roman"/>
          <w:kern w:val="2"/>
          <w:sz w:val="24"/>
          <w:szCs w:val="24"/>
          <w:lang w:val="sr-Cyrl-RS"/>
        </w:rPr>
        <w:t>буџета Републике Србије</w:t>
      </w:r>
      <w:r w:rsidR="002F6D86">
        <w:rPr>
          <w:rFonts w:ascii="Times New Roman" w:eastAsia="Times New Roman" w:hAnsi="Times New Roman"/>
          <w:kern w:val="2"/>
          <w:sz w:val="24"/>
          <w:szCs w:val="24"/>
          <w:lang w:val="sr-Cyrl-RS"/>
        </w:rPr>
        <w:t xml:space="preserve"> и</w:t>
      </w:r>
      <w:r w:rsidR="002F6D86" w:rsidRPr="002C5367">
        <w:rPr>
          <w:rFonts w:ascii="Times New Roman" w:eastAsia="Times New Roman" w:hAnsi="Times New Roman"/>
          <w:kern w:val="2"/>
          <w:sz w:val="24"/>
          <w:szCs w:val="24"/>
          <w:lang w:val="sr-Cyrl-CS"/>
        </w:rPr>
        <w:t xml:space="preserve"> </w:t>
      </w:r>
      <w:r w:rsidRPr="002C5367">
        <w:rPr>
          <w:rFonts w:ascii="Times New Roman" w:eastAsia="Times New Roman" w:hAnsi="Times New Roman"/>
          <w:kern w:val="2"/>
          <w:sz w:val="24"/>
          <w:szCs w:val="24"/>
          <w:lang w:val="sr-Cyrl-CS"/>
        </w:rPr>
        <w:t>финансијског плана, приступа се усклађивању нацрта плана набавки са финансијским планом, припрема предлог пла</w:t>
      </w:r>
      <w:r>
        <w:rPr>
          <w:rFonts w:ascii="Times New Roman" w:eastAsia="Times New Roman" w:hAnsi="Times New Roman"/>
          <w:kern w:val="2"/>
          <w:sz w:val="24"/>
          <w:szCs w:val="24"/>
          <w:lang w:val="sr-Cyrl-CS"/>
        </w:rPr>
        <w:t>на набавки који се парафира од стране свих учесника у поступку планирања</w:t>
      </w:r>
      <w:r w:rsidRPr="002C5367">
        <w:rPr>
          <w:rFonts w:ascii="Times New Roman" w:eastAsia="Times New Roman" w:hAnsi="Times New Roman"/>
          <w:kern w:val="2"/>
          <w:sz w:val="24"/>
          <w:szCs w:val="24"/>
          <w:lang w:val="sr-Cyrl-RS"/>
        </w:rPr>
        <w:t>, а након тога директору на потпис.</w:t>
      </w:r>
    </w:p>
    <w:p w:rsidR="008D18F7" w:rsidRDefault="008D18F7" w:rsidP="008D18F7">
      <w:pPr>
        <w:pStyle w:val="BodyTextFirstIndent"/>
        <w:spacing w:after="60"/>
        <w:ind w:firstLine="709"/>
        <w:jc w:val="both"/>
        <w:rPr>
          <w:rFonts w:ascii="Times New Roman" w:eastAsia="Times New Roman" w:hAnsi="Times New Roman"/>
          <w:color w:val="auto"/>
          <w:sz w:val="24"/>
          <w:szCs w:val="24"/>
          <w:lang w:val="sr-Cyrl-RS"/>
        </w:rPr>
      </w:pPr>
    </w:p>
    <w:p w:rsidR="005756F9" w:rsidRDefault="005756F9" w:rsidP="008D18F7">
      <w:pPr>
        <w:pStyle w:val="BodyTextFirstIndent"/>
        <w:spacing w:after="60"/>
        <w:ind w:firstLine="709"/>
        <w:jc w:val="both"/>
        <w:rPr>
          <w:rFonts w:ascii="Times New Roman" w:eastAsia="Times New Roman" w:hAnsi="Times New Roman"/>
          <w:color w:val="auto"/>
          <w:sz w:val="24"/>
          <w:szCs w:val="24"/>
          <w:lang w:val="sr-Cyrl-RS"/>
        </w:rPr>
      </w:pPr>
    </w:p>
    <w:p w:rsidR="005756F9" w:rsidRPr="00694CCD" w:rsidRDefault="005756F9" w:rsidP="008D18F7">
      <w:pPr>
        <w:pStyle w:val="BodyTextFirstIndent"/>
        <w:spacing w:after="60"/>
        <w:ind w:firstLine="709"/>
        <w:jc w:val="both"/>
        <w:rPr>
          <w:rFonts w:ascii="Times New Roman" w:eastAsia="Times New Roman" w:hAnsi="Times New Roman"/>
          <w:color w:val="auto"/>
          <w:sz w:val="24"/>
          <w:szCs w:val="24"/>
          <w:lang w:val="sr-Cyrl-RS"/>
        </w:rPr>
      </w:pPr>
    </w:p>
    <w:p w:rsidR="008D18F7" w:rsidRDefault="008D18F7" w:rsidP="005756F9">
      <w:pPr>
        <w:pStyle w:val="BodyTextFirstIndent"/>
        <w:spacing w:after="60"/>
        <w:ind w:firstLine="709"/>
        <w:jc w:val="center"/>
        <w:rPr>
          <w:rFonts w:ascii="Times New Roman" w:eastAsia="Times New Roman" w:hAnsi="Times New Roman"/>
          <w:bCs/>
          <w:sz w:val="24"/>
          <w:szCs w:val="24"/>
          <w:lang w:val="sr-Cyrl-CS"/>
        </w:rPr>
      </w:pPr>
      <w:r w:rsidRPr="007247C6">
        <w:rPr>
          <w:rFonts w:ascii="Times New Roman" w:eastAsia="Times New Roman" w:hAnsi="Times New Roman"/>
          <w:i/>
          <w:color w:val="auto"/>
          <w:sz w:val="24"/>
          <w:szCs w:val="24"/>
          <w:lang w:val="sr-Cyrl-CS"/>
        </w:rPr>
        <w:lastRenderedPageBreak/>
        <w:t>Набавке на које се Закон не примењује</w:t>
      </w:r>
      <w:r w:rsidR="007815DE" w:rsidRPr="007815DE">
        <w:rPr>
          <w:rFonts w:ascii="Times New Roman" w:eastAsia="Times New Roman" w:hAnsi="Times New Roman"/>
          <w:color w:val="auto"/>
          <w:sz w:val="24"/>
          <w:szCs w:val="24"/>
          <w:lang w:val="sr-Cyrl-RS"/>
        </w:rPr>
        <w:t xml:space="preserve"> </w:t>
      </w:r>
      <w:r w:rsidR="007815DE" w:rsidRPr="007815DE">
        <w:rPr>
          <w:rFonts w:ascii="Times New Roman" w:eastAsia="Times New Roman" w:hAnsi="Times New Roman"/>
          <w:i/>
          <w:color w:val="auto"/>
          <w:sz w:val="24"/>
          <w:szCs w:val="24"/>
          <w:lang w:val="sr-Cyrl-RS"/>
        </w:rPr>
        <w:t xml:space="preserve">и </w:t>
      </w:r>
      <w:r w:rsidR="007815DE" w:rsidRPr="007815DE">
        <w:rPr>
          <w:rFonts w:ascii="Times New Roman" w:eastAsia="Times New Roman" w:hAnsi="Times New Roman"/>
          <w:i/>
          <w:color w:val="auto"/>
          <w:sz w:val="24"/>
          <w:szCs w:val="24"/>
          <w:lang w:val="sr-Cyrl-CS"/>
        </w:rPr>
        <w:t>набавке чија</w:t>
      </w:r>
      <w:r w:rsidR="007815DE" w:rsidRPr="007815DE">
        <w:rPr>
          <w:rFonts w:ascii="Times New Roman" w:eastAsia="Times New Roman" w:hAnsi="Times New Roman"/>
          <w:i/>
          <w:color w:val="auto"/>
          <w:sz w:val="24"/>
          <w:szCs w:val="24"/>
          <w:lang w:val="en-US"/>
        </w:rPr>
        <w:t xml:space="preserve"> </w:t>
      </w:r>
      <w:r w:rsidR="007815DE" w:rsidRPr="007815DE">
        <w:rPr>
          <w:rFonts w:ascii="Times New Roman" w:eastAsia="Times New Roman" w:hAnsi="Times New Roman"/>
          <w:i/>
          <w:color w:val="auto"/>
          <w:sz w:val="24"/>
          <w:szCs w:val="24"/>
          <w:lang w:val="sr-Cyrl-CS"/>
        </w:rPr>
        <w:t>је процењена вредност испод прагова до којих се З</w:t>
      </w:r>
      <w:r w:rsidR="002F6D86">
        <w:rPr>
          <w:rFonts w:ascii="Times New Roman" w:eastAsia="Times New Roman" w:hAnsi="Times New Roman"/>
          <w:i/>
          <w:color w:val="auto"/>
          <w:sz w:val="24"/>
          <w:szCs w:val="24"/>
          <w:lang w:val="sr-Cyrl-CS"/>
        </w:rPr>
        <w:t>акон</w:t>
      </w:r>
      <w:r w:rsidR="007815DE" w:rsidRPr="007815DE">
        <w:rPr>
          <w:rFonts w:ascii="Times New Roman" w:eastAsia="Times New Roman" w:hAnsi="Times New Roman"/>
          <w:i/>
          <w:color w:val="auto"/>
          <w:sz w:val="24"/>
          <w:szCs w:val="24"/>
          <w:lang w:val="sr-Cyrl-CS"/>
        </w:rPr>
        <w:t xml:space="preserve"> не примењује</w:t>
      </w:r>
    </w:p>
    <w:p w:rsidR="000439FC" w:rsidRPr="00F82437" w:rsidRDefault="000439FC" w:rsidP="00F82437">
      <w:pPr>
        <w:spacing w:after="60"/>
        <w:ind w:firstLine="480"/>
        <w:jc w:val="center"/>
        <w:rPr>
          <w:rFonts w:ascii="Times New Roman" w:eastAsia="Times New Roman" w:hAnsi="Times New Roman"/>
          <w:bCs/>
          <w:sz w:val="24"/>
          <w:szCs w:val="24"/>
          <w:lang w:val="sr-Cyrl-CS"/>
        </w:rPr>
      </w:pPr>
      <w:r w:rsidRPr="00F82437">
        <w:rPr>
          <w:rFonts w:ascii="Times New Roman" w:eastAsia="Times New Roman" w:hAnsi="Times New Roman"/>
          <w:bCs/>
          <w:sz w:val="24"/>
          <w:szCs w:val="24"/>
          <w:lang w:val="sr-Cyrl-CS"/>
        </w:rPr>
        <w:t xml:space="preserve">Члан </w:t>
      </w:r>
      <w:r w:rsidR="007247C6" w:rsidRPr="00F82437">
        <w:rPr>
          <w:rFonts w:ascii="Times New Roman" w:eastAsia="Times New Roman" w:hAnsi="Times New Roman"/>
          <w:bCs/>
          <w:sz w:val="24"/>
          <w:szCs w:val="24"/>
          <w:lang w:val="sr-Cyrl-CS"/>
        </w:rPr>
        <w:t>3</w:t>
      </w:r>
      <w:r w:rsidR="006B0D80" w:rsidRPr="00F82437">
        <w:rPr>
          <w:rFonts w:ascii="Times New Roman" w:eastAsia="Times New Roman" w:hAnsi="Times New Roman"/>
          <w:bCs/>
          <w:sz w:val="24"/>
          <w:szCs w:val="24"/>
          <w:lang w:val="sr-Cyrl-CS"/>
        </w:rPr>
        <w:t>2</w:t>
      </w:r>
      <w:r w:rsidR="007247C6" w:rsidRPr="00F82437">
        <w:rPr>
          <w:rFonts w:ascii="Times New Roman" w:eastAsia="Times New Roman" w:hAnsi="Times New Roman"/>
          <w:bCs/>
          <w:sz w:val="24"/>
          <w:szCs w:val="24"/>
          <w:lang w:val="sr-Cyrl-CS"/>
        </w:rPr>
        <w:t>.</w:t>
      </w:r>
    </w:p>
    <w:p w:rsidR="009E4EC0" w:rsidRDefault="008D18F7" w:rsidP="008D18F7">
      <w:pPr>
        <w:pStyle w:val="BodyTextFirstIndent"/>
        <w:spacing w:after="60"/>
        <w:ind w:firstLine="709"/>
        <w:jc w:val="both"/>
        <w:rPr>
          <w:rFonts w:ascii="Times New Roman" w:eastAsia="Times New Roman" w:hAnsi="Times New Roman"/>
          <w:color w:val="auto"/>
          <w:sz w:val="24"/>
          <w:szCs w:val="24"/>
          <w:lang w:val="sr-Cyrl-CS"/>
        </w:rPr>
      </w:pPr>
      <w:r w:rsidRPr="002C5367">
        <w:rPr>
          <w:rFonts w:ascii="Times New Roman" w:eastAsia="Times New Roman" w:hAnsi="Times New Roman"/>
          <w:color w:val="auto"/>
          <w:sz w:val="24"/>
          <w:szCs w:val="24"/>
          <w:lang w:val="sr-Cyrl-CS"/>
        </w:rPr>
        <w:t>У случају набавки на које се Закон не примењује наручиоци доносе годишњи интерни план набавки на које се закон не примењује</w:t>
      </w:r>
      <w:r w:rsidR="00C174D6">
        <w:rPr>
          <w:rFonts w:ascii="Times New Roman" w:eastAsia="Times New Roman" w:hAnsi="Times New Roman"/>
          <w:color w:val="auto"/>
          <w:sz w:val="24"/>
          <w:szCs w:val="24"/>
          <w:lang w:val="en-US"/>
        </w:rPr>
        <w:t xml:space="preserve"> </w:t>
      </w:r>
      <w:r w:rsidR="00C174D6">
        <w:rPr>
          <w:rFonts w:ascii="Times New Roman" w:eastAsia="Times New Roman" w:hAnsi="Times New Roman"/>
          <w:color w:val="auto"/>
          <w:sz w:val="24"/>
          <w:szCs w:val="24"/>
          <w:lang w:val="sr-Cyrl-RS"/>
        </w:rPr>
        <w:t xml:space="preserve">који обухвата и </w:t>
      </w:r>
      <w:r w:rsidR="00C174D6">
        <w:rPr>
          <w:rFonts w:ascii="Times New Roman" w:eastAsia="Times New Roman" w:hAnsi="Times New Roman"/>
          <w:color w:val="auto"/>
          <w:sz w:val="24"/>
          <w:szCs w:val="24"/>
          <w:lang w:val="sr-Cyrl-CS"/>
        </w:rPr>
        <w:t>набавке</w:t>
      </w:r>
      <w:r w:rsidR="00C174D6" w:rsidRPr="000D093D">
        <w:rPr>
          <w:rFonts w:ascii="Times New Roman" w:eastAsia="Times New Roman" w:hAnsi="Times New Roman"/>
          <w:color w:val="auto"/>
          <w:sz w:val="24"/>
          <w:szCs w:val="24"/>
          <w:lang w:val="sr-Cyrl-CS"/>
        </w:rPr>
        <w:t xml:space="preserve"> чија</w:t>
      </w:r>
      <w:r w:rsidR="00C174D6">
        <w:rPr>
          <w:rFonts w:ascii="Times New Roman" w:eastAsia="Times New Roman" w:hAnsi="Times New Roman"/>
          <w:color w:val="auto"/>
          <w:sz w:val="24"/>
          <w:szCs w:val="24"/>
          <w:lang w:val="en-US"/>
        </w:rPr>
        <w:t xml:space="preserve"> </w:t>
      </w:r>
      <w:r w:rsidR="00C174D6" w:rsidRPr="000D093D">
        <w:rPr>
          <w:rFonts w:ascii="Times New Roman" w:eastAsia="Times New Roman" w:hAnsi="Times New Roman"/>
          <w:color w:val="auto"/>
          <w:sz w:val="24"/>
          <w:szCs w:val="24"/>
          <w:lang w:val="sr-Cyrl-CS"/>
        </w:rPr>
        <w:t>је процењена вредност испод прагова до којих се З</w:t>
      </w:r>
      <w:r w:rsidR="002F6D86">
        <w:rPr>
          <w:rFonts w:ascii="Times New Roman" w:eastAsia="Times New Roman" w:hAnsi="Times New Roman"/>
          <w:color w:val="auto"/>
          <w:sz w:val="24"/>
          <w:szCs w:val="24"/>
          <w:lang w:val="sr-Cyrl-CS"/>
        </w:rPr>
        <w:t>акон</w:t>
      </w:r>
      <w:r w:rsidR="00C174D6" w:rsidRPr="000D093D">
        <w:rPr>
          <w:rFonts w:ascii="Times New Roman" w:eastAsia="Times New Roman" w:hAnsi="Times New Roman"/>
          <w:color w:val="auto"/>
          <w:sz w:val="24"/>
          <w:szCs w:val="24"/>
          <w:lang w:val="sr-Cyrl-CS"/>
        </w:rPr>
        <w:t xml:space="preserve"> не примењује</w:t>
      </w:r>
      <w:r w:rsidR="00C174D6">
        <w:rPr>
          <w:rFonts w:ascii="Times New Roman" w:eastAsia="Times New Roman" w:hAnsi="Times New Roman"/>
          <w:color w:val="auto"/>
          <w:sz w:val="24"/>
          <w:szCs w:val="24"/>
          <w:lang w:val="sr-Cyrl-CS"/>
        </w:rPr>
        <w:t>.</w:t>
      </w:r>
      <w:r w:rsidRPr="002C5367">
        <w:rPr>
          <w:rFonts w:ascii="Times New Roman" w:eastAsia="Times New Roman" w:hAnsi="Times New Roman"/>
          <w:color w:val="auto"/>
          <w:sz w:val="24"/>
          <w:szCs w:val="24"/>
          <w:lang w:val="sr-Cyrl-CS"/>
        </w:rPr>
        <w:t xml:space="preserve"> </w:t>
      </w:r>
    </w:p>
    <w:p w:rsidR="008D18F7" w:rsidRPr="002C5367" w:rsidRDefault="000D093D" w:rsidP="008D18F7">
      <w:pPr>
        <w:pStyle w:val="BodyTextFirstIndent"/>
        <w:spacing w:after="60"/>
        <w:ind w:firstLine="709"/>
        <w:jc w:val="both"/>
        <w:rPr>
          <w:rFonts w:ascii="Times New Roman" w:eastAsia="Times New Roman" w:hAnsi="Times New Roman"/>
          <w:color w:val="auto"/>
          <w:sz w:val="24"/>
          <w:szCs w:val="24"/>
          <w:lang w:val="sr-Cyrl-CS"/>
        </w:rPr>
      </w:pPr>
      <w:r w:rsidRPr="000D093D">
        <w:rPr>
          <w:rFonts w:ascii="Times New Roman" w:eastAsia="Times New Roman" w:hAnsi="Times New Roman"/>
          <w:color w:val="auto"/>
          <w:sz w:val="24"/>
          <w:szCs w:val="24"/>
          <w:lang w:val="sr-Cyrl-CS"/>
        </w:rPr>
        <w:t>Управа у Плану набавки на које се закон не примењује и набавки чија</w:t>
      </w:r>
      <w:r w:rsidR="00C174D6">
        <w:rPr>
          <w:rFonts w:ascii="Times New Roman" w:eastAsia="Times New Roman" w:hAnsi="Times New Roman"/>
          <w:color w:val="auto"/>
          <w:sz w:val="24"/>
          <w:szCs w:val="24"/>
          <w:lang w:val="en-US"/>
        </w:rPr>
        <w:t xml:space="preserve"> </w:t>
      </w:r>
      <w:r w:rsidRPr="000D093D">
        <w:rPr>
          <w:rFonts w:ascii="Times New Roman" w:eastAsia="Times New Roman" w:hAnsi="Times New Roman"/>
          <w:color w:val="auto"/>
          <w:sz w:val="24"/>
          <w:szCs w:val="24"/>
          <w:lang w:val="sr-Cyrl-CS"/>
        </w:rPr>
        <w:t>је процењена вредност испод прагова до којих се З</w:t>
      </w:r>
      <w:r w:rsidR="002C1FAC">
        <w:rPr>
          <w:rFonts w:ascii="Times New Roman" w:eastAsia="Times New Roman" w:hAnsi="Times New Roman"/>
          <w:color w:val="auto"/>
          <w:sz w:val="24"/>
          <w:szCs w:val="24"/>
          <w:lang w:val="sr-Cyrl-CS"/>
        </w:rPr>
        <w:t>ако</w:t>
      </w:r>
      <w:r w:rsidR="002F6D86">
        <w:rPr>
          <w:rFonts w:ascii="Times New Roman" w:eastAsia="Times New Roman" w:hAnsi="Times New Roman"/>
          <w:color w:val="auto"/>
          <w:sz w:val="24"/>
          <w:szCs w:val="24"/>
          <w:lang w:val="sr-Cyrl-CS"/>
        </w:rPr>
        <w:t>н</w:t>
      </w:r>
      <w:r w:rsidRPr="000D093D">
        <w:rPr>
          <w:rFonts w:ascii="Times New Roman" w:eastAsia="Times New Roman" w:hAnsi="Times New Roman"/>
          <w:color w:val="auto"/>
          <w:sz w:val="24"/>
          <w:szCs w:val="24"/>
          <w:lang w:val="sr-Cyrl-CS"/>
        </w:rPr>
        <w:t xml:space="preserve"> не примењује дефинише предмет јавне набавке  (добра, услуге, радови), </w:t>
      </w:r>
      <w:r w:rsidR="00C174D6">
        <w:rPr>
          <w:rFonts w:ascii="Times New Roman" w:eastAsia="Times New Roman" w:hAnsi="Times New Roman"/>
          <w:color w:val="auto"/>
          <w:sz w:val="24"/>
          <w:szCs w:val="24"/>
          <w:lang w:val="sr-Cyrl-CS"/>
        </w:rPr>
        <w:t>основ за изузеће од примене З</w:t>
      </w:r>
      <w:r w:rsidR="002F6D86">
        <w:rPr>
          <w:rFonts w:ascii="Times New Roman" w:eastAsia="Times New Roman" w:hAnsi="Times New Roman"/>
          <w:color w:val="auto"/>
          <w:sz w:val="24"/>
          <w:szCs w:val="24"/>
          <w:lang w:val="sr-Cyrl-CS"/>
        </w:rPr>
        <w:t>акона</w:t>
      </w:r>
      <w:r w:rsidRPr="000D093D">
        <w:rPr>
          <w:rFonts w:ascii="Times New Roman" w:eastAsia="Times New Roman" w:hAnsi="Times New Roman"/>
          <w:color w:val="auto"/>
          <w:sz w:val="24"/>
          <w:szCs w:val="24"/>
          <w:lang w:val="sr-Cyrl-CS"/>
        </w:rPr>
        <w:t>, процењену вредност и оквирне рокове за реализацију набавке.</w:t>
      </w:r>
    </w:p>
    <w:p w:rsidR="008D18F7" w:rsidRDefault="008D18F7" w:rsidP="008D18F7">
      <w:pPr>
        <w:pStyle w:val="BodyTextFirstIndent"/>
        <w:spacing w:after="60"/>
        <w:ind w:firstLine="709"/>
        <w:jc w:val="both"/>
        <w:rPr>
          <w:rFonts w:ascii="Times New Roman" w:eastAsia="Times New Roman" w:hAnsi="Times New Roman"/>
          <w:color w:val="auto"/>
          <w:sz w:val="24"/>
          <w:szCs w:val="24"/>
          <w:lang w:val="sr-Cyrl-CS"/>
        </w:rPr>
      </w:pPr>
      <w:r w:rsidRPr="008F567E">
        <w:rPr>
          <w:rFonts w:ascii="Times New Roman" w:eastAsia="Times New Roman" w:hAnsi="Times New Roman"/>
          <w:color w:val="auto"/>
          <w:sz w:val="24"/>
          <w:szCs w:val="24"/>
          <w:lang w:val="sr-Cyrl-CS"/>
        </w:rPr>
        <w:t>Пре усвајања интерног плана набавки, у оквиру контроле лице задужено за контролу проверава постојање основа за изузеће од примене Закона.</w:t>
      </w:r>
    </w:p>
    <w:p w:rsidR="007815DE" w:rsidRPr="008F567E" w:rsidRDefault="007815DE" w:rsidP="008D18F7">
      <w:pPr>
        <w:pStyle w:val="BodyTextFirstIndent"/>
        <w:spacing w:after="60"/>
        <w:ind w:firstLine="709"/>
        <w:jc w:val="both"/>
        <w:rPr>
          <w:rFonts w:ascii="Times New Roman" w:eastAsia="Times New Roman" w:hAnsi="Times New Roman"/>
          <w:color w:val="auto"/>
          <w:sz w:val="24"/>
          <w:szCs w:val="24"/>
          <w:lang w:val="sr-Cyrl-RS"/>
        </w:rPr>
      </w:pPr>
    </w:p>
    <w:p w:rsidR="00D64D95" w:rsidRPr="00D1031E" w:rsidRDefault="008D18F7" w:rsidP="005756F9">
      <w:pPr>
        <w:tabs>
          <w:tab w:val="left" w:pos="993"/>
        </w:tabs>
        <w:spacing w:after="60"/>
        <w:ind w:firstLine="709"/>
        <w:jc w:val="center"/>
        <w:rPr>
          <w:rFonts w:ascii="Times New Roman" w:eastAsia="Times New Roman" w:hAnsi="Times New Roman"/>
          <w:sz w:val="24"/>
          <w:szCs w:val="24"/>
          <w:lang w:val="sr-Cyrl-CS"/>
        </w:rPr>
      </w:pPr>
      <w:r>
        <w:rPr>
          <w:rFonts w:ascii="Times New Roman" w:eastAsia="Times New Roman" w:hAnsi="Times New Roman"/>
          <w:i/>
          <w:color w:val="000000"/>
          <w:kern w:val="2"/>
          <w:sz w:val="24"/>
          <w:szCs w:val="24"/>
          <w:lang w:val="sr-Cyrl-CS"/>
        </w:rPr>
        <w:t>Доношење плана јавних набавки и плана набавки на које се закон не примењује</w:t>
      </w:r>
      <w:r w:rsidR="007815DE">
        <w:rPr>
          <w:rFonts w:ascii="Times New Roman" w:eastAsia="Times New Roman" w:hAnsi="Times New Roman"/>
          <w:i/>
          <w:color w:val="000000"/>
          <w:kern w:val="2"/>
          <w:sz w:val="24"/>
          <w:szCs w:val="24"/>
          <w:lang w:val="sr-Cyrl-CS"/>
        </w:rPr>
        <w:t xml:space="preserve">, као </w:t>
      </w:r>
      <w:r w:rsidR="007815DE" w:rsidRPr="007815DE">
        <w:rPr>
          <w:rFonts w:ascii="Times New Roman" w:eastAsia="Times New Roman" w:hAnsi="Times New Roman"/>
          <w:i/>
          <w:color w:val="000000"/>
          <w:kern w:val="2"/>
          <w:sz w:val="24"/>
          <w:szCs w:val="24"/>
          <w:lang w:val="sr-Cyrl-RS"/>
        </w:rPr>
        <w:t xml:space="preserve">и </w:t>
      </w:r>
      <w:r w:rsidR="007815DE" w:rsidRPr="007815DE">
        <w:rPr>
          <w:rFonts w:ascii="Times New Roman" w:eastAsia="Times New Roman" w:hAnsi="Times New Roman"/>
          <w:i/>
          <w:color w:val="000000"/>
          <w:kern w:val="2"/>
          <w:sz w:val="24"/>
          <w:szCs w:val="24"/>
          <w:lang w:val="sr-Cyrl-CS"/>
        </w:rPr>
        <w:t>набавк</w:t>
      </w:r>
      <w:r w:rsidR="007815DE">
        <w:rPr>
          <w:rFonts w:ascii="Times New Roman" w:eastAsia="Times New Roman" w:hAnsi="Times New Roman"/>
          <w:i/>
          <w:color w:val="000000"/>
          <w:kern w:val="2"/>
          <w:sz w:val="24"/>
          <w:szCs w:val="24"/>
          <w:lang w:val="sr-Cyrl-CS"/>
        </w:rPr>
        <w:t>и</w:t>
      </w:r>
      <w:r w:rsidR="007815DE" w:rsidRPr="007815DE">
        <w:rPr>
          <w:rFonts w:ascii="Times New Roman" w:eastAsia="Times New Roman" w:hAnsi="Times New Roman"/>
          <w:i/>
          <w:color w:val="000000"/>
          <w:kern w:val="2"/>
          <w:sz w:val="24"/>
          <w:szCs w:val="24"/>
          <w:lang w:val="sr-Cyrl-CS"/>
        </w:rPr>
        <w:t xml:space="preserve"> чија</w:t>
      </w:r>
      <w:r w:rsidR="007815DE" w:rsidRPr="007815DE">
        <w:rPr>
          <w:rFonts w:ascii="Times New Roman" w:eastAsia="Times New Roman" w:hAnsi="Times New Roman"/>
          <w:i/>
          <w:color w:val="000000"/>
          <w:kern w:val="2"/>
          <w:sz w:val="24"/>
          <w:szCs w:val="24"/>
          <w:lang w:val="en-US"/>
        </w:rPr>
        <w:t xml:space="preserve"> </w:t>
      </w:r>
      <w:r w:rsidR="007815DE" w:rsidRPr="007815DE">
        <w:rPr>
          <w:rFonts w:ascii="Times New Roman" w:eastAsia="Times New Roman" w:hAnsi="Times New Roman"/>
          <w:i/>
          <w:color w:val="000000"/>
          <w:kern w:val="2"/>
          <w:sz w:val="24"/>
          <w:szCs w:val="24"/>
          <w:lang w:val="sr-Cyrl-CS"/>
        </w:rPr>
        <w:t>је процењена вредност испод прагова до којих се З</w:t>
      </w:r>
      <w:r w:rsidR="002F6D86">
        <w:rPr>
          <w:rFonts w:ascii="Times New Roman" w:eastAsia="Times New Roman" w:hAnsi="Times New Roman"/>
          <w:i/>
          <w:color w:val="000000"/>
          <w:kern w:val="2"/>
          <w:sz w:val="24"/>
          <w:szCs w:val="24"/>
          <w:lang w:val="sr-Cyrl-CS"/>
        </w:rPr>
        <w:t>акон</w:t>
      </w:r>
      <w:r w:rsidR="007815DE" w:rsidRPr="007815DE">
        <w:rPr>
          <w:rFonts w:ascii="Times New Roman" w:eastAsia="Times New Roman" w:hAnsi="Times New Roman"/>
          <w:i/>
          <w:color w:val="000000"/>
          <w:kern w:val="2"/>
          <w:sz w:val="24"/>
          <w:szCs w:val="24"/>
          <w:lang w:val="sr-Cyrl-CS"/>
        </w:rPr>
        <w:t xml:space="preserve"> не примењује</w:t>
      </w:r>
    </w:p>
    <w:p w:rsidR="00A42215" w:rsidRPr="00F82437" w:rsidRDefault="00A42215" w:rsidP="00F82437">
      <w:pPr>
        <w:spacing w:after="60"/>
        <w:ind w:firstLine="480"/>
        <w:jc w:val="center"/>
        <w:rPr>
          <w:rFonts w:ascii="Times New Roman" w:eastAsia="Times New Roman" w:hAnsi="Times New Roman"/>
          <w:bCs/>
          <w:sz w:val="24"/>
          <w:szCs w:val="24"/>
          <w:lang w:val="sr-Cyrl-CS"/>
        </w:rPr>
      </w:pPr>
      <w:r w:rsidRPr="00F82437">
        <w:rPr>
          <w:rFonts w:ascii="Times New Roman" w:eastAsia="Times New Roman" w:hAnsi="Times New Roman"/>
          <w:bCs/>
          <w:sz w:val="24"/>
          <w:szCs w:val="24"/>
          <w:lang w:val="sr-Cyrl-CS"/>
        </w:rPr>
        <w:t xml:space="preserve">Члан </w:t>
      </w:r>
      <w:r w:rsidR="007247C6" w:rsidRPr="00F82437">
        <w:rPr>
          <w:rFonts w:ascii="Times New Roman" w:eastAsia="Times New Roman" w:hAnsi="Times New Roman"/>
          <w:bCs/>
          <w:sz w:val="24"/>
          <w:szCs w:val="24"/>
          <w:lang w:val="sr-Cyrl-CS"/>
        </w:rPr>
        <w:t>3</w:t>
      </w:r>
      <w:r w:rsidR="006B0D80" w:rsidRPr="00F82437">
        <w:rPr>
          <w:rFonts w:ascii="Times New Roman" w:eastAsia="Times New Roman" w:hAnsi="Times New Roman"/>
          <w:bCs/>
          <w:sz w:val="24"/>
          <w:szCs w:val="24"/>
          <w:lang w:val="sr-Cyrl-CS"/>
        </w:rPr>
        <w:t>3</w:t>
      </w:r>
      <w:r w:rsidR="007247C6" w:rsidRPr="00F82437">
        <w:rPr>
          <w:rFonts w:ascii="Times New Roman" w:eastAsia="Times New Roman" w:hAnsi="Times New Roman"/>
          <w:bCs/>
          <w:sz w:val="24"/>
          <w:szCs w:val="24"/>
          <w:lang w:val="sr-Cyrl-CS"/>
        </w:rPr>
        <w:t>.</w:t>
      </w:r>
    </w:p>
    <w:p w:rsidR="00D30B91" w:rsidRDefault="008D18F7" w:rsidP="005756F9">
      <w:pPr>
        <w:spacing w:after="60"/>
        <w:ind w:firstLine="709"/>
        <w:jc w:val="both"/>
        <w:rPr>
          <w:rFonts w:ascii="Times New Roman" w:eastAsia="Times New Roman" w:hAnsi="Times New Roman"/>
          <w:sz w:val="24"/>
          <w:szCs w:val="24"/>
          <w:lang w:val="sr-Cyrl-CS"/>
        </w:rPr>
      </w:pPr>
      <w:r w:rsidRPr="00351DAA">
        <w:rPr>
          <w:rFonts w:ascii="Times New Roman" w:eastAsia="Times New Roman" w:hAnsi="Times New Roman"/>
          <w:color w:val="000000"/>
          <w:kern w:val="2"/>
          <w:sz w:val="24"/>
          <w:szCs w:val="24"/>
          <w:lang w:val="sr-Cyrl-CS"/>
        </w:rPr>
        <w:t>Директор</w:t>
      </w:r>
      <w:r w:rsidRPr="00351DAA">
        <w:rPr>
          <w:rFonts w:ascii="Times New Roman" w:eastAsia="Times New Roman" w:hAnsi="Times New Roman"/>
          <w:color w:val="000000"/>
          <w:kern w:val="2"/>
          <w:sz w:val="24"/>
          <w:szCs w:val="24"/>
          <w:lang w:val="sr-Cyrl-RS"/>
        </w:rPr>
        <w:t xml:space="preserve"> доноси план</w:t>
      </w:r>
      <w:r>
        <w:rPr>
          <w:rFonts w:ascii="Times New Roman" w:eastAsia="Times New Roman" w:hAnsi="Times New Roman"/>
          <w:color w:val="000000"/>
          <w:kern w:val="2"/>
          <w:sz w:val="24"/>
          <w:szCs w:val="24"/>
          <w:lang w:val="sr-Cyrl-RS"/>
        </w:rPr>
        <w:t>ове</w:t>
      </w:r>
      <w:r w:rsidRPr="00351DAA">
        <w:rPr>
          <w:rFonts w:ascii="Times New Roman" w:eastAsia="Times New Roman" w:hAnsi="Times New Roman"/>
          <w:color w:val="000000"/>
          <w:kern w:val="2"/>
          <w:sz w:val="24"/>
          <w:szCs w:val="24"/>
          <w:lang w:val="sr-Cyrl-RS"/>
        </w:rPr>
        <w:t xml:space="preserve"> набавки </w:t>
      </w:r>
      <w:r w:rsidRPr="00DD3C48">
        <w:rPr>
          <w:rFonts w:ascii="Times New Roman" w:eastAsia="Times New Roman" w:hAnsi="Times New Roman"/>
          <w:color w:val="000000"/>
          <w:kern w:val="2"/>
          <w:sz w:val="24"/>
          <w:szCs w:val="24"/>
          <w:lang w:val="sr-Cyrl-RS"/>
        </w:rPr>
        <w:t>на основу претходно спроведеног поступка у складу са овим актом</w:t>
      </w:r>
      <w:r>
        <w:rPr>
          <w:rFonts w:ascii="Times New Roman" w:eastAsia="Times New Roman" w:hAnsi="Times New Roman"/>
          <w:color w:val="000000"/>
          <w:kern w:val="2"/>
          <w:sz w:val="24"/>
          <w:szCs w:val="24"/>
          <w:lang w:val="sr-Cyrl-RS"/>
        </w:rPr>
        <w:t>,</w:t>
      </w:r>
      <w:r w:rsidRPr="00DD3C48">
        <w:rPr>
          <w:rFonts w:ascii="Times New Roman" w:eastAsia="Times New Roman" w:hAnsi="Times New Roman"/>
          <w:color w:val="000000"/>
          <w:kern w:val="2"/>
          <w:sz w:val="24"/>
          <w:szCs w:val="24"/>
          <w:lang w:val="sr-Cyrl-RS"/>
        </w:rPr>
        <w:t xml:space="preserve"> </w:t>
      </w:r>
      <w:r w:rsidRPr="00351DAA">
        <w:rPr>
          <w:rFonts w:ascii="Times New Roman" w:eastAsia="Times New Roman" w:hAnsi="Times New Roman"/>
          <w:color w:val="000000"/>
          <w:kern w:val="2"/>
          <w:sz w:val="24"/>
          <w:szCs w:val="24"/>
          <w:lang w:val="sr-Cyrl-RS"/>
        </w:rPr>
        <w:t xml:space="preserve">после усвајања </w:t>
      </w:r>
      <w:r>
        <w:rPr>
          <w:rFonts w:ascii="Times New Roman" w:eastAsia="Times New Roman" w:hAnsi="Times New Roman"/>
          <w:color w:val="000000"/>
          <w:kern w:val="2"/>
          <w:sz w:val="24"/>
          <w:szCs w:val="24"/>
          <w:lang w:val="sr-Cyrl-RS"/>
        </w:rPr>
        <w:t>буџета Републике Србије</w:t>
      </w:r>
      <w:r w:rsidRPr="00351DAA">
        <w:rPr>
          <w:rFonts w:ascii="Times New Roman" w:eastAsia="Times New Roman" w:hAnsi="Times New Roman"/>
          <w:color w:val="000000"/>
          <w:kern w:val="2"/>
          <w:sz w:val="24"/>
          <w:szCs w:val="24"/>
          <w:lang w:val="sr-Cyrl-RS"/>
        </w:rPr>
        <w:t xml:space="preserve"> </w:t>
      </w:r>
      <w:r>
        <w:rPr>
          <w:rFonts w:ascii="Times New Roman" w:eastAsia="Times New Roman" w:hAnsi="Times New Roman"/>
          <w:color w:val="000000"/>
          <w:kern w:val="2"/>
          <w:sz w:val="24"/>
          <w:szCs w:val="24"/>
          <w:lang w:val="sr-Cyrl-RS"/>
        </w:rPr>
        <w:t>и</w:t>
      </w:r>
      <w:r w:rsidRPr="00290B46">
        <w:rPr>
          <w:rFonts w:ascii="Times New Roman" w:eastAsia="Times New Roman" w:hAnsi="Times New Roman"/>
          <w:color w:val="000000"/>
          <w:kern w:val="2"/>
          <w:sz w:val="24"/>
          <w:szCs w:val="24"/>
          <w:lang w:val="sr-Cyrl-RS"/>
        </w:rPr>
        <w:t xml:space="preserve"> </w:t>
      </w:r>
      <w:r w:rsidRPr="00351DAA">
        <w:rPr>
          <w:rFonts w:ascii="Times New Roman" w:eastAsia="Times New Roman" w:hAnsi="Times New Roman"/>
          <w:color w:val="000000"/>
          <w:kern w:val="2"/>
          <w:sz w:val="24"/>
          <w:szCs w:val="24"/>
          <w:lang w:val="sr-Cyrl-RS"/>
        </w:rPr>
        <w:t>финансијског пл</w:t>
      </w:r>
      <w:r>
        <w:rPr>
          <w:rFonts w:ascii="Times New Roman" w:eastAsia="Times New Roman" w:hAnsi="Times New Roman"/>
          <w:color w:val="000000"/>
          <w:kern w:val="2"/>
          <w:sz w:val="24"/>
          <w:szCs w:val="24"/>
          <w:lang w:val="sr-Cyrl-RS"/>
        </w:rPr>
        <w:t xml:space="preserve">ана.  </w:t>
      </w:r>
      <w:r w:rsidRPr="002C5367">
        <w:rPr>
          <w:rFonts w:ascii="Times New Roman" w:eastAsia="Times New Roman" w:hAnsi="Times New Roman"/>
          <w:kern w:val="2"/>
          <w:sz w:val="24"/>
          <w:szCs w:val="24"/>
          <w:lang w:val="sr-Cyrl-CS"/>
        </w:rPr>
        <w:t>План јавних набавки за текућу годину доноси се на почетку године, односно када се стекну услови за његово доношење. Истовремено, наручилац одвојено од плана јавних набавки доноси као засебну целину и годишњи интерни план набавки на које се закон не примењује.</w:t>
      </w:r>
    </w:p>
    <w:p w:rsidR="00D64D95" w:rsidRPr="00D64D95" w:rsidRDefault="00D64D95" w:rsidP="00D64D95">
      <w:pPr>
        <w:pStyle w:val="BodyTextFirstIndent"/>
        <w:spacing w:after="60"/>
        <w:ind w:firstLine="709"/>
        <w:jc w:val="center"/>
        <w:rPr>
          <w:rFonts w:ascii="Times New Roman" w:eastAsia="Times New Roman" w:hAnsi="Times New Roman"/>
          <w:sz w:val="24"/>
          <w:szCs w:val="24"/>
          <w:lang w:val="en-US"/>
        </w:rPr>
      </w:pPr>
      <w:r w:rsidRPr="00D64D95">
        <w:rPr>
          <w:rFonts w:ascii="Times New Roman" w:eastAsia="Times New Roman" w:hAnsi="Times New Roman"/>
          <w:sz w:val="24"/>
          <w:szCs w:val="24"/>
          <w:lang w:val="en-US"/>
        </w:rPr>
        <w:t>Члан 3</w:t>
      </w:r>
      <w:r>
        <w:rPr>
          <w:rFonts w:ascii="Times New Roman" w:eastAsia="Times New Roman" w:hAnsi="Times New Roman"/>
          <w:sz w:val="24"/>
          <w:szCs w:val="24"/>
          <w:lang w:val="sr-Cyrl-RS"/>
        </w:rPr>
        <w:t>4</w:t>
      </w:r>
      <w:r w:rsidRPr="00D64D95">
        <w:rPr>
          <w:rFonts w:ascii="Times New Roman" w:eastAsia="Times New Roman" w:hAnsi="Times New Roman"/>
          <w:sz w:val="24"/>
          <w:szCs w:val="24"/>
          <w:lang w:val="en-US"/>
        </w:rPr>
        <w:t>.</w:t>
      </w:r>
    </w:p>
    <w:p w:rsidR="00286EC9" w:rsidRPr="00351DAA" w:rsidRDefault="00286EC9" w:rsidP="00286EC9">
      <w:pPr>
        <w:spacing w:after="60"/>
        <w:ind w:firstLine="709"/>
        <w:jc w:val="both"/>
        <w:rPr>
          <w:rFonts w:ascii="Times New Roman" w:eastAsia="Times New Roman" w:hAnsi="Times New Roman"/>
          <w:kern w:val="2"/>
          <w:sz w:val="24"/>
          <w:szCs w:val="24"/>
          <w:lang w:val="sr-Cyrl-RS"/>
        </w:rPr>
      </w:pPr>
      <w:r w:rsidRPr="00351DAA">
        <w:rPr>
          <w:rFonts w:ascii="Times New Roman" w:eastAsia="Times New Roman" w:hAnsi="Times New Roman"/>
          <w:kern w:val="2"/>
          <w:sz w:val="24"/>
          <w:szCs w:val="24"/>
          <w:lang w:val="sr-Cyrl-RS"/>
        </w:rPr>
        <w:t>План</w:t>
      </w:r>
      <w:r>
        <w:rPr>
          <w:rFonts w:ascii="Times New Roman" w:eastAsia="Times New Roman" w:hAnsi="Times New Roman"/>
          <w:kern w:val="2"/>
          <w:sz w:val="24"/>
          <w:szCs w:val="24"/>
          <w:lang w:val="sr-Cyrl-RS"/>
        </w:rPr>
        <w:t>ове</w:t>
      </w:r>
      <w:r w:rsidRPr="00351DAA">
        <w:rPr>
          <w:rFonts w:ascii="Times New Roman" w:eastAsia="Times New Roman" w:hAnsi="Times New Roman"/>
          <w:kern w:val="2"/>
          <w:sz w:val="24"/>
          <w:szCs w:val="24"/>
          <w:lang w:val="sr-Cyrl-RS"/>
        </w:rPr>
        <w:t xml:space="preserve"> набавки лице за обављање послова јавних набавки доставља организационим јединицама одмах након доношења.  </w:t>
      </w:r>
    </w:p>
    <w:p w:rsidR="00286EC9" w:rsidRDefault="00286EC9" w:rsidP="00286EC9">
      <w:pPr>
        <w:spacing w:after="60"/>
        <w:ind w:firstLine="709"/>
        <w:jc w:val="both"/>
        <w:rPr>
          <w:rFonts w:ascii="Times New Roman" w:hAnsi="Times New Roman"/>
          <w:kern w:val="2"/>
          <w:sz w:val="24"/>
          <w:szCs w:val="24"/>
          <w:lang w:val="sr-Cyrl-CS"/>
        </w:rPr>
      </w:pPr>
      <w:r w:rsidRPr="00DF7BC0">
        <w:rPr>
          <w:rFonts w:ascii="Times New Roman" w:eastAsia="Times New Roman" w:hAnsi="Times New Roman"/>
          <w:b/>
          <w:kern w:val="2"/>
          <w:sz w:val="24"/>
          <w:szCs w:val="24"/>
          <w:lang w:val="sr-Cyrl-RS"/>
        </w:rPr>
        <w:t>План јавних набавки</w:t>
      </w:r>
      <w:r w:rsidRPr="00351DAA">
        <w:rPr>
          <w:rFonts w:ascii="Times New Roman" w:eastAsia="Times New Roman" w:hAnsi="Times New Roman"/>
          <w:kern w:val="2"/>
          <w:sz w:val="24"/>
          <w:szCs w:val="24"/>
          <w:lang w:val="sr-Cyrl-RS"/>
        </w:rPr>
        <w:t xml:space="preserve"> лице за обављање послова јавних набавки </w:t>
      </w:r>
      <w:r w:rsidRPr="00351DAA">
        <w:rPr>
          <w:rFonts w:ascii="Times New Roman" w:hAnsi="Times New Roman"/>
          <w:kern w:val="2"/>
          <w:sz w:val="24"/>
          <w:szCs w:val="24"/>
          <w:lang w:val="sr-Cyrl-RS"/>
        </w:rPr>
        <w:t>у року од десет дана од дана доношења</w:t>
      </w:r>
      <w:r w:rsidRPr="00351DAA">
        <w:rPr>
          <w:rFonts w:ascii="Times New Roman" w:eastAsia="Times New Roman" w:hAnsi="Times New Roman"/>
          <w:kern w:val="2"/>
          <w:sz w:val="24"/>
          <w:szCs w:val="24"/>
          <w:lang w:val="sr-Cyrl-RS"/>
        </w:rPr>
        <w:t xml:space="preserve"> </w:t>
      </w:r>
      <w:r w:rsidRPr="00CC1529">
        <w:rPr>
          <w:rFonts w:ascii="Times New Roman" w:eastAsia="Times New Roman" w:hAnsi="Times New Roman"/>
          <w:kern w:val="2"/>
          <w:sz w:val="24"/>
          <w:szCs w:val="24"/>
          <w:lang w:val="sr-Cyrl-CS"/>
        </w:rPr>
        <w:t>објављује на Порталу јавних набавки</w:t>
      </w:r>
      <w:r>
        <w:rPr>
          <w:rFonts w:ascii="Times New Roman" w:eastAsia="Times New Roman" w:hAnsi="Times New Roman"/>
          <w:kern w:val="2"/>
          <w:sz w:val="24"/>
          <w:szCs w:val="24"/>
          <w:lang w:val="sr-Cyrl-CS"/>
        </w:rPr>
        <w:t xml:space="preserve"> и </w:t>
      </w:r>
      <w:r w:rsidRPr="00286EC9">
        <w:rPr>
          <w:rFonts w:ascii="Times New Roman" w:eastAsia="Times New Roman" w:hAnsi="Times New Roman"/>
          <w:kern w:val="2"/>
          <w:sz w:val="24"/>
          <w:szCs w:val="24"/>
          <w:lang w:val="sr-Cyrl-CS"/>
        </w:rPr>
        <w:t xml:space="preserve">на </w:t>
      </w:r>
      <w:r>
        <w:rPr>
          <w:rFonts w:ascii="Times New Roman" w:eastAsia="Times New Roman" w:hAnsi="Times New Roman"/>
          <w:kern w:val="2"/>
          <w:sz w:val="24"/>
          <w:szCs w:val="24"/>
          <w:lang w:val="sr-Cyrl-CS"/>
        </w:rPr>
        <w:t xml:space="preserve">својој </w:t>
      </w:r>
      <w:r w:rsidRPr="00286EC9">
        <w:rPr>
          <w:rFonts w:ascii="Times New Roman" w:eastAsia="Times New Roman" w:hAnsi="Times New Roman"/>
          <w:kern w:val="2"/>
          <w:sz w:val="24"/>
          <w:szCs w:val="24"/>
          <w:lang w:val="sr-Cyrl-CS"/>
        </w:rPr>
        <w:t>интернет страници</w:t>
      </w:r>
      <w:r w:rsidRPr="00351DAA">
        <w:rPr>
          <w:rFonts w:ascii="Times New Roman" w:hAnsi="Times New Roman"/>
          <w:kern w:val="2"/>
          <w:sz w:val="24"/>
          <w:szCs w:val="24"/>
          <w:lang w:val="sr-Cyrl-RS"/>
        </w:rPr>
        <w:t xml:space="preserve">, у складу са Законом и </w:t>
      </w:r>
      <w:r w:rsidRPr="00351DAA">
        <w:rPr>
          <w:rFonts w:ascii="Times New Roman" w:hAnsi="Times New Roman"/>
          <w:kern w:val="2"/>
          <w:sz w:val="24"/>
          <w:szCs w:val="24"/>
          <w:lang w:val="sr-Cyrl-CS"/>
        </w:rPr>
        <w:t>подзаконским актом.</w:t>
      </w:r>
    </w:p>
    <w:p w:rsidR="00621970" w:rsidRPr="002170EA" w:rsidRDefault="00286EC9" w:rsidP="005E204A">
      <w:pPr>
        <w:spacing w:after="60"/>
        <w:ind w:firstLine="709"/>
        <w:jc w:val="both"/>
        <w:rPr>
          <w:rFonts w:ascii="Times New Roman" w:eastAsia="Times New Roman" w:hAnsi="Times New Roman"/>
          <w:kern w:val="2"/>
          <w:sz w:val="24"/>
          <w:szCs w:val="24"/>
          <w:lang w:val="sr-Latn-CS"/>
        </w:rPr>
      </w:pPr>
      <w:r w:rsidRPr="00DF7BC0">
        <w:rPr>
          <w:rFonts w:ascii="Times New Roman" w:eastAsia="Times New Roman" w:hAnsi="Times New Roman"/>
          <w:b/>
          <w:kern w:val="2"/>
          <w:sz w:val="24"/>
          <w:szCs w:val="24"/>
          <w:lang w:val="sr-Latn-CS"/>
        </w:rPr>
        <w:t>Интерни план набавки на које се закон не примењује</w:t>
      </w:r>
      <w:r w:rsidRPr="00DF7BC0">
        <w:rPr>
          <w:rFonts w:ascii="Times New Roman" w:eastAsia="Times New Roman" w:hAnsi="Times New Roman"/>
          <w:b/>
          <w:kern w:val="2"/>
          <w:sz w:val="24"/>
          <w:szCs w:val="24"/>
          <w:lang w:val="sr-Cyrl-CS"/>
        </w:rPr>
        <w:t xml:space="preserve"> </w:t>
      </w:r>
      <w:r w:rsidRPr="00DF7BC0">
        <w:rPr>
          <w:rFonts w:ascii="Times New Roman" w:eastAsia="Times New Roman" w:hAnsi="Times New Roman"/>
          <w:b/>
          <w:kern w:val="2"/>
          <w:sz w:val="24"/>
          <w:szCs w:val="24"/>
          <w:lang w:val="sr-Latn-CS"/>
        </w:rPr>
        <w:t>не објављује</w:t>
      </w:r>
      <w:r w:rsidRPr="002C5367">
        <w:rPr>
          <w:rFonts w:ascii="Times New Roman" w:eastAsia="Times New Roman" w:hAnsi="Times New Roman"/>
          <w:kern w:val="2"/>
          <w:sz w:val="24"/>
          <w:szCs w:val="24"/>
          <w:lang w:val="sr-Latn-CS"/>
        </w:rPr>
        <w:t xml:space="preserve"> се на Порталу јавних набавки, </w:t>
      </w:r>
      <w:r w:rsidRPr="002170EA">
        <w:rPr>
          <w:rFonts w:ascii="Times New Roman" w:eastAsia="Times New Roman" w:hAnsi="Times New Roman"/>
          <w:kern w:val="2"/>
          <w:sz w:val="24"/>
          <w:szCs w:val="24"/>
          <w:lang w:val="sr-Latn-CS"/>
        </w:rPr>
        <w:t xml:space="preserve">а </w:t>
      </w:r>
      <w:r w:rsidR="002F6D86" w:rsidRPr="002170EA">
        <w:rPr>
          <w:rFonts w:ascii="Times New Roman" w:eastAsia="Times New Roman" w:hAnsi="Times New Roman"/>
          <w:kern w:val="2"/>
          <w:sz w:val="24"/>
          <w:szCs w:val="24"/>
          <w:lang w:val="sr-Latn-CS"/>
        </w:rPr>
        <w:t>Управa</w:t>
      </w:r>
      <w:r w:rsidRPr="002170EA">
        <w:rPr>
          <w:rFonts w:ascii="Times New Roman" w:eastAsia="Times New Roman" w:hAnsi="Times New Roman"/>
          <w:kern w:val="2"/>
          <w:sz w:val="24"/>
          <w:szCs w:val="24"/>
          <w:lang w:val="sr-Latn-CS"/>
        </w:rPr>
        <w:t xml:space="preserve"> може, уколико процени да је то у циљу обезбеђивања веће конкуренције, транспа</w:t>
      </w:r>
      <w:r w:rsidRPr="002170EA">
        <w:rPr>
          <w:rFonts w:ascii="Times New Roman" w:eastAsia="Times New Roman" w:hAnsi="Times New Roman"/>
          <w:kern w:val="2"/>
          <w:sz w:val="24"/>
          <w:szCs w:val="24"/>
          <w:lang w:val="sr-Latn-CS"/>
        </w:rPr>
        <w:softHyphen/>
        <w:t>рентности и економичности поступка, објавити интерни план набавки на који се закон не примењује на</w:t>
      </w:r>
      <w:r w:rsidR="002F6D86" w:rsidRPr="002170EA">
        <w:rPr>
          <w:rFonts w:ascii="Times New Roman" w:eastAsia="Times New Roman" w:hAnsi="Times New Roman"/>
          <w:kern w:val="2"/>
          <w:sz w:val="24"/>
          <w:szCs w:val="24"/>
          <w:lang w:val="sr-Latn-CS"/>
        </w:rPr>
        <w:t xml:space="preserve"> својој</w:t>
      </w:r>
      <w:r w:rsidRPr="002170EA">
        <w:rPr>
          <w:rFonts w:ascii="Times New Roman" w:eastAsia="Times New Roman" w:hAnsi="Times New Roman"/>
          <w:kern w:val="2"/>
          <w:sz w:val="24"/>
          <w:szCs w:val="24"/>
          <w:lang w:val="sr-Latn-CS"/>
        </w:rPr>
        <w:t xml:space="preserve"> интернет страници.</w:t>
      </w:r>
    </w:p>
    <w:p w:rsidR="002A5AB1" w:rsidRDefault="002A5AB1" w:rsidP="002A5AB1">
      <w:pPr>
        <w:pStyle w:val="BodyTextFirstIndent"/>
        <w:tabs>
          <w:tab w:val="center" w:pos="4867"/>
          <w:tab w:val="left" w:pos="5520"/>
        </w:tabs>
        <w:spacing w:after="60"/>
        <w:ind w:firstLine="709"/>
        <w:rPr>
          <w:rFonts w:ascii="Times New Roman" w:eastAsia="Times New Roman" w:hAnsi="Times New Roman"/>
          <w:color w:val="auto"/>
          <w:sz w:val="24"/>
          <w:szCs w:val="24"/>
          <w:lang w:val="sr-Cyrl-RS"/>
        </w:rPr>
      </w:pPr>
      <w:r w:rsidRPr="00694CCD">
        <w:rPr>
          <w:rFonts w:ascii="Times New Roman" w:eastAsia="Times New Roman" w:hAnsi="Times New Roman"/>
          <w:color w:val="auto"/>
          <w:sz w:val="24"/>
          <w:szCs w:val="24"/>
          <w:lang w:val="en-US"/>
        </w:rPr>
        <w:tab/>
        <w:t>Члан</w:t>
      </w:r>
      <w:r w:rsidR="00E7038C">
        <w:rPr>
          <w:rFonts w:ascii="Times New Roman" w:eastAsia="Times New Roman" w:hAnsi="Times New Roman"/>
          <w:color w:val="auto"/>
          <w:sz w:val="24"/>
          <w:szCs w:val="24"/>
          <w:lang w:val="sr-Cyrl-RS"/>
        </w:rPr>
        <w:t xml:space="preserve"> 35.</w:t>
      </w:r>
    </w:p>
    <w:p w:rsidR="00286EC9" w:rsidRPr="00351DAA" w:rsidRDefault="00286EC9" w:rsidP="00286EC9">
      <w:pPr>
        <w:spacing w:after="60"/>
        <w:ind w:firstLine="709"/>
        <w:jc w:val="both"/>
        <w:rPr>
          <w:rFonts w:ascii="Times New Roman" w:eastAsia="Times New Roman" w:hAnsi="Times New Roman"/>
          <w:kern w:val="2"/>
          <w:sz w:val="24"/>
          <w:szCs w:val="24"/>
          <w:lang w:val="sr-Cyrl-RS"/>
        </w:rPr>
      </w:pPr>
      <w:r w:rsidRPr="00351DAA">
        <w:rPr>
          <w:rFonts w:ascii="Times New Roman" w:eastAsia="Times New Roman" w:hAnsi="Times New Roman"/>
          <w:kern w:val="2"/>
          <w:sz w:val="24"/>
          <w:szCs w:val="24"/>
          <w:lang w:val="sr-Cyrl-RS"/>
        </w:rPr>
        <w:t xml:space="preserve">Измене и допуне плана набавки доносе се у поступку који је прописан за доношење плана набавки, када су испуњени услови прописани Законом.  </w:t>
      </w:r>
    </w:p>
    <w:p w:rsidR="005E204A" w:rsidRDefault="00286EC9" w:rsidP="005756F9">
      <w:pPr>
        <w:spacing w:after="60"/>
        <w:ind w:firstLine="709"/>
        <w:jc w:val="both"/>
        <w:rPr>
          <w:rFonts w:ascii="Times New Roman" w:hAnsi="Times New Roman"/>
          <w:kern w:val="2"/>
          <w:sz w:val="24"/>
          <w:szCs w:val="24"/>
          <w:lang w:val="sr-Cyrl-RS"/>
        </w:rPr>
      </w:pPr>
      <w:r w:rsidRPr="00351DAA">
        <w:rPr>
          <w:rFonts w:ascii="Times New Roman" w:eastAsia="Times New Roman" w:hAnsi="Times New Roman"/>
          <w:kern w:val="2"/>
          <w:sz w:val="24"/>
          <w:szCs w:val="24"/>
          <w:lang w:val="sr-Cyrl-RS"/>
        </w:rPr>
        <w:t xml:space="preserve">Измене и допуне плана набавки лице за обављање послова јавних набавки </w:t>
      </w:r>
      <w:r w:rsidRPr="00351DAA">
        <w:rPr>
          <w:rFonts w:ascii="Times New Roman" w:hAnsi="Times New Roman"/>
          <w:kern w:val="2"/>
          <w:sz w:val="24"/>
          <w:szCs w:val="24"/>
          <w:lang w:val="sr-Cyrl-RS"/>
        </w:rPr>
        <w:t>у року од десет дана од дана доношења</w:t>
      </w:r>
      <w:r w:rsidRPr="00351DAA">
        <w:rPr>
          <w:rFonts w:ascii="Times New Roman" w:eastAsia="Times New Roman" w:hAnsi="Times New Roman"/>
          <w:kern w:val="2"/>
          <w:sz w:val="24"/>
          <w:szCs w:val="24"/>
          <w:lang w:val="sr-Cyrl-RS"/>
        </w:rPr>
        <w:t xml:space="preserve"> </w:t>
      </w:r>
      <w:r w:rsidRPr="00CC1529">
        <w:rPr>
          <w:rFonts w:ascii="Times New Roman" w:eastAsia="Times New Roman" w:hAnsi="Times New Roman"/>
          <w:kern w:val="2"/>
          <w:sz w:val="24"/>
          <w:szCs w:val="24"/>
          <w:lang w:val="sr-Cyrl-CS"/>
        </w:rPr>
        <w:t>објављује на Порталу јавних набавки</w:t>
      </w:r>
      <w:r w:rsidRPr="00351DAA">
        <w:rPr>
          <w:rFonts w:ascii="Times New Roman" w:hAnsi="Times New Roman"/>
          <w:kern w:val="2"/>
          <w:sz w:val="24"/>
          <w:szCs w:val="24"/>
          <w:lang w:val="sr-Cyrl-RS"/>
        </w:rPr>
        <w:t xml:space="preserve">, на начин прописан Законом и </w:t>
      </w:r>
      <w:r w:rsidRPr="00351DAA">
        <w:rPr>
          <w:rFonts w:ascii="Times New Roman" w:hAnsi="Times New Roman"/>
          <w:kern w:val="2"/>
          <w:sz w:val="24"/>
          <w:szCs w:val="24"/>
          <w:lang w:val="sr-Cyrl-CS"/>
        </w:rPr>
        <w:t>подзаконским актом</w:t>
      </w:r>
      <w:r w:rsidRPr="00351DAA">
        <w:rPr>
          <w:rFonts w:ascii="Times New Roman" w:hAnsi="Times New Roman"/>
          <w:kern w:val="2"/>
          <w:sz w:val="24"/>
          <w:szCs w:val="24"/>
          <w:lang w:val="sr-Cyrl-RS"/>
        </w:rPr>
        <w:t xml:space="preserve">. </w:t>
      </w:r>
    </w:p>
    <w:p w:rsidR="005E204A" w:rsidRDefault="00286EC9" w:rsidP="00286EC9">
      <w:pPr>
        <w:pStyle w:val="BodyTextFirstIndent"/>
        <w:spacing w:after="60"/>
        <w:ind w:firstLine="0"/>
        <w:jc w:val="center"/>
        <w:rPr>
          <w:rFonts w:ascii="Times New Roman" w:eastAsia="Times New Roman" w:hAnsi="Times New Roman"/>
          <w:i/>
          <w:sz w:val="24"/>
          <w:szCs w:val="24"/>
          <w:lang w:val="sr-Cyrl-RS"/>
        </w:rPr>
      </w:pPr>
      <w:r w:rsidRPr="00351DAA">
        <w:rPr>
          <w:rFonts w:ascii="Times New Roman" w:eastAsia="Times New Roman" w:hAnsi="Times New Roman"/>
          <w:i/>
          <w:sz w:val="24"/>
          <w:szCs w:val="24"/>
          <w:lang w:val="sr-Cyrl-RS"/>
        </w:rPr>
        <w:t>Над</w:t>
      </w:r>
      <w:r>
        <w:rPr>
          <w:rFonts w:ascii="Times New Roman" w:eastAsia="Times New Roman" w:hAnsi="Times New Roman"/>
          <w:i/>
          <w:sz w:val="24"/>
          <w:szCs w:val="24"/>
          <w:lang w:val="sr-Cyrl-RS"/>
        </w:rPr>
        <w:t>зор над извршењем плана набавки</w:t>
      </w:r>
    </w:p>
    <w:p w:rsidR="00E86B3C" w:rsidRPr="00286EC9" w:rsidRDefault="00E86B3C" w:rsidP="00286EC9">
      <w:pPr>
        <w:pStyle w:val="BodyTextFirstIndent"/>
        <w:tabs>
          <w:tab w:val="center" w:pos="4867"/>
          <w:tab w:val="left" w:pos="5520"/>
        </w:tabs>
        <w:spacing w:after="60"/>
        <w:ind w:firstLine="709"/>
        <w:jc w:val="center"/>
        <w:rPr>
          <w:rFonts w:ascii="Times New Roman" w:eastAsia="Times New Roman" w:hAnsi="Times New Roman"/>
          <w:color w:val="auto"/>
          <w:sz w:val="24"/>
          <w:szCs w:val="24"/>
          <w:lang w:val="en-US"/>
        </w:rPr>
      </w:pPr>
      <w:r w:rsidRPr="00286EC9">
        <w:rPr>
          <w:rFonts w:ascii="Times New Roman" w:eastAsia="Times New Roman" w:hAnsi="Times New Roman"/>
          <w:color w:val="auto"/>
          <w:sz w:val="24"/>
          <w:szCs w:val="24"/>
          <w:lang w:val="en-US"/>
        </w:rPr>
        <w:t xml:space="preserve">Члан </w:t>
      </w:r>
      <w:r w:rsidR="007247C6" w:rsidRPr="00286EC9">
        <w:rPr>
          <w:rFonts w:ascii="Times New Roman" w:eastAsia="Times New Roman" w:hAnsi="Times New Roman"/>
          <w:color w:val="auto"/>
          <w:sz w:val="24"/>
          <w:szCs w:val="24"/>
          <w:lang w:val="en-US"/>
        </w:rPr>
        <w:t>3</w:t>
      </w:r>
      <w:r w:rsidR="00E7038C" w:rsidRPr="00286EC9">
        <w:rPr>
          <w:rFonts w:ascii="Times New Roman" w:eastAsia="Times New Roman" w:hAnsi="Times New Roman"/>
          <w:color w:val="auto"/>
          <w:sz w:val="24"/>
          <w:szCs w:val="24"/>
          <w:lang w:val="en-US"/>
        </w:rPr>
        <w:t>6</w:t>
      </w:r>
      <w:r w:rsidR="007247C6" w:rsidRPr="00286EC9">
        <w:rPr>
          <w:rFonts w:ascii="Times New Roman" w:eastAsia="Times New Roman" w:hAnsi="Times New Roman"/>
          <w:color w:val="auto"/>
          <w:sz w:val="24"/>
          <w:szCs w:val="24"/>
          <w:lang w:val="en-US"/>
        </w:rPr>
        <w:t>.</w:t>
      </w:r>
    </w:p>
    <w:p w:rsidR="00286EC9" w:rsidRPr="00351DAA" w:rsidRDefault="00286EC9" w:rsidP="00286EC9">
      <w:pPr>
        <w:pStyle w:val="BodyTextFirstIndent"/>
        <w:spacing w:after="60"/>
        <w:ind w:firstLine="709"/>
        <w:jc w:val="both"/>
        <w:rPr>
          <w:rFonts w:ascii="Times New Roman" w:eastAsia="Times New Roman" w:hAnsi="Times New Roman"/>
          <w:color w:val="auto"/>
          <w:sz w:val="24"/>
          <w:szCs w:val="24"/>
          <w:lang w:val="sr-Cyrl-RS"/>
        </w:rPr>
      </w:pPr>
      <w:r w:rsidRPr="00351DAA">
        <w:rPr>
          <w:rFonts w:ascii="Times New Roman" w:eastAsia="Times New Roman" w:hAnsi="Times New Roman"/>
          <w:color w:val="auto"/>
          <w:sz w:val="24"/>
          <w:szCs w:val="24"/>
          <w:lang w:val="sr-Cyrl-RS"/>
        </w:rPr>
        <w:t>Лице за обављање послова јавних набавки</w:t>
      </w:r>
      <w:r>
        <w:rPr>
          <w:rFonts w:ascii="Times New Roman" w:eastAsia="Times New Roman" w:hAnsi="Times New Roman"/>
          <w:color w:val="auto"/>
          <w:sz w:val="24"/>
          <w:szCs w:val="24"/>
          <w:lang w:val="sr-Cyrl-RS"/>
        </w:rPr>
        <w:t xml:space="preserve">, </w:t>
      </w:r>
      <w:r w:rsidRPr="002C5367">
        <w:rPr>
          <w:rFonts w:ascii="Times New Roman" w:eastAsia="Times New Roman" w:hAnsi="Times New Roman"/>
          <w:color w:val="auto"/>
          <w:sz w:val="24"/>
          <w:szCs w:val="24"/>
          <w:lang w:val="sr-Cyrl-RS"/>
        </w:rPr>
        <w:t>лице одређено за контролу</w:t>
      </w:r>
      <w:r w:rsidRPr="00351DAA">
        <w:rPr>
          <w:rFonts w:ascii="Times New Roman" w:eastAsia="Times New Roman" w:hAnsi="Times New Roman"/>
          <w:color w:val="auto"/>
          <w:sz w:val="24"/>
          <w:szCs w:val="24"/>
          <w:lang w:val="sr-Cyrl-RS"/>
        </w:rPr>
        <w:t xml:space="preserve"> и учесници у планирању у делу који су планирали су дужни да прате извршење плана </w:t>
      </w:r>
      <w:r w:rsidRPr="00351DAA">
        <w:rPr>
          <w:rFonts w:ascii="Times New Roman" w:eastAsia="Times New Roman" w:hAnsi="Times New Roman"/>
          <w:color w:val="auto"/>
          <w:sz w:val="24"/>
          <w:szCs w:val="24"/>
          <w:lang w:val="sr-Cyrl-RS"/>
        </w:rPr>
        <w:lastRenderedPageBreak/>
        <w:t>набавки по различитим критеријумима (по</w:t>
      </w:r>
      <w:r>
        <w:rPr>
          <w:rFonts w:ascii="Times New Roman" w:eastAsia="Times New Roman" w:hAnsi="Times New Roman"/>
          <w:color w:val="auto"/>
          <w:sz w:val="24"/>
          <w:szCs w:val="24"/>
          <w:lang w:val="sr-Cyrl-RS"/>
        </w:rPr>
        <w:t xml:space="preserve">зицији плана, предмету набавке, </w:t>
      </w:r>
      <w:r w:rsidRPr="00351DAA">
        <w:rPr>
          <w:rFonts w:ascii="Times New Roman" w:eastAsia="Times New Roman" w:hAnsi="Times New Roman"/>
          <w:color w:val="auto"/>
          <w:sz w:val="24"/>
          <w:szCs w:val="24"/>
          <w:lang w:val="sr-Cyrl-RS"/>
        </w:rPr>
        <w:t>врсти поступка, броју закључених уговора, добављачима, реализацији и важењу појединачних уговора и сл).</w:t>
      </w:r>
    </w:p>
    <w:p w:rsidR="00286EC9" w:rsidRPr="00351DAA" w:rsidRDefault="00286EC9" w:rsidP="00286EC9">
      <w:pPr>
        <w:pStyle w:val="BodyTextFirstIndent"/>
        <w:spacing w:after="60"/>
        <w:ind w:firstLine="709"/>
        <w:jc w:val="both"/>
        <w:rPr>
          <w:rFonts w:ascii="Times New Roman" w:eastAsia="Times New Roman" w:hAnsi="Times New Roman"/>
          <w:color w:val="auto"/>
          <w:sz w:val="24"/>
          <w:szCs w:val="24"/>
          <w:lang w:val="sr-Cyrl-RS"/>
        </w:rPr>
      </w:pPr>
      <w:r w:rsidRPr="00351DAA">
        <w:rPr>
          <w:rFonts w:ascii="Times New Roman" w:eastAsia="Times New Roman" w:hAnsi="Times New Roman"/>
          <w:color w:val="auto"/>
          <w:sz w:val="24"/>
          <w:szCs w:val="24"/>
          <w:lang w:val="sr-Cyrl-RS"/>
        </w:rPr>
        <w:t>Лице за обављање послова јавних набавки, у склопу инструкција за планирање, треба да пружи упутство организационим јединицама у вези са начином и роковима за праћења и достављања података о извршењу плана набавки, за одређене предмете набавки.</w:t>
      </w:r>
    </w:p>
    <w:p w:rsidR="005E204A" w:rsidRPr="007815DE" w:rsidRDefault="00286EC9" w:rsidP="007815DE">
      <w:pPr>
        <w:pStyle w:val="BodyTextFirstIndent"/>
        <w:spacing w:after="60"/>
        <w:ind w:firstLine="709"/>
        <w:jc w:val="both"/>
        <w:rPr>
          <w:rFonts w:ascii="Times New Roman" w:eastAsia="Times New Roman" w:hAnsi="Times New Roman"/>
          <w:color w:val="auto"/>
          <w:sz w:val="24"/>
          <w:szCs w:val="24"/>
          <w:lang w:val="sr-Cyrl-RS"/>
        </w:rPr>
      </w:pPr>
      <w:r w:rsidRPr="00351DAA">
        <w:rPr>
          <w:rFonts w:ascii="Times New Roman" w:eastAsia="Times New Roman" w:hAnsi="Times New Roman"/>
          <w:color w:val="auto"/>
          <w:sz w:val="24"/>
          <w:szCs w:val="24"/>
          <w:lang w:val="sr-Cyrl-RS"/>
        </w:rPr>
        <w:t xml:space="preserve">Праћење реализације омогућава анализу остварених резултата, прецизније и сигурније планирање у будућем периоду, те повећање ефикасности и квалитета пословних процеса уз уштеде које произилазе из професионалног приступа процесу осмишљеног планирања. </w:t>
      </w:r>
    </w:p>
    <w:p w:rsidR="005E204A" w:rsidRPr="00F65118" w:rsidRDefault="005E204A" w:rsidP="00286EC9">
      <w:pPr>
        <w:pStyle w:val="BodyTextFirstIndent"/>
        <w:tabs>
          <w:tab w:val="center" w:pos="4867"/>
          <w:tab w:val="left" w:pos="5520"/>
        </w:tabs>
        <w:spacing w:after="60"/>
        <w:ind w:firstLine="0"/>
        <w:rPr>
          <w:rFonts w:ascii="Times New Roman" w:eastAsia="Times New Roman" w:hAnsi="Times New Roman"/>
          <w:color w:val="auto"/>
          <w:sz w:val="24"/>
          <w:szCs w:val="24"/>
          <w:lang w:val="en-US"/>
        </w:rPr>
      </w:pPr>
    </w:p>
    <w:p w:rsidR="00286EC9" w:rsidRPr="00F65118" w:rsidRDefault="00F65118" w:rsidP="00286EC9">
      <w:pPr>
        <w:pStyle w:val="BodyText"/>
        <w:spacing w:after="60" w:line="276" w:lineRule="auto"/>
        <w:jc w:val="center"/>
        <w:rPr>
          <w:color w:val="auto"/>
          <w:lang w:val="sr-Cyrl-CS"/>
        </w:rPr>
      </w:pPr>
      <w:r w:rsidRPr="00F65118">
        <w:rPr>
          <w:color w:val="auto"/>
          <w:lang w:val="sr-Cyrl-CS"/>
        </w:rPr>
        <w:t>СПРОВОЂЕЊЕ ПОСТУПКА ЈАВНЕ НАБАВКЕ И НАЧИН ИЗВРШАВАЊА ОБАВЕЗА ИЗ ПОСТУПКА ЈАВНЕ НАБАВКЕ</w:t>
      </w:r>
    </w:p>
    <w:p w:rsidR="00286EC9" w:rsidRDefault="00286EC9" w:rsidP="005756F9">
      <w:pPr>
        <w:spacing w:after="60"/>
        <w:jc w:val="center"/>
        <w:rPr>
          <w:rFonts w:ascii="Times New Roman" w:eastAsia="Times New Roman" w:hAnsi="Times New Roman"/>
          <w:sz w:val="24"/>
          <w:szCs w:val="24"/>
          <w:lang w:val="en-US"/>
        </w:rPr>
      </w:pPr>
      <w:r w:rsidRPr="00351DAA">
        <w:rPr>
          <w:rFonts w:ascii="Times New Roman" w:hAnsi="Times New Roman"/>
          <w:bCs/>
          <w:i/>
          <w:sz w:val="24"/>
          <w:szCs w:val="24"/>
          <w:lang w:val="ru-RU"/>
        </w:rPr>
        <w:t xml:space="preserve">Захтев за покретање поступка </w:t>
      </w:r>
      <w:r>
        <w:rPr>
          <w:rFonts w:ascii="Times New Roman" w:hAnsi="Times New Roman"/>
          <w:i/>
          <w:sz w:val="24"/>
          <w:szCs w:val="24"/>
          <w:lang w:val="sr-Cyrl-BA"/>
        </w:rPr>
        <w:t xml:space="preserve">јавне набавке </w:t>
      </w:r>
    </w:p>
    <w:p w:rsidR="00140074" w:rsidRPr="00286EC9" w:rsidRDefault="00140074" w:rsidP="00286EC9">
      <w:pPr>
        <w:pStyle w:val="BodyTextFirstIndent"/>
        <w:tabs>
          <w:tab w:val="center" w:pos="4867"/>
          <w:tab w:val="left" w:pos="5520"/>
        </w:tabs>
        <w:spacing w:after="60"/>
        <w:ind w:firstLine="709"/>
        <w:jc w:val="center"/>
        <w:rPr>
          <w:rFonts w:ascii="Times New Roman" w:eastAsia="Times New Roman" w:hAnsi="Times New Roman"/>
          <w:color w:val="auto"/>
          <w:sz w:val="24"/>
          <w:szCs w:val="24"/>
          <w:lang w:val="en-US"/>
        </w:rPr>
      </w:pPr>
      <w:r w:rsidRPr="00286EC9">
        <w:rPr>
          <w:rFonts w:ascii="Times New Roman" w:eastAsia="Times New Roman" w:hAnsi="Times New Roman"/>
          <w:color w:val="auto"/>
          <w:sz w:val="24"/>
          <w:szCs w:val="24"/>
          <w:lang w:val="en-US"/>
        </w:rPr>
        <w:t xml:space="preserve">Члан </w:t>
      </w:r>
      <w:r w:rsidR="007247C6" w:rsidRPr="00286EC9">
        <w:rPr>
          <w:rFonts w:ascii="Times New Roman" w:eastAsia="Times New Roman" w:hAnsi="Times New Roman"/>
          <w:color w:val="auto"/>
          <w:sz w:val="24"/>
          <w:szCs w:val="24"/>
          <w:lang w:val="en-US"/>
        </w:rPr>
        <w:t>3</w:t>
      </w:r>
      <w:r w:rsidR="00E7038C" w:rsidRPr="00286EC9">
        <w:rPr>
          <w:rFonts w:ascii="Times New Roman" w:eastAsia="Times New Roman" w:hAnsi="Times New Roman"/>
          <w:color w:val="auto"/>
          <w:sz w:val="24"/>
          <w:szCs w:val="24"/>
          <w:lang w:val="en-US"/>
        </w:rPr>
        <w:t>7</w:t>
      </w:r>
      <w:r w:rsidR="007247C6" w:rsidRPr="00286EC9">
        <w:rPr>
          <w:rFonts w:ascii="Times New Roman" w:eastAsia="Times New Roman" w:hAnsi="Times New Roman"/>
          <w:color w:val="auto"/>
          <w:sz w:val="24"/>
          <w:szCs w:val="24"/>
          <w:lang w:val="en-US"/>
        </w:rPr>
        <w:t>.</w:t>
      </w:r>
    </w:p>
    <w:p w:rsidR="00286EC9" w:rsidRPr="002C5367" w:rsidRDefault="00286EC9" w:rsidP="00286EC9">
      <w:pPr>
        <w:pStyle w:val="Heading1"/>
        <w:spacing w:before="0" w:after="60" w:line="276" w:lineRule="auto"/>
        <w:ind w:firstLine="709"/>
        <w:jc w:val="both"/>
        <w:rPr>
          <w:rFonts w:ascii="Times New Roman" w:hAnsi="Times New Roman" w:cs="Times New Roman"/>
          <w:b w:val="0"/>
          <w:color w:val="auto"/>
          <w:sz w:val="24"/>
          <w:szCs w:val="24"/>
          <w:lang w:val="ru-RU"/>
        </w:rPr>
      </w:pPr>
      <w:r w:rsidRPr="00351DAA">
        <w:rPr>
          <w:rFonts w:ascii="Times New Roman" w:hAnsi="Times New Roman" w:cs="Times New Roman"/>
          <w:b w:val="0"/>
          <w:bCs w:val="0"/>
          <w:color w:val="auto"/>
          <w:sz w:val="24"/>
          <w:szCs w:val="24"/>
          <w:lang w:val="ru-RU"/>
        </w:rPr>
        <w:t xml:space="preserve">Захтев за покретање поступка </w:t>
      </w:r>
      <w:r w:rsidRPr="00351DAA">
        <w:rPr>
          <w:rFonts w:ascii="Times New Roman" w:hAnsi="Times New Roman" w:cs="Times New Roman"/>
          <w:b w:val="0"/>
          <w:color w:val="auto"/>
          <w:sz w:val="24"/>
          <w:szCs w:val="24"/>
          <w:lang w:val="sr-Cyrl-BA"/>
        </w:rPr>
        <w:t>јавне набавке подноси о</w:t>
      </w:r>
      <w:r w:rsidRPr="00351DAA">
        <w:rPr>
          <w:rFonts w:ascii="Times New Roman" w:hAnsi="Times New Roman" w:cs="Times New Roman"/>
          <w:b w:val="0"/>
          <w:color w:val="auto"/>
          <w:sz w:val="24"/>
          <w:szCs w:val="24"/>
          <w:lang w:val="ru-RU"/>
        </w:rPr>
        <w:t>рганизациона јединица која је корисник</w:t>
      </w:r>
      <w:r w:rsidRPr="00351DAA">
        <w:rPr>
          <w:rFonts w:ascii="Times New Roman" w:hAnsi="Times New Roman" w:cs="Times New Roman"/>
          <w:b w:val="0"/>
          <w:color w:val="auto"/>
          <w:sz w:val="24"/>
          <w:szCs w:val="24"/>
          <w:lang w:val="sr-Latn-CS"/>
        </w:rPr>
        <w:t xml:space="preserve"> </w:t>
      </w:r>
      <w:r w:rsidRPr="00351DAA">
        <w:rPr>
          <w:rFonts w:ascii="Times New Roman" w:hAnsi="Times New Roman" w:cs="Times New Roman"/>
          <w:b w:val="0"/>
          <w:color w:val="auto"/>
          <w:sz w:val="24"/>
          <w:szCs w:val="24"/>
          <w:lang w:val="ru-RU"/>
        </w:rPr>
        <w:t xml:space="preserve">набавке </w:t>
      </w:r>
      <w:r w:rsidRPr="00351DAA">
        <w:rPr>
          <w:rFonts w:ascii="Times New Roman" w:hAnsi="Times New Roman" w:cs="Times New Roman"/>
          <w:b w:val="0"/>
          <w:color w:val="auto"/>
          <w:sz w:val="24"/>
          <w:szCs w:val="24"/>
        </w:rPr>
        <w:t xml:space="preserve">(у даљем тексту: </w:t>
      </w:r>
      <w:r w:rsidRPr="00351DAA">
        <w:rPr>
          <w:rFonts w:ascii="Times New Roman" w:hAnsi="Times New Roman" w:cs="Times New Roman"/>
          <w:b w:val="0"/>
          <w:color w:val="auto"/>
          <w:sz w:val="24"/>
          <w:szCs w:val="24"/>
          <w:lang w:val="sr-Cyrl-RS"/>
        </w:rPr>
        <w:t>подносилац захтева</w:t>
      </w:r>
      <w:r w:rsidRPr="00351DAA">
        <w:rPr>
          <w:rFonts w:ascii="Times New Roman" w:hAnsi="Times New Roman" w:cs="Times New Roman"/>
          <w:b w:val="0"/>
          <w:color w:val="auto"/>
          <w:sz w:val="24"/>
          <w:szCs w:val="24"/>
        </w:rPr>
        <w:t>)</w:t>
      </w:r>
      <w:r>
        <w:rPr>
          <w:rFonts w:ascii="Times New Roman" w:hAnsi="Times New Roman" w:cs="Times New Roman"/>
          <w:b w:val="0"/>
          <w:color w:val="auto"/>
          <w:sz w:val="24"/>
          <w:szCs w:val="24"/>
          <w:lang w:val="sr-Cyrl-RS"/>
        </w:rPr>
        <w:t xml:space="preserve">, </w:t>
      </w:r>
      <w:r w:rsidRPr="002C5367">
        <w:rPr>
          <w:rFonts w:ascii="Times New Roman" w:hAnsi="Times New Roman" w:cs="Times New Roman"/>
          <w:b w:val="0"/>
          <w:color w:val="auto"/>
          <w:sz w:val="24"/>
          <w:szCs w:val="24"/>
          <w:lang w:val="sr-Cyrl-RS"/>
        </w:rPr>
        <w:t>на прописаном обрасцу</w:t>
      </w:r>
      <w:r w:rsidRPr="002C5367">
        <w:rPr>
          <w:rFonts w:ascii="Calibri" w:eastAsia="Calibri" w:hAnsi="Calibri" w:cs="Times New Roman"/>
          <w:b w:val="0"/>
          <w:bCs w:val="0"/>
          <w:color w:val="auto"/>
          <w:sz w:val="22"/>
          <w:szCs w:val="22"/>
          <w:lang w:val="ru-RU"/>
        </w:rPr>
        <w:t xml:space="preserve"> </w:t>
      </w:r>
      <w:r w:rsidRPr="002C5367">
        <w:rPr>
          <w:rFonts w:ascii="Times New Roman" w:hAnsi="Times New Roman" w:cs="Times New Roman"/>
          <w:b w:val="0"/>
          <w:color w:val="auto"/>
          <w:sz w:val="24"/>
          <w:szCs w:val="24"/>
          <w:lang w:val="ru-RU"/>
        </w:rPr>
        <w:t>који чини саставни део овог правилника</w:t>
      </w:r>
      <w:r w:rsidRPr="002C5367">
        <w:rPr>
          <w:rFonts w:ascii="Times New Roman" w:hAnsi="Times New Roman" w:cs="Times New Roman"/>
          <w:b w:val="0"/>
          <w:color w:val="auto"/>
          <w:sz w:val="24"/>
          <w:szCs w:val="24"/>
          <w:lang w:val="sr-Cyrl-RS"/>
        </w:rPr>
        <w:t xml:space="preserve"> (Прилог 2 - Захтев за покретање поступка)</w:t>
      </w:r>
      <w:r w:rsidRPr="002C5367">
        <w:rPr>
          <w:rFonts w:ascii="Times New Roman" w:hAnsi="Times New Roman" w:cs="Times New Roman"/>
          <w:b w:val="0"/>
          <w:color w:val="auto"/>
          <w:sz w:val="24"/>
          <w:szCs w:val="24"/>
          <w:lang w:val="ru-RU"/>
        </w:rPr>
        <w:t xml:space="preserve">. </w:t>
      </w:r>
    </w:p>
    <w:p w:rsidR="00286EC9" w:rsidRPr="00351DAA" w:rsidRDefault="00286EC9" w:rsidP="00286EC9">
      <w:pPr>
        <w:pStyle w:val="Heading1"/>
        <w:spacing w:before="0" w:after="60" w:line="276" w:lineRule="auto"/>
        <w:ind w:firstLine="709"/>
        <w:jc w:val="both"/>
        <w:rPr>
          <w:rFonts w:ascii="Times New Roman" w:hAnsi="Times New Roman" w:cs="Times New Roman"/>
          <w:b w:val="0"/>
          <w:color w:val="auto"/>
          <w:sz w:val="24"/>
          <w:szCs w:val="24"/>
          <w:lang w:val="ru-RU"/>
        </w:rPr>
      </w:pPr>
      <w:r w:rsidRPr="00351DAA">
        <w:rPr>
          <w:rFonts w:ascii="Times New Roman" w:hAnsi="Times New Roman" w:cs="Times New Roman"/>
          <w:b w:val="0"/>
          <w:bCs w:val="0"/>
          <w:color w:val="auto"/>
          <w:sz w:val="24"/>
          <w:szCs w:val="24"/>
          <w:lang w:val="ru-RU"/>
        </w:rPr>
        <w:t xml:space="preserve">Захтев из става 1. овог члана </w:t>
      </w:r>
      <w:r w:rsidRPr="00351DAA">
        <w:rPr>
          <w:rFonts w:ascii="Times New Roman" w:hAnsi="Times New Roman" w:cs="Times New Roman"/>
          <w:b w:val="0"/>
          <w:color w:val="auto"/>
          <w:sz w:val="24"/>
          <w:szCs w:val="24"/>
          <w:lang w:val="sr-Cyrl-BA"/>
        </w:rPr>
        <w:t xml:space="preserve">подноси се уколико је јавна набавка </w:t>
      </w:r>
      <w:r w:rsidRPr="00351DAA">
        <w:rPr>
          <w:rFonts w:ascii="Times New Roman" w:hAnsi="Times New Roman" w:cs="Times New Roman"/>
          <w:b w:val="0"/>
          <w:color w:val="auto"/>
          <w:sz w:val="24"/>
          <w:szCs w:val="24"/>
          <w:lang w:val="ru-RU"/>
        </w:rPr>
        <w:t xml:space="preserve">предвиђена планом набавки наручиоца за текућу годину.  </w:t>
      </w:r>
      <w:r w:rsidR="00956C2E" w:rsidRPr="00956C2E">
        <w:rPr>
          <w:rFonts w:ascii="Times New Roman" w:eastAsia="Times New Roman" w:hAnsi="Times New Roman"/>
          <w:b w:val="0"/>
          <w:color w:val="000000"/>
          <w:kern w:val="0"/>
          <w:sz w:val="24"/>
          <w:lang w:val="en-US" w:eastAsia="en-US"/>
        </w:rPr>
        <w:t>Обавезе које се преузимају уговором о јавној набавци морају бити уговорене у складу са прописима којима се уређује буџетски систем, односно располагање финансијским средствима.</w:t>
      </w:r>
    </w:p>
    <w:p w:rsidR="00956C2E" w:rsidRDefault="00286EC9" w:rsidP="00956C2E">
      <w:pPr>
        <w:suppressAutoHyphens w:val="0"/>
        <w:spacing w:after="5" w:line="247" w:lineRule="auto"/>
        <w:ind w:left="22" w:right="15" w:firstLine="727"/>
        <w:jc w:val="both"/>
        <w:rPr>
          <w:rFonts w:ascii="Times New Roman" w:eastAsia="Times New Roman" w:hAnsi="Times New Roman"/>
          <w:color w:val="000000"/>
          <w:kern w:val="0"/>
          <w:sz w:val="24"/>
          <w:lang w:val="en-US" w:eastAsia="en-US"/>
        </w:rPr>
      </w:pPr>
      <w:r w:rsidRPr="00956C2E">
        <w:rPr>
          <w:rFonts w:ascii="Times New Roman" w:eastAsia="Times New Roman" w:hAnsi="Times New Roman"/>
          <w:color w:val="000000"/>
          <w:kern w:val="0"/>
          <w:sz w:val="24"/>
          <w:lang w:val="en-US" w:eastAsia="en-US"/>
        </w:rPr>
        <w:t xml:space="preserve">Захтев из става 1. овог члана подноси се лицу за обављање послова јавних набавки, у року за покретање поступка који је одређен Планом набавки. </w:t>
      </w:r>
    </w:p>
    <w:p w:rsidR="0019427F" w:rsidRPr="005756F9" w:rsidRDefault="00286EC9" w:rsidP="005756F9">
      <w:pPr>
        <w:pStyle w:val="BodyText"/>
        <w:spacing w:after="60" w:line="276" w:lineRule="auto"/>
        <w:ind w:firstLine="720"/>
        <w:jc w:val="both"/>
        <w:rPr>
          <w:color w:val="auto"/>
          <w:lang w:val="sr-Cyrl-RS"/>
        </w:rPr>
      </w:pPr>
      <w:r w:rsidRPr="00351DAA">
        <w:rPr>
          <w:color w:val="auto"/>
          <w:lang w:val="ru-RU"/>
        </w:rPr>
        <w:t xml:space="preserve">Подносилац захтева дужан је да </w:t>
      </w:r>
      <w:r w:rsidRPr="00351DAA">
        <w:rPr>
          <w:color w:val="auto"/>
        </w:rPr>
        <w:t>одреди</w:t>
      </w:r>
      <w:r w:rsidRPr="00351DAA">
        <w:rPr>
          <w:b/>
          <w:color w:val="auto"/>
        </w:rPr>
        <w:t xml:space="preserve"> </w:t>
      </w:r>
      <w:r w:rsidRPr="00351DAA">
        <w:rPr>
          <w:color w:val="auto"/>
        </w:rPr>
        <w:t xml:space="preserve">предмет </w:t>
      </w:r>
      <w:r w:rsidRPr="00351DAA">
        <w:rPr>
          <w:color w:val="auto"/>
          <w:lang w:val="sr-Cyrl-RS"/>
        </w:rPr>
        <w:t xml:space="preserve">јавне </w:t>
      </w:r>
      <w:r w:rsidRPr="00351DAA">
        <w:rPr>
          <w:color w:val="auto"/>
        </w:rPr>
        <w:t xml:space="preserve">набавке, </w:t>
      </w:r>
      <w:r w:rsidRPr="00351DAA">
        <w:rPr>
          <w:color w:val="auto"/>
          <w:lang w:val="sr-Cyrl-RS"/>
        </w:rPr>
        <w:t xml:space="preserve">процењену вредност, </w:t>
      </w:r>
      <w:r w:rsidRPr="00351DAA">
        <w:rPr>
          <w:color w:val="auto"/>
        </w:rPr>
        <w:t>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додатне услуге и слично, одржавање, гарантни рок</w:t>
      </w:r>
      <w:r w:rsidRPr="00351DAA">
        <w:rPr>
          <w:color w:val="auto"/>
          <w:lang w:val="sr-Cyrl-RS"/>
        </w:rPr>
        <w:t xml:space="preserve">, тако да не користи дискриминаторске услове и техничке спецификације. </w:t>
      </w:r>
      <w:r w:rsidRPr="00351DAA">
        <w:rPr>
          <w:color w:val="auto"/>
        </w:rPr>
        <w:t xml:space="preserve"> </w:t>
      </w:r>
    </w:p>
    <w:p w:rsidR="00456E23" w:rsidRPr="008D18F7" w:rsidRDefault="00E840D5" w:rsidP="008D18F7">
      <w:pPr>
        <w:spacing w:after="60"/>
        <w:ind w:firstLine="480"/>
        <w:jc w:val="center"/>
        <w:rPr>
          <w:rFonts w:ascii="Times New Roman" w:eastAsia="Times New Roman" w:hAnsi="Times New Roman"/>
          <w:bCs/>
          <w:sz w:val="24"/>
          <w:szCs w:val="24"/>
          <w:lang w:val="sr-Cyrl-CS"/>
        </w:rPr>
      </w:pPr>
      <w:r w:rsidRPr="008D18F7">
        <w:rPr>
          <w:rFonts w:ascii="Times New Roman" w:eastAsia="Times New Roman" w:hAnsi="Times New Roman"/>
          <w:bCs/>
          <w:sz w:val="24"/>
          <w:szCs w:val="24"/>
          <w:lang w:val="sr-Cyrl-CS"/>
        </w:rPr>
        <w:t xml:space="preserve">Члан </w:t>
      </w:r>
      <w:r w:rsidR="007247C6" w:rsidRPr="008D18F7">
        <w:rPr>
          <w:rFonts w:ascii="Times New Roman" w:eastAsia="Times New Roman" w:hAnsi="Times New Roman"/>
          <w:bCs/>
          <w:sz w:val="24"/>
          <w:szCs w:val="24"/>
          <w:lang w:val="sr-Cyrl-CS"/>
        </w:rPr>
        <w:t>3</w:t>
      </w:r>
      <w:r w:rsidR="00E7038C" w:rsidRPr="008D18F7">
        <w:rPr>
          <w:rFonts w:ascii="Times New Roman" w:eastAsia="Times New Roman" w:hAnsi="Times New Roman"/>
          <w:bCs/>
          <w:sz w:val="24"/>
          <w:szCs w:val="24"/>
          <w:lang w:val="sr-Cyrl-CS"/>
        </w:rPr>
        <w:t>8</w:t>
      </w:r>
      <w:r w:rsidR="007247C6" w:rsidRPr="008D18F7">
        <w:rPr>
          <w:rFonts w:ascii="Times New Roman" w:eastAsia="Times New Roman" w:hAnsi="Times New Roman"/>
          <w:bCs/>
          <w:sz w:val="24"/>
          <w:szCs w:val="24"/>
          <w:lang w:val="sr-Cyrl-CS"/>
        </w:rPr>
        <w:t>.</w:t>
      </w:r>
    </w:p>
    <w:p w:rsidR="00752FE7" w:rsidRPr="00351DAA" w:rsidRDefault="00752FE7" w:rsidP="00752FE7">
      <w:pPr>
        <w:pStyle w:val="BodyText"/>
        <w:spacing w:after="60" w:line="276" w:lineRule="auto"/>
        <w:ind w:firstLine="720"/>
        <w:jc w:val="both"/>
        <w:rPr>
          <w:color w:val="auto"/>
          <w:lang w:val="ru-RU"/>
        </w:rPr>
      </w:pPr>
      <w:r w:rsidRPr="00351DAA">
        <w:rPr>
          <w:color w:val="auto"/>
          <w:lang w:val="ru-RU"/>
        </w:rPr>
        <w:t xml:space="preserve">Подносилац захтева уз захтев </w:t>
      </w:r>
      <w:r w:rsidRPr="00351DAA">
        <w:rPr>
          <w:bCs/>
          <w:color w:val="auto"/>
          <w:lang w:val="ru-RU"/>
        </w:rPr>
        <w:t xml:space="preserve">за покретање поступка </w:t>
      </w:r>
      <w:r w:rsidRPr="00351DAA">
        <w:rPr>
          <w:color w:val="auto"/>
          <w:lang w:val="sr-Cyrl-BA"/>
        </w:rPr>
        <w:t>јавне набавке</w:t>
      </w:r>
      <w:r w:rsidRPr="00351DAA">
        <w:rPr>
          <w:color w:val="auto"/>
          <w:lang w:val="ru-RU"/>
        </w:rPr>
        <w:t xml:space="preserve">, </w:t>
      </w:r>
      <w:r w:rsidRPr="00752FE7">
        <w:rPr>
          <w:color w:val="auto"/>
          <w:lang w:val="ru-RU"/>
        </w:rPr>
        <w:t>у случају примене конкурентног поступка са преговарањем, конкурентног дијалога, партнерства за иновације и преговарачког поступка без објављивања јавног позива, наводи и разлоге за примену тог поступка</w:t>
      </w:r>
      <w:r w:rsidRPr="00351DAA">
        <w:rPr>
          <w:color w:val="auto"/>
          <w:lang w:val="ru-RU"/>
        </w:rPr>
        <w:t xml:space="preserve"> </w:t>
      </w:r>
    </w:p>
    <w:p w:rsidR="0019427F" w:rsidRPr="005756F9" w:rsidRDefault="00752FE7" w:rsidP="005756F9">
      <w:pPr>
        <w:pStyle w:val="BodyText"/>
        <w:spacing w:after="60" w:line="276" w:lineRule="auto"/>
        <w:ind w:firstLine="720"/>
        <w:jc w:val="both"/>
        <w:rPr>
          <w:color w:val="auto"/>
          <w:lang w:val="ru-RU"/>
        </w:rPr>
      </w:pPr>
      <w:r w:rsidRPr="00752FE7">
        <w:rPr>
          <w:color w:val="auto"/>
          <w:lang w:val="ru-RU"/>
        </w:rPr>
        <w:t>Лице за обављање послова јавних набавки упућује Канцеларији за јавне набавке захтев за добијање мишљења о основаности примене преговарачког поступка о чему обавештава подносиоца захтева</w:t>
      </w:r>
      <w:r>
        <w:rPr>
          <w:color w:val="auto"/>
          <w:lang w:val="ru-RU"/>
        </w:rPr>
        <w:t xml:space="preserve">. </w:t>
      </w:r>
    </w:p>
    <w:p w:rsidR="008F567E" w:rsidRPr="008D18F7" w:rsidRDefault="008F567E" w:rsidP="008D18F7">
      <w:pPr>
        <w:spacing w:after="60"/>
        <w:ind w:firstLine="480"/>
        <w:jc w:val="center"/>
        <w:rPr>
          <w:rFonts w:ascii="Times New Roman" w:eastAsia="Times New Roman" w:hAnsi="Times New Roman"/>
          <w:bCs/>
          <w:sz w:val="24"/>
          <w:szCs w:val="24"/>
          <w:lang w:val="sr-Cyrl-CS"/>
        </w:rPr>
      </w:pPr>
      <w:r w:rsidRPr="008D18F7">
        <w:rPr>
          <w:rFonts w:ascii="Times New Roman" w:eastAsia="Times New Roman" w:hAnsi="Times New Roman"/>
          <w:bCs/>
          <w:sz w:val="24"/>
          <w:szCs w:val="24"/>
          <w:lang w:val="sr-Cyrl-CS"/>
        </w:rPr>
        <w:t xml:space="preserve">Члан </w:t>
      </w:r>
      <w:r w:rsidR="007247C6" w:rsidRPr="008D18F7">
        <w:rPr>
          <w:rFonts w:ascii="Times New Roman" w:eastAsia="Times New Roman" w:hAnsi="Times New Roman"/>
          <w:bCs/>
          <w:sz w:val="24"/>
          <w:szCs w:val="24"/>
          <w:lang w:val="sr-Cyrl-CS"/>
        </w:rPr>
        <w:t>3</w:t>
      </w:r>
      <w:r w:rsidR="00E7038C" w:rsidRPr="008D18F7">
        <w:rPr>
          <w:rFonts w:ascii="Times New Roman" w:eastAsia="Times New Roman" w:hAnsi="Times New Roman"/>
          <w:bCs/>
          <w:sz w:val="24"/>
          <w:szCs w:val="24"/>
          <w:lang w:val="sr-Cyrl-CS"/>
        </w:rPr>
        <w:t>9</w:t>
      </w:r>
      <w:r w:rsidR="007247C6" w:rsidRPr="008D18F7">
        <w:rPr>
          <w:rFonts w:ascii="Times New Roman" w:eastAsia="Times New Roman" w:hAnsi="Times New Roman"/>
          <w:bCs/>
          <w:sz w:val="24"/>
          <w:szCs w:val="24"/>
          <w:lang w:val="sr-Cyrl-CS"/>
        </w:rPr>
        <w:t>.</w:t>
      </w:r>
    </w:p>
    <w:p w:rsidR="000E0C9E" w:rsidRPr="00351DAA" w:rsidRDefault="000E0C9E" w:rsidP="000E0C9E">
      <w:pPr>
        <w:pStyle w:val="BodyText"/>
        <w:spacing w:after="60" w:line="276" w:lineRule="auto"/>
        <w:ind w:firstLine="720"/>
        <w:jc w:val="both"/>
        <w:rPr>
          <w:lang w:val="ru-RU"/>
        </w:rPr>
      </w:pPr>
      <w:r w:rsidRPr="00351DAA">
        <w:rPr>
          <w:color w:val="auto"/>
          <w:lang w:val="ru-RU"/>
        </w:rPr>
        <w:t xml:space="preserve">По пријему захтева </w:t>
      </w:r>
      <w:r w:rsidRPr="00351DAA">
        <w:rPr>
          <w:bCs/>
          <w:color w:val="auto"/>
          <w:lang w:val="ru-RU"/>
        </w:rPr>
        <w:t xml:space="preserve">за покретање поступка </w:t>
      </w:r>
      <w:r w:rsidRPr="00351DAA">
        <w:rPr>
          <w:color w:val="auto"/>
          <w:lang w:val="sr-Cyrl-BA"/>
        </w:rPr>
        <w:t>јавне набавке</w:t>
      </w:r>
      <w:r w:rsidRPr="00351DAA">
        <w:rPr>
          <w:color w:val="auto"/>
          <w:lang w:val="ru-RU"/>
        </w:rPr>
        <w:t xml:space="preserve">, лице за обављање послова јавних набавки </w:t>
      </w:r>
      <w:r w:rsidRPr="00351DAA">
        <w:rPr>
          <w:color w:val="auto"/>
        </w:rPr>
        <w:t>дуж</w:t>
      </w:r>
      <w:r w:rsidRPr="00351DAA">
        <w:rPr>
          <w:color w:val="auto"/>
          <w:lang w:val="sr-Cyrl-RS"/>
        </w:rPr>
        <w:t>но</w:t>
      </w:r>
      <w:r w:rsidRPr="00351DAA">
        <w:rPr>
          <w:color w:val="auto"/>
        </w:rPr>
        <w:t xml:space="preserve"> </w:t>
      </w:r>
      <w:r w:rsidRPr="00351DAA">
        <w:rPr>
          <w:color w:val="auto"/>
          <w:lang w:val="sr-Cyrl-RS"/>
        </w:rPr>
        <w:t xml:space="preserve">је </w:t>
      </w:r>
      <w:r w:rsidRPr="00351DAA">
        <w:rPr>
          <w:color w:val="auto"/>
        </w:rPr>
        <w:t>да</w:t>
      </w:r>
      <w:r w:rsidRPr="00351DAA">
        <w:rPr>
          <w:color w:val="auto"/>
          <w:lang w:val="sr-Cyrl-RS"/>
        </w:rPr>
        <w:t xml:space="preserve"> </w:t>
      </w:r>
      <w:r w:rsidRPr="00351DAA">
        <w:rPr>
          <w:color w:val="auto"/>
        </w:rPr>
        <w:t xml:space="preserve">провери да ли исти садржи све утврђене елементе, </w:t>
      </w:r>
      <w:r w:rsidRPr="00351DAA">
        <w:rPr>
          <w:color w:val="auto"/>
        </w:rPr>
        <w:lastRenderedPageBreak/>
        <w:t xml:space="preserve">а нарочито да ли </w:t>
      </w:r>
      <w:r w:rsidRPr="00351DAA">
        <w:rPr>
          <w:color w:val="auto"/>
          <w:lang w:val="sr-Cyrl-BA"/>
        </w:rPr>
        <w:t xml:space="preserve">је јавна набавка </w:t>
      </w:r>
      <w:r w:rsidRPr="00351DAA">
        <w:rPr>
          <w:color w:val="auto"/>
          <w:lang w:val="ru-RU"/>
        </w:rPr>
        <w:t xml:space="preserve">предвиђена Планом набавки наручиоца за текућу годину. </w:t>
      </w:r>
      <w:r w:rsidRPr="00351DAA">
        <w:rPr>
          <w:lang w:val="ru-RU"/>
        </w:rPr>
        <w:t xml:space="preserve"> </w:t>
      </w:r>
    </w:p>
    <w:p w:rsidR="000E0C9E" w:rsidRPr="00351DAA" w:rsidRDefault="000E0C9E" w:rsidP="000E0C9E">
      <w:pPr>
        <w:pStyle w:val="BodyText"/>
        <w:spacing w:after="60" w:line="276" w:lineRule="auto"/>
        <w:ind w:firstLine="720"/>
        <w:jc w:val="both"/>
        <w:rPr>
          <w:color w:val="auto"/>
        </w:rPr>
      </w:pPr>
      <w:r w:rsidRPr="00351DAA">
        <w:rPr>
          <w:lang w:val="ru-RU"/>
        </w:rPr>
        <w:t xml:space="preserve">Уколико поднети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 </w:t>
      </w:r>
    </w:p>
    <w:p w:rsidR="000E0C9E" w:rsidRDefault="000E0C9E" w:rsidP="000E0C9E">
      <w:pPr>
        <w:pStyle w:val="BodyText"/>
        <w:spacing w:after="60" w:line="276" w:lineRule="auto"/>
        <w:ind w:firstLine="709"/>
        <w:jc w:val="both"/>
        <w:rPr>
          <w:lang w:val="ru-RU"/>
        </w:rPr>
      </w:pPr>
      <w:r w:rsidRPr="00351DAA">
        <w:rPr>
          <w:lang w:val="ru-RU"/>
        </w:rPr>
        <w:t>Уколико поднети захтев садржи све неопходне елементе, захтев се доставља</w:t>
      </w:r>
      <w:r>
        <w:rPr>
          <w:lang w:val="ru-RU"/>
        </w:rPr>
        <w:t xml:space="preserve"> руководиоцу организационе јединице за финансијско-материјалне послове </w:t>
      </w:r>
      <w:r w:rsidRPr="00752FE7">
        <w:rPr>
          <w:lang w:val="ru-RU"/>
        </w:rPr>
        <w:t>који проверава да ли су за конкретну набавку обезбеђена средства у буџету</w:t>
      </w:r>
      <w:r w:rsidR="00222AA5">
        <w:rPr>
          <w:lang w:val="ru-RU"/>
        </w:rPr>
        <w:t xml:space="preserve"> и ту чињ</w:t>
      </w:r>
      <w:r w:rsidR="009E4EC0">
        <w:rPr>
          <w:lang w:val="sr-Cyrl-RS"/>
        </w:rPr>
        <w:t>е</w:t>
      </w:r>
      <w:r w:rsidR="00222AA5">
        <w:rPr>
          <w:lang w:val="ru-RU"/>
        </w:rPr>
        <w:t>ницу потврђује</w:t>
      </w:r>
      <w:r>
        <w:rPr>
          <w:lang w:val="ru-RU"/>
        </w:rPr>
        <w:t xml:space="preserve"> својим потписом.</w:t>
      </w:r>
    </w:p>
    <w:p w:rsidR="000E0C9E" w:rsidRDefault="000E0C9E" w:rsidP="000E0C9E">
      <w:pPr>
        <w:pStyle w:val="BodyText"/>
        <w:spacing w:after="60" w:line="276" w:lineRule="auto"/>
        <w:ind w:firstLine="709"/>
        <w:jc w:val="both"/>
        <w:rPr>
          <w:lang w:val="ru-RU"/>
        </w:rPr>
      </w:pPr>
      <w:r w:rsidRPr="00351DAA">
        <w:rPr>
          <w:lang w:val="ru-RU"/>
        </w:rPr>
        <w:t xml:space="preserve"> </w:t>
      </w:r>
      <w:r>
        <w:rPr>
          <w:lang w:val="ru-RU"/>
        </w:rPr>
        <w:t xml:space="preserve">Лице за контролу </w:t>
      </w:r>
      <w:r w:rsidRPr="00752FE7">
        <w:rPr>
          <w:lang w:val="ru-RU"/>
        </w:rPr>
        <w:t>својим потписом потврђује да је конкре</w:t>
      </w:r>
      <w:r>
        <w:rPr>
          <w:lang w:val="ru-RU"/>
        </w:rPr>
        <w:t>тна набавка предвиђена у Годишњ</w:t>
      </w:r>
      <w:r w:rsidRPr="00752FE7">
        <w:rPr>
          <w:lang w:val="ru-RU"/>
        </w:rPr>
        <w:t>ем плану јавних набавки за текућу годину и да је предвиђен одговара</w:t>
      </w:r>
      <w:r>
        <w:rPr>
          <w:lang w:val="ru-RU"/>
        </w:rPr>
        <w:t xml:space="preserve">јући, законом прописан поступак, након чега се упућује </w:t>
      </w:r>
      <w:r w:rsidRPr="00351DAA">
        <w:rPr>
          <w:lang w:val="ru-RU"/>
        </w:rPr>
        <w:t>на одобрење директору, који потпи</w:t>
      </w:r>
      <w:r>
        <w:rPr>
          <w:lang w:val="ru-RU"/>
        </w:rPr>
        <w:t xml:space="preserve">сује и оверава поднети захтев. </w:t>
      </w:r>
    </w:p>
    <w:p w:rsidR="005E204A" w:rsidRDefault="005E204A" w:rsidP="000E0C9E">
      <w:pPr>
        <w:pStyle w:val="BodyText"/>
        <w:spacing w:after="60" w:line="276" w:lineRule="auto"/>
        <w:ind w:firstLine="709"/>
        <w:jc w:val="both"/>
        <w:rPr>
          <w:lang w:val="ru-RU"/>
        </w:rPr>
      </w:pPr>
    </w:p>
    <w:p w:rsidR="008F567E" w:rsidRPr="008D18F7" w:rsidRDefault="00C30BD6" w:rsidP="005756F9">
      <w:pPr>
        <w:pStyle w:val="BodyText"/>
        <w:spacing w:after="60" w:line="276" w:lineRule="auto"/>
        <w:jc w:val="center"/>
        <w:rPr>
          <w:rFonts w:eastAsia="Times New Roman"/>
          <w:bCs/>
          <w:lang w:val="sr-Cyrl-CS"/>
        </w:rPr>
      </w:pPr>
      <w:r w:rsidRPr="00351DAA">
        <w:rPr>
          <w:i/>
          <w:lang w:val="sr-Cyrl-CS"/>
        </w:rPr>
        <w:t>Начин поступања по одобреном захтеву за покретање поступка јавне набавке</w:t>
      </w:r>
    </w:p>
    <w:p w:rsidR="008F567E" w:rsidRPr="008D18F7" w:rsidRDefault="007247C6" w:rsidP="008D18F7">
      <w:pPr>
        <w:spacing w:after="60"/>
        <w:ind w:firstLine="480"/>
        <w:jc w:val="center"/>
        <w:rPr>
          <w:rFonts w:ascii="Times New Roman" w:eastAsia="Times New Roman" w:hAnsi="Times New Roman"/>
          <w:bCs/>
          <w:sz w:val="24"/>
          <w:szCs w:val="24"/>
          <w:lang w:val="sr-Cyrl-CS"/>
        </w:rPr>
      </w:pPr>
      <w:r w:rsidRPr="008D18F7">
        <w:rPr>
          <w:rFonts w:ascii="Times New Roman" w:eastAsia="Times New Roman" w:hAnsi="Times New Roman"/>
          <w:bCs/>
          <w:sz w:val="24"/>
          <w:szCs w:val="24"/>
          <w:lang w:val="sr-Cyrl-CS"/>
        </w:rPr>
        <w:t xml:space="preserve">Члан </w:t>
      </w:r>
      <w:r w:rsidR="00E7038C" w:rsidRPr="008D18F7">
        <w:rPr>
          <w:rFonts w:ascii="Times New Roman" w:eastAsia="Times New Roman" w:hAnsi="Times New Roman"/>
          <w:bCs/>
          <w:sz w:val="24"/>
          <w:szCs w:val="24"/>
          <w:lang w:val="sr-Cyrl-CS"/>
        </w:rPr>
        <w:t>40</w:t>
      </w:r>
      <w:r w:rsidRPr="008D18F7">
        <w:rPr>
          <w:rFonts w:ascii="Times New Roman" w:eastAsia="Times New Roman" w:hAnsi="Times New Roman"/>
          <w:bCs/>
          <w:sz w:val="24"/>
          <w:szCs w:val="24"/>
          <w:lang w:val="sr-Cyrl-CS"/>
        </w:rPr>
        <w:t>.</w:t>
      </w:r>
    </w:p>
    <w:p w:rsidR="00B9018C" w:rsidRDefault="00C30BD6" w:rsidP="00C30BD6">
      <w:pPr>
        <w:spacing w:after="60"/>
        <w:ind w:firstLine="480"/>
        <w:jc w:val="both"/>
      </w:pPr>
      <w:r w:rsidRPr="00C30BD6">
        <w:rPr>
          <w:rFonts w:ascii="Times New Roman" w:eastAsia="Times New Roman" w:hAnsi="Times New Roman"/>
          <w:bCs/>
          <w:sz w:val="24"/>
          <w:szCs w:val="24"/>
          <w:lang w:val="sr-Cyrl-CS"/>
        </w:rPr>
        <w:t>На основу одобреног захтева, лице за обављање послова јавних набавки без одлагања сачињава предлог одлуке о покретању поступка јавне набавке</w:t>
      </w:r>
      <w:r>
        <w:rPr>
          <w:rFonts w:ascii="Times New Roman" w:eastAsia="Times New Roman" w:hAnsi="Times New Roman"/>
          <w:bCs/>
          <w:sz w:val="24"/>
          <w:szCs w:val="24"/>
          <w:lang w:val="sr-Cyrl-CS"/>
        </w:rPr>
        <w:t>,</w:t>
      </w:r>
      <w:r w:rsidRPr="00C30BD6">
        <w:rPr>
          <w:rFonts w:ascii="Times New Roman" w:eastAsia="Times New Roman" w:hAnsi="Times New Roman"/>
          <w:bCs/>
          <w:sz w:val="24"/>
          <w:szCs w:val="24"/>
          <w:lang w:val="sr-Cyrl-CS"/>
        </w:rPr>
        <w:t xml:space="preserve"> која нарочито садржи податке о предмету јавне  набавке, врсти поступка и процењеној вредности јавне набавке, укупно и за св</w:t>
      </w:r>
      <w:r w:rsidR="00222AA5">
        <w:rPr>
          <w:rFonts w:ascii="Times New Roman" w:eastAsia="Times New Roman" w:hAnsi="Times New Roman"/>
          <w:bCs/>
          <w:sz w:val="24"/>
          <w:szCs w:val="24"/>
          <w:lang w:val="sr-Cyrl-CS"/>
        </w:rPr>
        <w:t>аку партију посебно, као и подат</w:t>
      </w:r>
      <w:r w:rsidRPr="00C30BD6">
        <w:rPr>
          <w:rFonts w:ascii="Times New Roman" w:eastAsia="Times New Roman" w:hAnsi="Times New Roman"/>
          <w:bCs/>
          <w:sz w:val="24"/>
          <w:szCs w:val="24"/>
          <w:lang w:val="sr-Cyrl-CS"/>
        </w:rPr>
        <w:t>ке о саставу комисије за јавну набавку односно лицу које спроводи поступак јавне набавке</w:t>
      </w:r>
      <w:r>
        <w:rPr>
          <w:rFonts w:ascii="Times New Roman" w:eastAsia="Times New Roman" w:hAnsi="Times New Roman"/>
          <w:bCs/>
          <w:sz w:val="24"/>
          <w:szCs w:val="24"/>
          <w:lang w:val="sr-Cyrl-CS"/>
        </w:rPr>
        <w:t>,</w:t>
      </w:r>
      <w:r w:rsidRPr="00C30BD6">
        <w:rPr>
          <w:rFonts w:ascii="Times New Roman" w:eastAsia="Times New Roman" w:hAnsi="Times New Roman"/>
          <w:bCs/>
          <w:sz w:val="24"/>
          <w:szCs w:val="24"/>
          <w:lang w:val="sr-Cyrl-CS"/>
        </w:rPr>
        <w:t xml:space="preserve"> и предлог решења о образовању комисије за јавну набавку, која се достављају директору на потпис.</w:t>
      </w:r>
      <w:r w:rsidRPr="00C30BD6">
        <w:t xml:space="preserve"> </w:t>
      </w:r>
    </w:p>
    <w:p w:rsidR="005E204A" w:rsidRPr="008D18F7" w:rsidRDefault="005E204A" w:rsidP="00C30BD6">
      <w:pPr>
        <w:spacing w:after="60"/>
        <w:ind w:firstLine="480"/>
        <w:jc w:val="both"/>
        <w:rPr>
          <w:rFonts w:ascii="Times New Roman" w:eastAsia="Times New Roman" w:hAnsi="Times New Roman"/>
          <w:bCs/>
          <w:sz w:val="24"/>
          <w:szCs w:val="24"/>
          <w:lang w:val="sr-Cyrl-CS"/>
        </w:rPr>
      </w:pPr>
    </w:p>
    <w:p w:rsidR="004F6EB9" w:rsidRPr="008D18F7" w:rsidRDefault="00C30BD6" w:rsidP="005756F9">
      <w:pPr>
        <w:spacing w:after="60"/>
        <w:jc w:val="center"/>
        <w:rPr>
          <w:rFonts w:ascii="Times New Roman" w:eastAsia="Times New Roman" w:hAnsi="Times New Roman"/>
          <w:bCs/>
          <w:sz w:val="24"/>
          <w:szCs w:val="24"/>
          <w:lang w:val="sr-Cyrl-CS"/>
        </w:rPr>
      </w:pPr>
      <w:r w:rsidRPr="00351DAA">
        <w:rPr>
          <w:rFonts w:ascii="Times New Roman" w:hAnsi="Times New Roman"/>
          <w:i/>
          <w:sz w:val="24"/>
          <w:szCs w:val="24"/>
          <w:lang w:val="sr-Cyrl-CS"/>
        </w:rPr>
        <w:t xml:space="preserve">Начин именовања чланова комисије за јавну набавку, односно лица која </w:t>
      </w:r>
      <w:r>
        <w:rPr>
          <w:rFonts w:ascii="Times New Roman" w:hAnsi="Times New Roman"/>
          <w:i/>
          <w:sz w:val="24"/>
          <w:szCs w:val="24"/>
          <w:lang w:val="sr-Cyrl-CS"/>
        </w:rPr>
        <w:t>спроводе поступак јавне набавке</w:t>
      </w:r>
    </w:p>
    <w:p w:rsidR="00820D53" w:rsidRPr="008D18F7" w:rsidRDefault="00820D53" w:rsidP="008D18F7">
      <w:pPr>
        <w:spacing w:after="60"/>
        <w:ind w:firstLine="480"/>
        <w:jc w:val="center"/>
        <w:rPr>
          <w:rFonts w:ascii="Times New Roman" w:eastAsia="Times New Roman" w:hAnsi="Times New Roman"/>
          <w:bCs/>
          <w:sz w:val="24"/>
          <w:szCs w:val="24"/>
          <w:lang w:val="sr-Cyrl-CS"/>
        </w:rPr>
      </w:pPr>
      <w:r w:rsidRPr="008D18F7">
        <w:rPr>
          <w:rFonts w:ascii="Times New Roman" w:eastAsia="Times New Roman" w:hAnsi="Times New Roman"/>
          <w:bCs/>
          <w:sz w:val="24"/>
          <w:szCs w:val="24"/>
          <w:lang w:val="sr-Cyrl-CS"/>
        </w:rPr>
        <w:t xml:space="preserve">Члан </w:t>
      </w:r>
      <w:r w:rsidR="007247C6" w:rsidRPr="008D18F7">
        <w:rPr>
          <w:rFonts w:ascii="Times New Roman" w:eastAsia="Times New Roman" w:hAnsi="Times New Roman"/>
          <w:bCs/>
          <w:sz w:val="24"/>
          <w:szCs w:val="24"/>
          <w:lang w:val="sr-Cyrl-CS"/>
        </w:rPr>
        <w:t>4</w:t>
      </w:r>
      <w:r w:rsidR="00E7038C" w:rsidRPr="008D18F7">
        <w:rPr>
          <w:rFonts w:ascii="Times New Roman" w:eastAsia="Times New Roman" w:hAnsi="Times New Roman"/>
          <w:bCs/>
          <w:sz w:val="24"/>
          <w:szCs w:val="24"/>
          <w:lang w:val="sr-Cyrl-CS"/>
        </w:rPr>
        <w:t>1</w:t>
      </w:r>
      <w:r w:rsidR="007247C6" w:rsidRPr="008D18F7">
        <w:rPr>
          <w:rFonts w:ascii="Times New Roman" w:eastAsia="Times New Roman" w:hAnsi="Times New Roman"/>
          <w:bCs/>
          <w:sz w:val="24"/>
          <w:szCs w:val="24"/>
          <w:lang w:val="sr-Cyrl-CS"/>
        </w:rPr>
        <w:t>.</w:t>
      </w:r>
    </w:p>
    <w:p w:rsidR="00C30BD6" w:rsidRPr="002170EA" w:rsidRDefault="00C30BD6" w:rsidP="00C30BD6">
      <w:pPr>
        <w:spacing w:after="60"/>
        <w:ind w:firstLine="480"/>
        <w:jc w:val="both"/>
        <w:rPr>
          <w:rFonts w:ascii="Times New Roman" w:eastAsia="Times New Roman" w:hAnsi="Times New Roman"/>
          <w:bCs/>
          <w:sz w:val="24"/>
          <w:szCs w:val="24"/>
          <w:lang w:val="sr-Cyrl-CS"/>
        </w:rPr>
      </w:pPr>
      <w:r w:rsidRPr="002170EA">
        <w:rPr>
          <w:rFonts w:ascii="Times New Roman" w:eastAsia="Times New Roman" w:hAnsi="Times New Roman"/>
          <w:bCs/>
          <w:sz w:val="24"/>
          <w:szCs w:val="24"/>
          <w:lang w:val="sr-Cyrl-CS"/>
        </w:rPr>
        <w:t>Поступак јавне набавке спроводи Комисија зајавну набавку која има непаран број чланова, а најмање три члана. Решењемсе могу одредити и један или више заменика чланова Комисије, уколико је то потребно у циљу ефикасног спровођења поступка. 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академске студије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односно високо образовање које је законом изједначено са академским називом мастер на основним студијама у трајању од најмање четири године или лице које је стекло сертификат службеника за јавне набавке до дана ступања на снагу З</w:t>
      </w:r>
      <w:r w:rsidR="00222AA5" w:rsidRPr="002170EA">
        <w:rPr>
          <w:rFonts w:ascii="Times New Roman" w:eastAsia="Times New Roman" w:hAnsi="Times New Roman"/>
          <w:bCs/>
          <w:sz w:val="24"/>
          <w:szCs w:val="24"/>
          <w:lang w:val="sr-Cyrl-CS"/>
        </w:rPr>
        <w:t>акона</w:t>
      </w:r>
      <w:r w:rsidRPr="002170EA">
        <w:rPr>
          <w:rFonts w:ascii="Times New Roman" w:eastAsia="Times New Roman" w:hAnsi="Times New Roman"/>
          <w:bCs/>
          <w:sz w:val="24"/>
          <w:szCs w:val="24"/>
          <w:lang w:val="sr-Cyrl-CS"/>
        </w:rPr>
        <w:t xml:space="preserve">. Остали чланови Комисије се именују из реда запослених лица која имају одговарајуће  стручно образовање из области из које је предмет јавне набавке. Уколико нема запослених са стручним образовањем из области из које је предмет јавне набавке, у Комисију се може именовати лице које није запослено у Управи. У случају спровођења </w:t>
      </w:r>
      <w:r w:rsidRPr="002170EA">
        <w:rPr>
          <w:rFonts w:ascii="Times New Roman" w:eastAsia="Times New Roman" w:hAnsi="Times New Roman"/>
          <w:bCs/>
          <w:sz w:val="24"/>
          <w:szCs w:val="24"/>
          <w:lang w:val="sr-Cyrl-CS"/>
        </w:rPr>
        <w:lastRenderedPageBreak/>
        <w:t>поступка јавне набавке чија процењена вредност не прелази износ од 3.000.000 динара, поступак јавне набавке спроводи лице које Управа именује.</w:t>
      </w:r>
    </w:p>
    <w:p w:rsidR="00C30BD6" w:rsidRPr="002170EA" w:rsidRDefault="00C30BD6" w:rsidP="00C30BD6">
      <w:pPr>
        <w:spacing w:after="60"/>
        <w:ind w:firstLine="480"/>
        <w:jc w:val="both"/>
        <w:rPr>
          <w:rFonts w:ascii="Times New Roman" w:eastAsia="Times New Roman" w:hAnsi="Times New Roman"/>
          <w:bCs/>
          <w:sz w:val="24"/>
          <w:szCs w:val="24"/>
          <w:lang w:val="sr-Cyrl-CS"/>
        </w:rPr>
      </w:pPr>
      <w:r w:rsidRPr="002170EA">
        <w:rPr>
          <w:rFonts w:ascii="Times New Roman" w:eastAsia="Times New Roman" w:hAnsi="Times New Roman"/>
          <w:bCs/>
          <w:sz w:val="24"/>
          <w:szCs w:val="24"/>
          <w:lang w:val="sr-Cyrl-CS"/>
        </w:rPr>
        <w:t>Комисија за</w:t>
      </w:r>
      <w:r w:rsidR="00222AA5" w:rsidRPr="002170EA">
        <w:rPr>
          <w:rFonts w:ascii="Times New Roman" w:eastAsia="Times New Roman" w:hAnsi="Times New Roman"/>
          <w:bCs/>
          <w:sz w:val="24"/>
          <w:szCs w:val="24"/>
          <w:lang w:val="sr-Cyrl-CS"/>
        </w:rPr>
        <w:t xml:space="preserve"> </w:t>
      </w:r>
      <w:r w:rsidRPr="002170EA">
        <w:rPr>
          <w:rFonts w:ascii="Times New Roman" w:eastAsia="Times New Roman" w:hAnsi="Times New Roman"/>
          <w:bCs/>
          <w:sz w:val="24"/>
          <w:szCs w:val="24"/>
          <w:lang w:val="sr-Cyrl-CS"/>
        </w:rPr>
        <w:t>јавну набавку предузима све радње у поступку, а нарочито: припрема и објављује огласе о јавним набавкама, конкурсну документацију, врши стручну оцену понуда и пријава, припрема извештаје о поступку јавне набавке, обавља потребну комуникацију у поступку јавне набавке у складу са одредбама З</w:t>
      </w:r>
      <w:r w:rsidR="00222AA5" w:rsidRPr="002170EA">
        <w:rPr>
          <w:rFonts w:ascii="Times New Roman" w:eastAsia="Times New Roman" w:hAnsi="Times New Roman"/>
          <w:bCs/>
          <w:sz w:val="24"/>
          <w:szCs w:val="24"/>
          <w:lang w:val="sr-Cyrl-CS"/>
        </w:rPr>
        <w:t>акона</w:t>
      </w:r>
      <w:r w:rsidRPr="002170EA">
        <w:rPr>
          <w:rFonts w:ascii="Times New Roman" w:eastAsia="Times New Roman" w:hAnsi="Times New Roman"/>
          <w:bCs/>
          <w:sz w:val="24"/>
          <w:szCs w:val="24"/>
          <w:lang w:val="sr-Cyrl-CS"/>
        </w:rPr>
        <w:t xml:space="preserve"> и предузима потребне радње у случају подношења захтева за заштиту права.</w:t>
      </w:r>
    </w:p>
    <w:p w:rsidR="00E840D5" w:rsidRPr="002170EA" w:rsidRDefault="00C30BD6" w:rsidP="00C30BD6">
      <w:pPr>
        <w:spacing w:after="60"/>
        <w:ind w:firstLine="480"/>
        <w:jc w:val="both"/>
        <w:rPr>
          <w:rFonts w:ascii="Times New Roman" w:eastAsia="Times New Roman" w:hAnsi="Times New Roman"/>
          <w:bCs/>
          <w:sz w:val="24"/>
          <w:szCs w:val="24"/>
          <w:lang w:val="sr-Cyrl-CS"/>
        </w:rPr>
      </w:pPr>
      <w:r w:rsidRPr="002170EA">
        <w:rPr>
          <w:rFonts w:ascii="Times New Roman" w:eastAsia="Times New Roman" w:hAnsi="Times New Roman"/>
          <w:bCs/>
          <w:sz w:val="24"/>
          <w:szCs w:val="24"/>
          <w:lang w:val="sr-Cyrl-CS"/>
        </w:rPr>
        <w:t>Комисија за јавну набавку, односно лице које Управа именује, стара се о законитости спровођења поступка.</w:t>
      </w:r>
    </w:p>
    <w:p w:rsidR="0002742A" w:rsidRPr="002170EA" w:rsidRDefault="0002742A" w:rsidP="0002742A">
      <w:pPr>
        <w:pStyle w:val="BodyText"/>
        <w:spacing w:after="60" w:line="276" w:lineRule="auto"/>
        <w:ind w:firstLine="709"/>
        <w:jc w:val="both"/>
        <w:rPr>
          <w:color w:val="auto"/>
          <w:lang w:val="ru-RU"/>
        </w:rPr>
      </w:pPr>
      <w:r w:rsidRPr="002170EA">
        <w:rPr>
          <w:color w:val="auto"/>
          <w:lang w:val="ru-RU"/>
        </w:rPr>
        <w:t>У комисију се не могу именовати лица која могу бити у сукобу интереса за предмет јавне набавке.</w:t>
      </w:r>
    </w:p>
    <w:p w:rsidR="0002742A" w:rsidRPr="002170EA" w:rsidRDefault="0002742A" w:rsidP="0002742A">
      <w:pPr>
        <w:pStyle w:val="BodyText"/>
        <w:spacing w:after="60" w:line="276" w:lineRule="auto"/>
        <w:ind w:firstLine="709"/>
        <w:jc w:val="both"/>
        <w:rPr>
          <w:color w:val="auto"/>
          <w:lang w:val="sr-Latn-CS"/>
        </w:rPr>
      </w:pPr>
      <w:r w:rsidRPr="002170EA">
        <w:rPr>
          <w:color w:val="auto"/>
          <w:lang w:val="ru-RU"/>
        </w:rPr>
        <w:t>Чланови Комисије за јавну набавку, односно лице које спроводи поступак јавне набавке, након отварања понуда или пријава потписују изјаву о непостојању сукоба интереса. Управа је дужна да предузме све мере у циљу утврђивања, спречавања и отклањања сукоба интереса у вези са поступком јавне набавке у циљу избегавања нарушавања начела обезбеђења конкуренције и једнакости привредних субјеката.</w:t>
      </w:r>
    </w:p>
    <w:p w:rsidR="0002742A" w:rsidRPr="002170EA" w:rsidRDefault="0002742A" w:rsidP="0002742A">
      <w:pPr>
        <w:spacing w:after="60"/>
        <w:jc w:val="both"/>
        <w:rPr>
          <w:rFonts w:ascii="Times New Roman" w:hAnsi="Times New Roman"/>
          <w:sz w:val="24"/>
          <w:szCs w:val="24"/>
          <w:lang w:val="sr-Cyrl-RS"/>
        </w:rPr>
      </w:pPr>
      <w:r w:rsidRPr="002170EA">
        <w:rPr>
          <w:rFonts w:ascii="Times New Roman" w:hAnsi="Times New Roman"/>
          <w:sz w:val="24"/>
          <w:szCs w:val="24"/>
          <w:lang w:val="sr-Cyrl-RS"/>
        </w:rPr>
        <w:tab/>
      </w:r>
      <w:r w:rsidRPr="002170EA">
        <w:rPr>
          <w:rFonts w:ascii="Times New Roman" w:hAnsi="Times New Roman"/>
          <w:sz w:val="24"/>
          <w:szCs w:val="24"/>
          <w:lang w:val="sr-Latn-CS"/>
        </w:rPr>
        <w:t xml:space="preserve">Уколико чланови комисије сматрају да могу бити у сукобу интереса или уколико у току поступка јавне набавке сазнају да могу доћи у сукоб интереса, о томе без одлагања </w:t>
      </w:r>
      <w:r w:rsidRPr="002170EA">
        <w:rPr>
          <w:rFonts w:ascii="Times New Roman" w:hAnsi="Times New Roman"/>
          <w:sz w:val="24"/>
          <w:szCs w:val="24"/>
          <w:lang w:val="sr-Cyrl-RS"/>
        </w:rPr>
        <w:t xml:space="preserve">треба </w:t>
      </w:r>
      <w:r w:rsidRPr="002170EA">
        <w:rPr>
          <w:rFonts w:ascii="Times New Roman" w:hAnsi="Times New Roman"/>
          <w:sz w:val="24"/>
          <w:szCs w:val="24"/>
          <w:lang w:val="sr-Latn-CS"/>
        </w:rPr>
        <w:t>обавестити орган који је донео решење који ће предузети потребне мере како не би дошло до штетних последица у даљем току поступка јавне набавке.</w:t>
      </w:r>
    </w:p>
    <w:p w:rsidR="0002742A" w:rsidRPr="002170EA" w:rsidRDefault="0002742A" w:rsidP="0002742A">
      <w:pPr>
        <w:spacing w:after="60"/>
        <w:ind w:firstLine="480"/>
        <w:jc w:val="both"/>
        <w:rPr>
          <w:rFonts w:ascii="Times New Roman" w:hAnsi="Times New Roman"/>
          <w:bCs/>
          <w:sz w:val="24"/>
          <w:szCs w:val="24"/>
          <w:lang w:val="sr-Cyrl-CS"/>
        </w:rPr>
      </w:pPr>
      <w:r w:rsidRPr="002170EA">
        <w:rPr>
          <w:rFonts w:ascii="Times New Roman" w:hAnsi="Times New Roman"/>
          <w:sz w:val="24"/>
          <w:szCs w:val="24"/>
          <w:lang w:val="sr-Cyrl-CS"/>
        </w:rPr>
        <w:t xml:space="preserve">Лице за контролу </w:t>
      </w:r>
      <w:r w:rsidRPr="002170EA">
        <w:rPr>
          <w:rFonts w:ascii="Times New Roman" w:hAnsi="Times New Roman"/>
          <w:bCs/>
          <w:sz w:val="24"/>
          <w:szCs w:val="24"/>
          <w:lang w:val="sr-Cyrl-CS"/>
        </w:rPr>
        <w:t>врши проверу исправ</w:t>
      </w:r>
      <w:r w:rsidRPr="002170EA">
        <w:rPr>
          <w:rFonts w:ascii="Times New Roman" w:hAnsi="Times New Roman"/>
          <w:bCs/>
          <w:sz w:val="24"/>
          <w:szCs w:val="24"/>
          <w:lang w:val="sr-Cyrl-CS"/>
        </w:rPr>
        <w:softHyphen/>
        <w:t>ности именовања чланова комисије, потписаних изја</w:t>
      </w:r>
      <w:r w:rsidRPr="002170EA">
        <w:rPr>
          <w:rFonts w:ascii="Times New Roman" w:hAnsi="Times New Roman"/>
          <w:bCs/>
          <w:sz w:val="24"/>
          <w:szCs w:val="24"/>
          <w:lang w:val="sr-Latn-CS"/>
        </w:rPr>
        <w:softHyphen/>
      </w:r>
      <w:r w:rsidRPr="002170EA">
        <w:rPr>
          <w:rFonts w:ascii="Times New Roman" w:hAnsi="Times New Roman"/>
          <w:bCs/>
          <w:sz w:val="24"/>
          <w:szCs w:val="24"/>
          <w:lang w:val="sr-Cyrl-CS"/>
        </w:rPr>
        <w:t>ва о непостојању сукоба интереса чланова коми</w:t>
      </w:r>
      <w:r w:rsidRPr="002170EA">
        <w:rPr>
          <w:rFonts w:ascii="Times New Roman" w:hAnsi="Times New Roman"/>
          <w:bCs/>
          <w:sz w:val="24"/>
          <w:szCs w:val="24"/>
          <w:lang w:val="sr-Cyrl-CS"/>
        </w:rPr>
        <w:softHyphen/>
        <w:t>сије, односно испуњености услова за рад у комисији за јавну набавку.</w:t>
      </w:r>
    </w:p>
    <w:p w:rsidR="005E204A" w:rsidRDefault="005E204A" w:rsidP="0002742A">
      <w:pPr>
        <w:spacing w:after="60"/>
        <w:ind w:firstLine="480"/>
        <w:jc w:val="both"/>
        <w:rPr>
          <w:rFonts w:ascii="Times New Roman" w:hAnsi="Times New Roman"/>
          <w:bCs/>
          <w:sz w:val="24"/>
          <w:szCs w:val="24"/>
          <w:lang w:val="sr-Cyrl-CS"/>
        </w:rPr>
      </w:pPr>
    </w:p>
    <w:p w:rsidR="0002742A" w:rsidRDefault="0002742A" w:rsidP="005756F9">
      <w:pPr>
        <w:spacing w:after="60"/>
        <w:jc w:val="center"/>
        <w:rPr>
          <w:rFonts w:ascii="Times New Roman" w:eastAsia="Times New Roman" w:hAnsi="Times New Roman"/>
          <w:bCs/>
          <w:sz w:val="24"/>
          <w:szCs w:val="24"/>
          <w:lang w:val="sr-Cyrl-CS"/>
        </w:rPr>
      </w:pPr>
      <w:r w:rsidRPr="00351DAA">
        <w:rPr>
          <w:rFonts w:ascii="Times New Roman" w:hAnsi="Times New Roman"/>
          <w:i/>
          <w:sz w:val="24"/>
          <w:szCs w:val="24"/>
          <w:lang w:val="sr-Cyrl-CS"/>
        </w:rPr>
        <w:t xml:space="preserve">Начин пружања стручне помоћи комисији, односно лицима која </w:t>
      </w:r>
      <w:r>
        <w:rPr>
          <w:rFonts w:ascii="Times New Roman" w:hAnsi="Times New Roman"/>
          <w:i/>
          <w:sz w:val="24"/>
          <w:szCs w:val="24"/>
          <w:lang w:val="sr-Cyrl-CS"/>
        </w:rPr>
        <w:t>спроводе поступак јавне набавке</w:t>
      </w:r>
    </w:p>
    <w:p w:rsidR="00820D53" w:rsidRPr="008D18F7" w:rsidRDefault="00820D53" w:rsidP="008D18F7">
      <w:pPr>
        <w:spacing w:after="60"/>
        <w:ind w:firstLine="480"/>
        <w:jc w:val="center"/>
        <w:rPr>
          <w:rFonts w:ascii="Times New Roman" w:eastAsia="Times New Roman" w:hAnsi="Times New Roman"/>
          <w:bCs/>
          <w:sz w:val="24"/>
          <w:szCs w:val="24"/>
          <w:lang w:val="sr-Cyrl-CS"/>
        </w:rPr>
      </w:pPr>
      <w:r w:rsidRPr="008D18F7">
        <w:rPr>
          <w:rFonts w:ascii="Times New Roman" w:eastAsia="Times New Roman" w:hAnsi="Times New Roman"/>
          <w:bCs/>
          <w:sz w:val="24"/>
          <w:szCs w:val="24"/>
          <w:lang w:val="sr-Cyrl-CS"/>
        </w:rPr>
        <w:t xml:space="preserve">Члан </w:t>
      </w:r>
      <w:r w:rsidR="007247C6" w:rsidRPr="008D18F7">
        <w:rPr>
          <w:rFonts w:ascii="Times New Roman" w:eastAsia="Times New Roman" w:hAnsi="Times New Roman"/>
          <w:bCs/>
          <w:sz w:val="24"/>
          <w:szCs w:val="24"/>
          <w:lang w:val="sr-Cyrl-CS"/>
        </w:rPr>
        <w:t>4</w:t>
      </w:r>
      <w:r w:rsidR="00E7038C" w:rsidRPr="008D18F7">
        <w:rPr>
          <w:rFonts w:ascii="Times New Roman" w:eastAsia="Times New Roman" w:hAnsi="Times New Roman"/>
          <w:bCs/>
          <w:sz w:val="24"/>
          <w:szCs w:val="24"/>
          <w:lang w:val="sr-Cyrl-CS"/>
        </w:rPr>
        <w:t>2</w:t>
      </w:r>
      <w:r w:rsidR="007247C6" w:rsidRPr="008D18F7">
        <w:rPr>
          <w:rFonts w:ascii="Times New Roman" w:eastAsia="Times New Roman" w:hAnsi="Times New Roman"/>
          <w:bCs/>
          <w:sz w:val="24"/>
          <w:szCs w:val="24"/>
          <w:lang w:val="sr-Cyrl-CS"/>
        </w:rPr>
        <w:t>.</w:t>
      </w:r>
    </w:p>
    <w:p w:rsidR="0002742A" w:rsidRPr="00351DAA" w:rsidRDefault="0002742A" w:rsidP="0002742A">
      <w:pPr>
        <w:pStyle w:val="BodyText"/>
        <w:spacing w:after="60" w:line="276" w:lineRule="auto"/>
        <w:ind w:firstLine="720"/>
        <w:jc w:val="both"/>
        <w:rPr>
          <w:lang w:val="ru-RU"/>
        </w:rPr>
      </w:pPr>
      <w:r w:rsidRPr="00351DAA">
        <w:rPr>
          <w:lang w:val="ru-RU"/>
        </w:rPr>
        <w:t xml:space="preserve">Све организационе јединице дужне су да у оквиру своје надлежности пруже стручну помоћ комисији. </w:t>
      </w:r>
    </w:p>
    <w:p w:rsidR="0002742A" w:rsidRPr="00351DAA" w:rsidRDefault="0002742A" w:rsidP="0002742A">
      <w:pPr>
        <w:pStyle w:val="BodyText"/>
        <w:spacing w:after="60" w:line="276" w:lineRule="auto"/>
        <w:ind w:firstLine="720"/>
        <w:jc w:val="both"/>
        <w:rPr>
          <w:lang w:val="ru-RU"/>
        </w:rPr>
      </w:pPr>
      <w:r w:rsidRPr="00351DAA">
        <w:rPr>
          <w:lang w:val="ru-RU"/>
        </w:rPr>
        <w:t>У случа</w:t>
      </w:r>
      <w:r>
        <w:rPr>
          <w:lang w:val="ru-RU"/>
        </w:rPr>
        <w:t>ју потребе за стручном помоћи, К</w:t>
      </w:r>
      <w:r w:rsidRPr="00351DAA">
        <w:rPr>
          <w:lang w:val="ru-RU"/>
        </w:rPr>
        <w:t>омисија се писаним путем обраћа надлежној организационој јединици.</w:t>
      </w:r>
    </w:p>
    <w:p w:rsidR="0002742A" w:rsidRPr="00351DAA" w:rsidRDefault="0002742A" w:rsidP="0002742A">
      <w:pPr>
        <w:pStyle w:val="BodyText"/>
        <w:spacing w:after="60" w:line="276" w:lineRule="auto"/>
        <w:ind w:firstLine="720"/>
        <w:jc w:val="both"/>
        <w:rPr>
          <w:lang w:val="ru-RU"/>
        </w:rPr>
      </w:pPr>
      <w:r w:rsidRPr="00351DAA">
        <w:rPr>
          <w:lang w:val="ru-RU"/>
        </w:rPr>
        <w:t xml:space="preserve">Организациона јединица од које је затражена стручна помоћ </w:t>
      </w:r>
      <w:r>
        <w:rPr>
          <w:lang w:val="ru-RU"/>
        </w:rPr>
        <w:t>К</w:t>
      </w:r>
      <w:r w:rsidRPr="00351DAA">
        <w:rPr>
          <w:lang w:val="ru-RU"/>
        </w:rPr>
        <w:t xml:space="preserve">омисије, дужна је да писаним путем одговори на захтев комисије, у року који одређује </w:t>
      </w:r>
      <w:r>
        <w:rPr>
          <w:lang w:val="ru-RU"/>
        </w:rPr>
        <w:t>К</w:t>
      </w:r>
      <w:r w:rsidRPr="00351DAA">
        <w:rPr>
          <w:lang w:val="ru-RU"/>
        </w:rPr>
        <w:t xml:space="preserve">омисија, а у складу са прописаним роковима за поступање. </w:t>
      </w:r>
    </w:p>
    <w:p w:rsidR="00820D53" w:rsidRDefault="0002742A" w:rsidP="0002742A">
      <w:pPr>
        <w:pStyle w:val="BodyText"/>
        <w:spacing w:after="60" w:line="276" w:lineRule="auto"/>
        <w:ind w:firstLine="720"/>
        <w:jc w:val="both"/>
        <w:rPr>
          <w:lang w:val="ru-RU"/>
        </w:rPr>
      </w:pPr>
      <w:r w:rsidRPr="00351DAA">
        <w:rPr>
          <w:lang w:val="ru-RU"/>
        </w:rPr>
        <w:t xml:space="preserve">Уколико организациона јединица не одговори комисији или не одговори у року, </w:t>
      </w:r>
      <w:r>
        <w:rPr>
          <w:lang w:val="ru-RU"/>
        </w:rPr>
        <w:t>К</w:t>
      </w:r>
      <w:r w:rsidRPr="00351DAA">
        <w:rPr>
          <w:lang w:val="ru-RU"/>
        </w:rPr>
        <w:t>омисија обавештава директора, који ће предузети све потребне мере предвиђене позитивним прописима за непоштовање радних обавеза.</w:t>
      </w:r>
    </w:p>
    <w:p w:rsidR="007815DE" w:rsidRPr="0002742A" w:rsidRDefault="007815DE" w:rsidP="0002742A">
      <w:pPr>
        <w:pStyle w:val="BodyText"/>
        <w:spacing w:after="60" w:line="276" w:lineRule="auto"/>
        <w:ind w:firstLine="720"/>
        <w:jc w:val="both"/>
        <w:rPr>
          <w:lang w:val="ru-RU"/>
        </w:rPr>
      </w:pPr>
    </w:p>
    <w:p w:rsidR="005E204A" w:rsidRDefault="0002742A" w:rsidP="0002742A">
      <w:pPr>
        <w:pStyle w:val="BodyText"/>
        <w:spacing w:after="60" w:line="276" w:lineRule="auto"/>
        <w:jc w:val="center"/>
        <w:rPr>
          <w:rFonts w:eastAsia="Times New Roman"/>
          <w:i/>
          <w:lang w:val="sr-Cyrl-RS"/>
        </w:rPr>
      </w:pPr>
      <w:r w:rsidRPr="00351DAA">
        <w:rPr>
          <w:rFonts w:eastAsia="Times New Roman"/>
          <w:i/>
          <w:lang w:val="sr-Cyrl-RS"/>
        </w:rPr>
        <w:t xml:space="preserve">Начин поступања у току израде конкурсне документације </w:t>
      </w:r>
    </w:p>
    <w:p w:rsidR="00820D53" w:rsidRPr="00B17763" w:rsidRDefault="00820D53" w:rsidP="00B17763">
      <w:pPr>
        <w:spacing w:after="60"/>
        <w:ind w:firstLine="480"/>
        <w:jc w:val="center"/>
        <w:rPr>
          <w:rFonts w:ascii="Times New Roman" w:eastAsia="Times New Roman" w:hAnsi="Times New Roman"/>
          <w:bCs/>
          <w:sz w:val="24"/>
          <w:szCs w:val="24"/>
          <w:lang w:val="sr-Cyrl-CS"/>
        </w:rPr>
      </w:pPr>
      <w:r w:rsidRPr="00B17763">
        <w:rPr>
          <w:rFonts w:ascii="Times New Roman" w:eastAsia="Times New Roman" w:hAnsi="Times New Roman"/>
          <w:bCs/>
          <w:sz w:val="24"/>
          <w:szCs w:val="24"/>
          <w:lang w:val="sr-Cyrl-CS"/>
        </w:rPr>
        <w:t xml:space="preserve">Члан </w:t>
      </w:r>
      <w:r w:rsidR="007247C6" w:rsidRPr="00B17763">
        <w:rPr>
          <w:rFonts w:ascii="Times New Roman" w:eastAsia="Times New Roman" w:hAnsi="Times New Roman"/>
          <w:bCs/>
          <w:sz w:val="24"/>
          <w:szCs w:val="24"/>
          <w:lang w:val="sr-Cyrl-CS"/>
        </w:rPr>
        <w:t>4</w:t>
      </w:r>
      <w:r w:rsidR="00E7038C" w:rsidRPr="00B17763">
        <w:rPr>
          <w:rFonts w:ascii="Times New Roman" w:eastAsia="Times New Roman" w:hAnsi="Times New Roman"/>
          <w:bCs/>
          <w:sz w:val="24"/>
          <w:szCs w:val="24"/>
          <w:lang w:val="sr-Cyrl-CS"/>
        </w:rPr>
        <w:t>3</w:t>
      </w:r>
      <w:r w:rsidR="007247C6" w:rsidRPr="00B17763">
        <w:rPr>
          <w:rFonts w:ascii="Times New Roman" w:eastAsia="Times New Roman" w:hAnsi="Times New Roman"/>
          <w:bCs/>
          <w:sz w:val="24"/>
          <w:szCs w:val="24"/>
          <w:lang w:val="sr-Cyrl-CS"/>
        </w:rPr>
        <w:t>.</w:t>
      </w:r>
    </w:p>
    <w:p w:rsidR="0002742A" w:rsidRPr="002170EA" w:rsidRDefault="0002742A" w:rsidP="00B66152">
      <w:pPr>
        <w:suppressAutoHyphens w:val="0"/>
        <w:spacing w:after="5"/>
        <w:ind w:left="22" w:right="15" w:firstLine="713"/>
        <w:jc w:val="both"/>
        <w:rPr>
          <w:rFonts w:ascii="Times New Roman" w:hAnsi="Times New Roman"/>
          <w:sz w:val="24"/>
          <w:szCs w:val="24"/>
          <w:lang w:val="sr-Latn-CS"/>
        </w:rPr>
      </w:pPr>
      <w:r w:rsidRPr="002170EA">
        <w:rPr>
          <w:rFonts w:ascii="Times New Roman" w:hAnsi="Times New Roman"/>
          <w:sz w:val="24"/>
          <w:szCs w:val="24"/>
          <w:lang w:val="sr-Latn-CS"/>
        </w:rPr>
        <w:t>Конкурсна документација се припрема у складу са З</w:t>
      </w:r>
      <w:r w:rsidR="00222AA5" w:rsidRPr="002170EA">
        <w:rPr>
          <w:rFonts w:ascii="Times New Roman" w:hAnsi="Times New Roman"/>
          <w:sz w:val="24"/>
          <w:szCs w:val="24"/>
          <w:lang w:val="sr-Cyrl-RS"/>
        </w:rPr>
        <w:t>аконом</w:t>
      </w:r>
      <w:r w:rsidRPr="002170EA">
        <w:rPr>
          <w:rFonts w:ascii="Times New Roman" w:hAnsi="Times New Roman"/>
          <w:sz w:val="24"/>
          <w:szCs w:val="24"/>
          <w:lang w:val="sr-Latn-CS"/>
        </w:rPr>
        <w:t xml:space="preserve"> и Правилником о садржини конкурсне документације у поступцима јавних набавки („Службени гласник </w:t>
      </w:r>
      <w:r w:rsidRPr="002170EA">
        <w:rPr>
          <w:rFonts w:ascii="Times New Roman" w:hAnsi="Times New Roman"/>
          <w:sz w:val="24"/>
          <w:szCs w:val="24"/>
          <w:lang w:val="sr-Latn-CS"/>
        </w:rPr>
        <w:lastRenderedPageBreak/>
        <w:t>РС", број 93/2020), и садржи све прописане елементе сходно природи предмета набавке и врсти поступка. Комисија се приликом израде конкурсне документације придржава начела јавних набавки.</w:t>
      </w:r>
    </w:p>
    <w:p w:rsidR="0002742A" w:rsidRPr="002170EA" w:rsidRDefault="0002742A" w:rsidP="00B66152">
      <w:pPr>
        <w:suppressAutoHyphens w:val="0"/>
        <w:spacing w:after="286"/>
        <w:ind w:left="22" w:right="15" w:firstLine="706"/>
        <w:jc w:val="both"/>
        <w:rPr>
          <w:rFonts w:ascii="Times New Roman" w:eastAsia="Arial Unicode MS" w:hAnsi="Times New Roman"/>
          <w:sz w:val="24"/>
          <w:szCs w:val="24"/>
          <w:lang w:val="ru-RU"/>
        </w:rPr>
      </w:pPr>
      <w:r w:rsidRPr="002170EA">
        <w:rPr>
          <w:rFonts w:ascii="Times New Roman" w:hAnsi="Times New Roman"/>
          <w:sz w:val="24"/>
          <w:szCs w:val="24"/>
          <w:lang w:val="sr-Latn-CS"/>
        </w:rPr>
        <w:t>Поступак јавне набавке сматра се покренутим слањем на објављивање јавног позива и других огласа који се користе као јавни позив, осим у случају преговарачког поступка без објављивања јавног позива када се поступак сматра покренутим даном слања позива за подношење понуда. Комисија за јавну набавку, пре слања на објављивање, контролише садржин</w:t>
      </w:r>
      <w:r w:rsidR="00B66152" w:rsidRPr="002170EA">
        <w:rPr>
          <w:rFonts w:ascii="Times New Roman" w:hAnsi="Times New Roman"/>
          <w:sz w:val="24"/>
          <w:szCs w:val="24"/>
          <w:lang w:val="sr-Latn-CS"/>
        </w:rPr>
        <w:t>у конкурсне документације. Лице за обављање послова јавних набавки</w:t>
      </w:r>
      <w:r w:rsidRPr="002170EA">
        <w:rPr>
          <w:rFonts w:ascii="Times New Roman" w:hAnsi="Times New Roman"/>
          <w:sz w:val="24"/>
          <w:szCs w:val="24"/>
          <w:lang w:val="sr-Latn-CS"/>
        </w:rPr>
        <w:t xml:space="preserve"> (корисник налога) објављује истовремено јавни позив и конкурсну документацију преко Портала јавних набавки у складу са З</w:t>
      </w:r>
      <w:r w:rsidR="00222AA5" w:rsidRPr="002170EA">
        <w:rPr>
          <w:rFonts w:ascii="Times New Roman" w:hAnsi="Times New Roman"/>
          <w:sz w:val="24"/>
          <w:szCs w:val="24"/>
          <w:lang w:val="sr-Cyrl-RS"/>
        </w:rPr>
        <w:t>аконом</w:t>
      </w:r>
      <w:r w:rsidRPr="002170EA">
        <w:rPr>
          <w:rFonts w:ascii="Times New Roman" w:hAnsi="Times New Roman"/>
          <w:sz w:val="24"/>
          <w:szCs w:val="24"/>
          <w:lang w:val="sr-Latn-CS"/>
        </w:rPr>
        <w:t xml:space="preserve"> и Упутством за коришћење Портала јавних набавки („Службени гласник РС", број 93/20). Документи конкурсне документације постају доступни на Порталу објављивањем јавног позива и могу их преузети са Портала само регистровани корисници портала. Не постоји обавеза објављивања на интернет страници Управе. У поступцима јавних набавки чија је процењена вредн</w:t>
      </w:r>
      <w:r w:rsidR="00B66152" w:rsidRPr="002170EA">
        <w:rPr>
          <w:rFonts w:ascii="Times New Roman" w:hAnsi="Times New Roman"/>
          <w:sz w:val="24"/>
          <w:szCs w:val="24"/>
          <w:lang w:val="sr-Latn-CS"/>
        </w:rPr>
        <w:t>ост једнака или већа од 5.000</w:t>
      </w:r>
      <w:r w:rsidRPr="002170EA">
        <w:rPr>
          <w:rFonts w:ascii="Times New Roman" w:hAnsi="Times New Roman"/>
          <w:sz w:val="24"/>
          <w:szCs w:val="24"/>
          <w:lang w:val="sr-Latn-CS"/>
        </w:rPr>
        <w:t>.</w:t>
      </w:r>
      <w:r w:rsidR="00B66152" w:rsidRPr="002170EA">
        <w:rPr>
          <w:rFonts w:ascii="Times New Roman" w:hAnsi="Times New Roman"/>
          <w:sz w:val="24"/>
          <w:szCs w:val="24"/>
          <w:lang w:val="sr-Latn-CS"/>
        </w:rPr>
        <w:t>000</w:t>
      </w:r>
      <w:r w:rsidR="00222AA5" w:rsidRPr="002170EA">
        <w:rPr>
          <w:rFonts w:ascii="Times New Roman" w:hAnsi="Times New Roman"/>
          <w:sz w:val="24"/>
          <w:szCs w:val="24"/>
          <w:lang w:val="sr-Latn-CS"/>
        </w:rPr>
        <w:t xml:space="preserve"> динара, корисник налога, шаљ</w:t>
      </w:r>
      <w:r w:rsidRPr="002170EA">
        <w:rPr>
          <w:rFonts w:ascii="Times New Roman" w:hAnsi="Times New Roman"/>
          <w:sz w:val="24"/>
          <w:szCs w:val="24"/>
          <w:lang w:val="sr-Latn-CS"/>
        </w:rPr>
        <w:t>е н</w:t>
      </w:r>
      <w:r w:rsidR="00B66152" w:rsidRPr="002170EA">
        <w:rPr>
          <w:rFonts w:ascii="Times New Roman" w:hAnsi="Times New Roman"/>
          <w:sz w:val="24"/>
          <w:szCs w:val="24"/>
          <w:lang w:val="sr-Latn-CS"/>
        </w:rPr>
        <w:t>а објављивање јавни позив и Претх</w:t>
      </w:r>
      <w:r w:rsidRPr="002170EA">
        <w:rPr>
          <w:rFonts w:ascii="Times New Roman" w:hAnsi="Times New Roman"/>
          <w:sz w:val="24"/>
          <w:szCs w:val="24"/>
          <w:lang w:val="sr-Latn-CS"/>
        </w:rPr>
        <w:t>одно информативно обавештење на Портал службених гласила Републике Србије и база прописа, у форми за објављивање која је доступна на Порталу јавних набавки</w:t>
      </w:r>
      <w:r w:rsidRPr="002170EA">
        <w:rPr>
          <w:rFonts w:ascii="Times New Roman" w:eastAsia="Arial Unicode MS" w:hAnsi="Times New Roman"/>
          <w:sz w:val="24"/>
          <w:szCs w:val="24"/>
          <w:lang w:val="ru-RU"/>
        </w:rPr>
        <w:t>.</w:t>
      </w:r>
    </w:p>
    <w:p w:rsidR="005E204A" w:rsidRPr="00887BFA" w:rsidRDefault="00887BFA" w:rsidP="00B17763">
      <w:pPr>
        <w:spacing w:after="60"/>
        <w:ind w:firstLine="480"/>
        <w:jc w:val="center"/>
        <w:rPr>
          <w:rFonts w:ascii="Times New Roman" w:eastAsia="Times New Roman" w:hAnsi="Times New Roman"/>
          <w:i/>
          <w:color w:val="000000"/>
          <w:sz w:val="24"/>
          <w:szCs w:val="24"/>
          <w:lang w:val="sr-Cyrl-RS"/>
        </w:rPr>
      </w:pPr>
      <w:r w:rsidRPr="00887BFA">
        <w:rPr>
          <w:rFonts w:ascii="Times New Roman" w:eastAsia="Times New Roman" w:hAnsi="Times New Roman"/>
          <w:i/>
          <w:color w:val="000000"/>
          <w:sz w:val="24"/>
          <w:szCs w:val="24"/>
          <w:lang w:val="sr-Cyrl-RS"/>
        </w:rPr>
        <w:t>Размена података у поступку јавне набавке</w:t>
      </w:r>
    </w:p>
    <w:p w:rsidR="00457A5F" w:rsidRPr="00B17763" w:rsidRDefault="00457A5F" w:rsidP="00B17763">
      <w:pPr>
        <w:spacing w:after="60"/>
        <w:ind w:firstLine="480"/>
        <w:jc w:val="center"/>
        <w:rPr>
          <w:rFonts w:ascii="Times New Roman" w:eastAsia="Times New Roman" w:hAnsi="Times New Roman"/>
          <w:bCs/>
          <w:sz w:val="24"/>
          <w:szCs w:val="24"/>
          <w:lang w:val="sr-Cyrl-CS"/>
        </w:rPr>
      </w:pPr>
      <w:r w:rsidRPr="00B17763">
        <w:rPr>
          <w:rFonts w:ascii="Times New Roman" w:eastAsia="Times New Roman" w:hAnsi="Times New Roman"/>
          <w:bCs/>
          <w:sz w:val="24"/>
          <w:szCs w:val="24"/>
          <w:lang w:val="sr-Cyrl-CS"/>
        </w:rPr>
        <w:t xml:space="preserve">Члан </w:t>
      </w:r>
      <w:r w:rsidR="007247C6" w:rsidRPr="00B17763">
        <w:rPr>
          <w:rFonts w:ascii="Times New Roman" w:eastAsia="Times New Roman" w:hAnsi="Times New Roman"/>
          <w:bCs/>
          <w:sz w:val="24"/>
          <w:szCs w:val="24"/>
          <w:lang w:val="sr-Cyrl-CS"/>
        </w:rPr>
        <w:t>4</w:t>
      </w:r>
      <w:r w:rsidR="00E7038C" w:rsidRPr="00B17763">
        <w:rPr>
          <w:rFonts w:ascii="Times New Roman" w:eastAsia="Times New Roman" w:hAnsi="Times New Roman"/>
          <w:bCs/>
          <w:sz w:val="24"/>
          <w:szCs w:val="24"/>
          <w:lang w:val="sr-Cyrl-CS"/>
        </w:rPr>
        <w:t>4</w:t>
      </w:r>
      <w:r w:rsidR="007247C6" w:rsidRPr="00B17763">
        <w:rPr>
          <w:rFonts w:ascii="Times New Roman" w:eastAsia="Times New Roman" w:hAnsi="Times New Roman"/>
          <w:bCs/>
          <w:sz w:val="24"/>
          <w:szCs w:val="24"/>
          <w:lang w:val="sr-Cyrl-CS"/>
        </w:rPr>
        <w:t>.</w:t>
      </w:r>
    </w:p>
    <w:p w:rsidR="00887BFA" w:rsidRPr="002170EA" w:rsidRDefault="00887BFA" w:rsidP="00887BFA">
      <w:pPr>
        <w:spacing w:after="60"/>
        <w:ind w:firstLine="480"/>
        <w:jc w:val="both"/>
        <w:rPr>
          <w:rFonts w:ascii="Times New Roman" w:eastAsia="Times New Roman" w:hAnsi="Times New Roman"/>
          <w:bCs/>
          <w:sz w:val="24"/>
          <w:szCs w:val="24"/>
          <w:lang w:val="en-US"/>
        </w:rPr>
      </w:pPr>
      <w:r w:rsidRPr="002170EA">
        <w:rPr>
          <w:rFonts w:ascii="Times New Roman" w:eastAsia="Times New Roman" w:hAnsi="Times New Roman"/>
          <w:bCs/>
          <w:sz w:val="24"/>
          <w:szCs w:val="24"/>
          <w:lang w:val="en-US"/>
        </w:rPr>
        <w:t>Комуникација и размена података у поступку јавне набавке врши се електронским средствима на Порталу јавних набавки. Привредни субјект може у писаној форми путем Портала да тражи од Управе додатне информације или појашњења у вези са документацијом о набавци, при чему може да укаже и на евентуално уочене недостатке и неправилности у документацији о набавци, најкасније осмог дана пре истека одређеног за подношење понуда или пријава, за јавну набавку чија је процењена вредност једнака или већа од износа европских прагова, односно најкасније шестог дана пре истека рока за подношење понуда или пријава за јавну набавку чија</w:t>
      </w:r>
      <w:r w:rsidR="00390356" w:rsidRPr="002170EA">
        <w:rPr>
          <w:rFonts w:ascii="Times New Roman" w:eastAsia="Times New Roman" w:hAnsi="Times New Roman"/>
          <w:bCs/>
          <w:sz w:val="24"/>
          <w:szCs w:val="24"/>
          <w:lang w:val="sr-Cyrl-RS"/>
        </w:rPr>
        <w:t xml:space="preserve"> </w:t>
      </w:r>
      <w:r w:rsidR="00390356" w:rsidRPr="002170EA">
        <w:rPr>
          <w:rFonts w:ascii="Times New Roman" w:eastAsia="Times New Roman" w:hAnsi="Times New Roman"/>
          <w:bCs/>
          <w:sz w:val="24"/>
          <w:szCs w:val="24"/>
          <w:lang w:val="en-US"/>
        </w:rPr>
        <w:t>је процењена вредност мањ</w:t>
      </w:r>
      <w:r w:rsidRPr="002170EA">
        <w:rPr>
          <w:rFonts w:ascii="Times New Roman" w:eastAsia="Times New Roman" w:hAnsi="Times New Roman"/>
          <w:bCs/>
          <w:sz w:val="24"/>
          <w:szCs w:val="24"/>
          <w:lang w:val="en-US"/>
        </w:rPr>
        <w:t>а од износа европских прагова. Комисија за јавну набавку, корисник налога објављује додате информације и појашњења на Порталу јавних набавки, најкасније четвртог дана пре истека рока за подношење понуда код набавки чија је процењена вредност мања од износа европских прагова и у поступцима у којима је коришћена могућност скраће</w:t>
      </w:r>
      <w:r w:rsidR="00390356" w:rsidRPr="002170EA">
        <w:rPr>
          <w:rFonts w:ascii="Times New Roman" w:eastAsia="Times New Roman" w:hAnsi="Times New Roman"/>
          <w:bCs/>
          <w:sz w:val="24"/>
          <w:szCs w:val="24"/>
          <w:lang w:val="sr-Cyrl-RS"/>
        </w:rPr>
        <w:t>њ</w:t>
      </w:r>
      <w:r w:rsidRPr="002170EA">
        <w:rPr>
          <w:rFonts w:ascii="Times New Roman" w:eastAsia="Times New Roman" w:hAnsi="Times New Roman"/>
          <w:bCs/>
          <w:sz w:val="24"/>
          <w:szCs w:val="24"/>
          <w:lang w:val="en-US"/>
        </w:rPr>
        <w:t>а рок</w:t>
      </w:r>
      <w:r w:rsidR="00390356" w:rsidRPr="002170EA">
        <w:rPr>
          <w:rFonts w:ascii="Times New Roman" w:eastAsia="Times New Roman" w:hAnsi="Times New Roman"/>
          <w:bCs/>
          <w:sz w:val="24"/>
          <w:szCs w:val="24"/>
          <w:lang w:val="sr-Cyrl-RS"/>
        </w:rPr>
        <w:t>о</w:t>
      </w:r>
      <w:r w:rsidRPr="002170EA">
        <w:rPr>
          <w:rFonts w:ascii="Times New Roman" w:eastAsia="Times New Roman" w:hAnsi="Times New Roman"/>
          <w:bCs/>
          <w:sz w:val="24"/>
          <w:szCs w:val="24"/>
          <w:lang w:val="en-US"/>
        </w:rPr>
        <w:t>ва из разлога хитности, односно најкасније шестог дана пре истека рока за подно</w:t>
      </w:r>
      <w:r w:rsidR="00390356" w:rsidRPr="002170EA">
        <w:rPr>
          <w:rFonts w:ascii="Times New Roman" w:eastAsia="Times New Roman" w:hAnsi="Times New Roman"/>
          <w:bCs/>
          <w:sz w:val="24"/>
          <w:szCs w:val="24"/>
          <w:lang w:val="sr-Cyrl-RS"/>
        </w:rPr>
        <w:t>ш</w:t>
      </w:r>
      <w:r w:rsidRPr="002170EA">
        <w:rPr>
          <w:rFonts w:ascii="Times New Roman" w:eastAsia="Times New Roman" w:hAnsi="Times New Roman"/>
          <w:bCs/>
          <w:sz w:val="24"/>
          <w:szCs w:val="24"/>
          <w:lang w:val="en-US"/>
        </w:rPr>
        <w:t>ење понуда или пријава код набавки чија</w:t>
      </w:r>
      <w:r w:rsidR="00390356" w:rsidRPr="002170EA">
        <w:rPr>
          <w:rFonts w:ascii="Times New Roman" w:eastAsia="Times New Roman" w:hAnsi="Times New Roman"/>
          <w:bCs/>
          <w:sz w:val="24"/>
          <w:szCs w:val="24"/>
          <w:lang w:val="sr-Cyrl-RS"/>
        </w:rPr>
        <w:t xml:space="preserve"> </w:t>
      </w:r>
      <w:r w:rsidRPr="002170EA">
        <w:rPr>
          <w:rFonts w:ascii="Times New Roman" w:eastAsia="Times New Roman" w:hAnsi="Times New Roman"/>
          <w:bCs/>
          <w:sz w:val="24"/>
          <w:szCs w:val="24"/>
          <w:lang w:val="en-US"/>
        </w:rPr>
        <w:t>је процењена вредност једнака или већа од износа европских прагова. Управа</w:t>
      </w:r>
      <w:r w:rsidR="00390356" w:rsidRPr="002170EA">
        <w:rPr>
          <w:rFonts w:ascii="Times New Roman" w:eastAsia="Times New Roman" w:hAnsi="Times New Roman"/>
          <w:bCs/>
          <w:sz w:val="24"/>
          <w:szCs w:val="24"/>
          <w:lang w:val="sr-Cyrl-RS"/>
        </w:rPr>
        <w:t xml:space="preserve"> </w:t>
      </w:r>
      <w:r w:rsidRPr="002170EA">
        <w:rPr>
          <w:rFonts w:ascii="Times New Roman" w:eastAsia="Times New Roman" w:hAnsi="Times New Roman"/>
          <w:bCs/>
          <w:sz w:val="24"/>
          <w:szCs w:val="24"/>
          <w:lang w:val="en-US"/>
        </w:rPr>
        <w:t>је у обавези да продужи рок за подношење понуда или пријава: ако додатне информације и појашње</w:t>
      </w:r>
      <w:r w:rsidR="00390356" w:rsidRPr="002170EA">
        <w:rPr>
          <w:rFonts w:ascii="Times New Roman" w:eastAsia="Times New Roman" w:hAnsi="Times New Roman"/>
          <w:bCs/>
          <w:sz w:val="24"/>
          <w:szCs w:val="24"/>
          <w:lang w:val="sr-Cyrl-RS"/>
        </w:rPr>
        <w:t>њ</w:t>
      </w:r>
      <w:r w:rsidRPr="002170EA">
        <w:rPr>
          <w:rFonts w:ascii="Times New Roman" w:eastAsia="Times New Roman" w:hAnsi="Times New Roman"/>
          <w:bCs/>
          <w:sz w:val="24"/>
          <w:szCs w:val="24"/>
          <w:lang w:val="en-US"/>
        </w:rPr>
        <w:t>а у вези са документацијом о набавци не буду објављена најкасније до четири дана пре истека рока одређеног за подношење понуда за јавну набавку чија је процењена вредност једнака</w:t>
      </w:r>
      <w:r w:rsidR="00390356" w:rsidRPr="002170EA">
        <w:rPr>
          <w:rFonts w:ascii="Times New Roman" w:eastAsia="Times New Roman" w:hAnsi="Times New Roman"/>
          <w:bCs/>
          <w:sz w:val="24"/>
          <w:szCs w:val="24"/>
          <w:lang w:val="sr-Cyrl-RS"/>
        </w:rPr>
        <w:t xml:space="preserve"> или</w:t>
      </w:r>
      <w:r w:rsidRPr="002170EA">
        <w:rPr>
          <w:rFonts w:ascii="Times New Roman" w:eastAsia="Times New Roman" w:hAnsi="Times New Roman"/>
          <w:bCs/>
          <w:sz w:val="24"/>
          <w:szCs w:val="24"/>
          <w:lang w:val="en-US"/>
        </w:rPr>
        <w:t xml:space="preserve"> мања од износа европских прагова, односно шест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 ако битно измени документацију о набавци и ако Портал није био доступан у току периода од четири сата пре истека рока за подношење понуда. Рок се продужава сразмерно потреби, али тако </w:t>
      </w:r>
      <w:r w:rsidRPr="002170EA">
        <w:rPr>
          <w:rFonts w:ascii="Times New Roman" w:eastAsia="Times New Roman" w:hAnsi="Times New Roman"/>
          <w:bCs/>
          <w:sz w:val="24"/>
          <w:szCs w:val="24"/>
          <w:lang w:val="en-US"/>
        </w:rPr>
        <w:lastRenderedPageBreak/>
        <w:t>да до истека рока за подношење захтева за заштиту права не преостане мање од десет дана, а у случају недоступности Портала рок се продужава за најмање четири дана.</w:t>
      </w:r>
    </w:p>
    <w:p w:rsidR="005E204A" w:rsidRDefault="005E204A" w:rsidP="00F40CAD">
      <w:pPr>
        <w:spacing w:after="60"/>
        <w:ind w:firstLine="480"/>
        <w:jc w:val="center"/>
        <w:rPr>
          <w:rFonts w:ascii="Times New Roman" w:eastAsia="Times New Roman" w:hAnsi="Times New Roman"/>
          <w:i/>
          <w:color w:val="000000"/>
          <w:sz w:val="24"/>
          <w:szCs w:val="24"/>
          <w:lang w:val="sr-Cyrl-RS"/>
        </w:rPr>
      </w:pPr>
    </w:p>
    <w:p w:rsidR="00514CF4" w:rsidRPr="00B17763" w:rsidRDefault="00F40CAD" w:rsidP="00B17763">
      <w:pPr>
        <w:spacing w:after="60"/>
        <w:ind w:firstLine="480"/>
        <w:jc w:val="center"/>
        <w:rPr>
          <w:rFonts w:ascii="Times New Roman" w:eastAsia="Times New Roman" w:hAnsi="Times New Roman"/>
          <w:bCs/>
          <w:sz w:val="24"/>
          <w:szCs w:val="24"/>
          <w:lang w:val="sr-Cyrl-CS"/>
        </w:rPr>
      </w:pPr>
      <w:r w:rsidRPr="00F40CAD">
        <w:rPr>
          <w:rFonts w:ascii="Times New Roman" w:eastAsia="Times New Roman" w:hAnsi="Times New Roman"/>
          <w:i/>
          <w:color w:val="000000"/>
          <w:sz w:val="24"/>
          <w:szCs w:val="24"/>
          <w:lang w:val="sr-Cyrl-RS"/>
        </w:rPr>
        <w:t>Заштита поверљивих података</w:t>
      </w:r>
    </w:p>
    <w:p w:rsidR="00514CF4" w:rsidRPr="00B17763" w:rsidRDefault="00514CF4" w:rsidP="00B17763">
      <w:pPr>
        <w:spacing w:after="60"/>
        <w:ind w:firstLine="480"/>
        <w:jc w:val="center"/>
        <w:rPr>
          <w:rFonts w:ascii="Times New Roman" w:eastAsia="Times New Roman" w:hAnsi="Times New Roman"/>
          <w:bCs/>
          <w:sz w:val="24"/>
          <w:szCs w:val="24"/>
          <w:lang w:val="sr-Cyrl-CS"/>
        </w:rPr>
      </w:pPr>
      <w:r w:rsidRPr="00B17763">
        <w:rPr>
          <w:rFonts w:ascii="Times New Roman" w:eastAsia="Times New Roman" w:hAnsi="Times New Roman"/>
          <w:bCs/>
          <w:sz w:val="24"/>
          <w:szCs w:val="24"/>
          <w:lang w:val="sr-Cyrl-CS"/>
        </w:rPr>
        <w:t xml:space="preserve">Члан </w:t>
      </w:r>
      <w:r w:rsidR="007247C6" w:rsidRPr="00B17763">
        <w:rPr>
          <w:rFonts w:ascii="Times New Roman" w:eastAsia="Times New Roman" w:hAnsi="Times New Roman"/>
          <w:bCs/>
          <w:sz w:val="24"/>
          <w:szCs w:val="24"/>
          <w:lang w:val="sr-Cyrl-CS"/>
        </w:rPr>
        <w:t>45.</w:t>
      </w:r>
    </w:p>
    <w:p w:rsidR="00F40CAD" w:rsidRPr="002170EA" w:rsidRDefault="00F40CAD" w:rsidP="00F40CAD">
      <w:pPr>
        <w:spacing w:after="60"/>
        <w:ind w:firstLine="480"/>
        <w:jc w:val="both"/>
        <w:rPr>
          <w:rFonts w:ascii="Times New Roman" w:eastAsia="Times New Roman" w:hAnsi="Times New Roman"/>
          <w:bCs/>
          <w:sz w:val="24"/>
          <w:szCs w:val="24"/>
          <w:lang w:val="en-US"/>
        </w:rPr>
      </w:pPr>
      <w:r w:rsidRPr="002170EA">
        <w:rPr>
          <w:rFonts w:ascii="Times New Roman" w:eastAsia="Times New Roman" w:hAnsi="Times New Roman"/>
          <w:bCs/>
          <w:sz w:val="24"/>
          <w:szCs w:val="24"/>
          <w:lang w:val="en-US"/>
        </w:rPr>
        <w:t xml:space="preserve">Уколико конкурсна документација садржи поверљиве податке, </w:t>
      </w:r>
      <w:r w:rsidRPr="002170EA">
        <w:rPr>
          <w:rFonts w:ascii="Times New Roman" w:eastAsia="Times New Roman" w:hAnsi="Times New Roman"/>
          <w:bCs/>
          <w:sz w:val="24"/>
          <w:szCs w:val="24"/>
          <w:lang w:val="sr-Cyrl-RS"/>
        </w:rPr>
        <w:t>Управа</w:t>
      </w:r>
      <w:r w:rsidRPr="002170EA">
        <w:rPr>
          <w:rFonts w:ascii="Times New Roman" w:eastAsia="Times New Roman" w:hAnsi="Times New Roman"/>
          <w:bCs/>
          <w:sz w:val="24"/>
          <w:szCs w:val="24"/>
          <w:lang w:val="en-US"/>
        </w:rPr>
        <w:t xml:space="preserve"> </w:t>
      </w:r>
      <w:r w:rsidRPr="002170EA">
        <w:rPr>
          <w:rFonts w:ascii="Times New Roman" w:eastAsia="Times New Roman" w:hAnsi="Times New Roman"/>
          <w:bCs/>
          <w:sz w:val="24"/>
          <w:szCs w:val="24"/>
          <w:lang w:val="sr-Cyrl-RS"/>
        </w:rPr>
        <w:t>ћ</w:t>
      </w:r>
      <w:r w:rsidRPr="002170EA">
        <w:rPr>
          <w:rFonts w:ascii="Times New Roman" w:eastAsia="Times New Roman" w:hAnsi="Times New Roman"/>
          <w:bCs/>
          <w:sz w:val="24"/>
          <w:szCs w:val="24"/>
          <w:lang w:val="en-US"/>
        </w:rPr>
        <w:t>е у конкурсној документацији и јавном позиву одредити начин на који се конкурсна документација преузима, односно мере које се захтевају у сврху заштите поверљивих података које ће ставити на располагање привредним субјектима уз потписивање Потврде о пријему тајног податка. Лице које је примило податке одређене као поверљиве дужно је да их чува и штити без обзира на степен те поверљивости.</w:t>
      </w:r>
    </w:p>
    <w:p w:rsidR="0095697C" w:rsidRPr="00B17763" w:rsidRDefault="0095697C" w:rsidP="00B17763">
      <w:pPr>
        <w:spacing w:after="60"/>
        <w:ind w:firstLine="480"/>
        <w:jc w:val="center"/>
        <w:rPr>
          <w:rFonts w:ascii="Times New Roman" w:eastAsia="Times New Roman" w:hAnsi="Times New Roman"/>
          <w:bCs/>
          <w:sz w:val="24"/>
          <w:szCs w:val="24"/>
          <w:lang w:val="sr-Cyrl-CS"/>
        </w:rPr>
      </w:pPr>
    </w:p>
    <w:p w:rsidR="002930DE" w:rsidRPr="002930DE" w:rsidRDefault="002930DE" w:rsidP="00B17763">
      <w:pPr>
        <w:spacing w:after="60"/>
        <w:ind w:firstLine="480"/>
        <w:jc w:val="center"/>
        <w:rPr>
          <w:rFonts w:ascii="Times New Roman" w:eastAsia="Times New Roman" w:hAnsi="Times New Roman"/>
          <w:i/>
          <w:color w:val="000000"/>
          <w:sz w:val="24"/>
          <w:szCs w:val="24"/>
          <w:lang w:val="sr-Cyrl-RS"/>
        </w:rPr>
      </w:pPr>
      <w:r w:rsidRPr="002930DE">
        <w:rPr>
          <w:rFonts w:ascii="Times New Roman" w:eastAsia="Times New Roman" w:hAnsi="Times New Roman"/>
          <w:i/>
          <w:color w:val="000000"/>
          <w:sz w:val="24"/>
          <w:szCs w:val="24"/>
          <w:lang w:val="sr-Cyrl-RS"/>
        </w:rPr>
        <w:t>Подношење понуде</w:t>
      </w:r>
    </w:p>
    <w:p w:rsidR="00277FB7" w:rsidRDefault="00277FB7" w:rsidP="00B17763">
      <w:pPr>
        <w:spacing w:after="60"/>
        <w:ind w:firstLine="480"/>
        <w:jc w:val="center"/>
        <w:rPr>
          <w:rFonts w:ascii="Times New Roman" w:eastAsia="Times New Roman" w:hAnsi="Times New Roman"/>
          <w:bCs/>
          <w:sz w:val="24"/>
          <w:szCs w:val="24"/>
          <w:lang w:val="sr-Cyrl-CS"/>
        </w:rPr>
      </w:pPr>
      <w:r w:rsidRPr="00B17763">
        <w:rPr>
          <w:rFonts w:ascii="Times New Roman" w:eastAsia="Times New Roman" w:hAnsi="Times New Roman"/>
          <w:bCs/>
          <w:sz w:val="24"/>
          <w:szCs w:val="24"/>
          <w:lang w:val="sr-Cyrl-CS"/>
        </w:rPr>
        <w:t xml:space="preserve">Члан </w:t>
      </w:r>
      <w:r w:rsidR="007247C6" w:rsidRPr="00B17763">
        <w:rPr>
          <w:rFonts w:ascii="Times New Roman" w:eastAsia="Times New Roman" w:hAnsi="Times New Roman"/>
          <w:bCs/>
          <w:sz w:val="24"/>
          <w:szCs w:val="24"/>
          <w:lang w:val="sr-Cyrl-CS"/>
        </w:rPr>
        <w:t>4</w:t>
      </w:r>
      <w:r w:rsidR="00E7038C" w:rsidRPr="00B17763">
        <w:rPr>
          <w:rFonts w:ascii="Times New Roman" w:eastAsia="Times New Roman" w:hAnsi="Times New Roman"/>
          <w:bCs/>
          <w:sz w:val="24"/>
          <w:szCs w:val="24"/>
          <w:lang w:val="sr-Cyrl-CS"/>
        </w:rPr>
        <w:t>6</w:t>
      </w:r>
      <w:r w:rsidR="007247C6" w:rsidRPr="00B17763">
        <w:rPr>
          <w:rFonts w:ascii="Times New Roman" w:eastAsia="Times New Roman" w:hAnsi="Times New Roman"/>
          <w:bCs/>
          <w:sz w:val="24"/>
          <w:szCs w:val="24"/>
          <w:lang w:val="sr-Cyrl-CS"/>
        </w:rPr>
        <w:t>.</w:t>
      </w:r>
    </w:p>
    <w:p w:rsidR="002930DE" w:rsidRPr="002170EA" w:rsidRDefault="002930DE" w:rsidP="002930DE">
      <w:pPr>
        <w:spacing w:after="60"/>
        <w:ind w:firstLine="480"/>
        <w:jc w:val="both"/>
        <w:rPr>
          <w:rFonts w:ascii="Times New Roman" w:eastAsia="Times New Roman" w:hAnsi="Times New Roman"/>
          <w:bCs/>
          <w:sz w:val="24"/>
          <w:szCs w:val="24"/>
          <w:lang w:val="en-US"/>
        </w:rPr>
      </w:pPr>
      <w:r w:rsidRPr="002170EA">
        <w:rPr>
          <w:rFonts w:ascii="Times New Roman" w:eastAsia="Times New Roman" w:hAnsi="Times New Roman"/>
          <w:bCs/>
          <w:sz w:val="24"/>
          <w:szCs w:val="24"/>
          <w:lang w:val="en-US"/>
        </w:rPr>
        <w:t>Понуда се подноси електронски средствима путем Портала јавних набавки. Приликом пријема електронске понуде, понуђач добија потврду пријема понуде са назнаком датума и времена пријема.</w:t>
      </w:r>
    </w:p>
    <w:p w:rsidR="002930DE" w:rsidRPr="002170EA" w:rsidRDefault="002930DE" w:rsidP="002930DE">
      <w:pPr>
        <w:spacing w:after="60"/>
        <w:ind w:firstLine="480"/>
        <w:jc w:val="both"/>
        <w:rPr>
          <w:rFonts w:ascii="Times New Roman" w:eastAsia="Times New Roman" w:hAnsi="Times New Roman"/>
          <w:bCs/>
          <w:sz w:val="24"/>
          <w:szCs w:val="24"/>
          <w:lang w:val="sr-Cyrl-CS"/>
        </w:rPr>
      </w:pPr>
      <w:r w:rsidRPr="002170EA">
        <w:rPr>
          <w:rFonts w:ascii="Times New Roman" w:eastAsia="Times New Roman" w:hAnsi="Times New Roman"/>
          <w:bCs/>
          <w:sz w:val="24"/>
          <w:szCs w:val="24"/>
          <w:lang w:val="en-US"/>
        </w:rPr>
        <w:t>Уколико се делови понуде не могу поднети електронским путем (нпр: узорци, макете, пројекти, средства финансијског обезбеђења за озбиљност понуде и сл.), доставиће се пре рока утврђеног за подношење понуда путем поште, курирске службе, или непосредно у Управу. Тачна адреса биће наведена у јавном позиву.</w:t>
      </w:r>
    </w:p>
    <w:p w:rsidR="005E204A" w:rsidRDefault="005E204A" w:rsidP="002930DE">
      <w:pPr>
        <w:spacing w:after="60"/>
        <w:ind w:firstLine="480"/>
        <w:jc w:val="center"/>
        <w:rPr>
          <w:rFonts w:ascii="Times New Roman" w:eastAsia="Times New Roman" w:hAnsi="Times New Roman"/>
          <w:i/>
          <w:color w:val="000000"/>
          <w:sz w:val="24"/>
          <w:szCs w:val="24"/>
          <w:lang w:val="sr-Cyrl-RS"/>
        </w:rPr>
      </w:pPr>
    </w:p>
    <w:p w:rsidR="002930DE" w:rsidRDefault="002930DE" w:rsidP="0002742A">
      <w:pPr>
        <w:spacing w:after="60"/>
        <w:ind w:firstLine="480"/>
        <w:jc w:val="center"/>
        <w:rPr>
          <w:rFonts w:ascii="Times New Roman" w:eastAsia="Times New Roman" w:hAnsi="Times New Roman"/>
          <w:bCs/>
          <w:sz w:val="24"/>
          <w:szCs w:val="24"/>
          <w:lang w:val="sr-Cyrl-CS"/>
        </w:rPr>
      </w:pPr>
      <w:r w:rsidRPr="002930DE">
        <w:rPr>
          <w:rFonts w:ascii="Times New Roman" w:eastAsia="Times New Roman" w:hAnsi="Times New Roman"/>
          <w:i/>
          <w:color w:val="000000"/>
          <w:sz w:val="24"/>
          <w:szCs w:val="24"/>
          <w:lang w:val="sr-Cyrl-RS"/>
        </w:rPr>
        <w:t>Отварање понуда</w:t>
      </w:r>
    </w:p>
    <w:p w:rsidR="00277FB7" w:rsidRPr="0002742A" w:rsidRDefault="00277FB7" w:rsidP="0002742A">
      <w:pPr>
        <w:spacing w:after="60"/>
        <w:ind w:firstLine="480"/>
        <w:jc w:val="center"/>
        <w:rPr>
          <w:rFonts w:ascii="Times New Roman" w:eastAsia="Times New Roman" w:hAnsi="Times New Roman"/>
          <w:bCs/>
          <w:sz w:val="24"/>
          <w:szCs w:val="24"/>
          <w:lang w:val="sr-Cyrl-CS"/>
        </w:rPr>
      </w:pPr>
      <w:r w:rsidRPr="0002742A">
        <w:rPr>
          <w:rFonts w:ascii="Times New Roman" w:eastAsia="Times New Roman" w:hAnsi="Times New Roman"/>
          <w:bCs/>
          <w:sz w:val="24"/>
          <w:szCs w:val="24"/>
          <w:lang w:val="sr-Cyrl-CS"/>
        </w:rPr>
        <w:t xml:space="preserve">Члан </w:t>
      </w:r>
      <w:r w:rsidR="007247C6" w:rsidRPr="0002742A">
        <w:rPr>
          <w:rFonts w:ascii="Times New Roman" w:eastAsia="Times New Roman" w:hAnsi="Times New Roman"/>
          <w:bCs/>
          <w:sz w:val="24"/>
          <w:szCs w:val="24"/>
          <w:lang w:val="sr-Cyrl-CS"/>
        </w:rPr>
        <w:t>4</w:t>
      </w:r>
      <w:r w:rsidR="00E7038C" w:rsidRPr="0002742A">
        <w:rPr>
          <w:rFonts w:ascii="Times New Roman" w:eastAsia="Times New Roman" w:hAnsi="Times New Roman"/>
          <w:bCs/>
          <w:sz w:val="24"/>
          <w:szCs w:val="24"/>
          <w:lang w:val="sr-Cyrl-CS"/>
        </w:rPr>
        <w:t>7</w:t>
      </w:r>
      <w:r w:rsidR="007247C6" w:rsidRPr="0002742A">
        <w:rPr>
          <w:rFonts w:ascii="Times New Roman" w:eastAsia="Times New Roman" w:hAnsi="Times New Roman"/>
          <w:bCs/>
          <w:sz w:val="24"/>
          <w:szCs w:val="24"/>
          <w:lang w:val="sr-Cyrl-CS"/>
        </w:rPr>
        <w:t>.</w:t>
      </w:r>
    </w:p>
    <w:p w:rsidR="005E204A" w:rsidRPr="002170EA" w:rsidRDefault="002930DE" w:rsidP="007815DE">
      <w:pPr>
        <w:pStyle w:val="BodyText"/>
        <w:spacing w:after="60" w:line="276" w:lineRule="auto"/>
        <w:ind w:firstLine="709"/>
        <w:jc w:val="both"/>
        <w:rPr>
          <w:color w:val="auto"/>
          <w:lang w:val="en-US"/>
        </w:rPr>
      </w:pPr>
      <w:r w:rsidRPr="002170EA">
        <w:rPr>
          <w:color w:val="auto"/>
          <w:lang w:val="en-US"/>
        </w:rPr>
        <w:t>Отварање понуда спроводи се у пословном простору Управе, у време које је одређено у јавном позиву, односно одмах након истека рока за подношење понуда. Отварање понудаје јавно. Управа ће искључити јавност у поступку отварања понуда ако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У наведеном случају Управа доноси одлуку којом одређује разлоге за искључење јавности и да ли се искључење јавности односи и на представнике понуђача. Јавном отвара</w:t>
      </w:r>
      <w:r w:rsidRPr="002170EA">
        <w:rPr>
          <w:color w:val="auto"/>
          <w:lang w:val="sr-Cyrl-RS"/>
        </w:rPr>
        <w:t>њ</w:t>
      </w:r>
      <w:r w:rsidRPr="002170EA">
        <w:rPr>
          <w:color w:val="auto"/>
          <w:lang w:val="en-US"/>
        </w:rPr>
        <w:t xml:space="preserve">у могу присуствовати овлашћени представници понуђача и друга лица. На отварању понуда присуствује најмање један члан комисије за јавну набавку. На почетку поступка јавног отварања понуда </w:t>
      </w:r>
      <w:r w:rsidRPr="002170EA">
        <w:rPr>
          <w:color w:val="auto"/>
          <w:lang w:val="sr-Cyrl-RS"/>
        </w:rPr>
        <w:t>члан</w:t>
      </w:r>
      <w:r w:rsidRPr="002170EA">
        <w:rPr>
          <w:color w:val="auto"/>
          <w:lang w:val="en-US"/>
        </w:rPr>
        <w:t xml:space="preserve"> комисије за јавну набавку или лице које је именовано од стране Управе (ако процењена вредност јавне набавке не прелази </w:t>
      </w:r>
      <w:r w:rsidRPr="002170EA">
        <w:rPr>
          <w:color w:val="auto"/>
          <w:lang w:val="sr-Cyrl-RS"/>
        </w:rPr>
        <w:t xml:space="preserve">3.000.000 </w:t>
      </w:r>
      <w:r w:rsidRPr="002170EA">
        <w:rPr>
          <w:color w:val="auto"/>
          <w:lang w:val="en-US"/>
        </w:rPr>
        <w:t>динара), саопштава присутнима опште податке о поступку јавне набавке и имена свих лица присутних на јавном отварању. Отварање понуда спроводи се аутоматски путем Портала јавних набавки у време када је то утврђено у јавном позиву, а у складу са Правилником о поступку отварања понуда („Службени гласник РС”, број 93/2020). Портал</w:t>
      </w:r>
      <w:r w:rsidRPr="002170EA">
        <w:rPr>
          <w:color w:val="auto"/>
          <w:lang w:val="sr-Cyrl-RS"/>
        </w:rPr>
        <w:t xml:space="preserve"> </w:t>
      </w:r>
      <w:r w:rsidRPr="002170EA">
        <w:rPr>
          <w:color w:val="auto"/>
          <w:lang w:val="en-US"/>
        </w:rPr>
        <w:t>јавних набавки отвара понуде по редоследу приспећа. Уколико су у поступку јавне набавке тражени делови понуде који не могу да се доставе електронским средствима путем Портала</w:t>
      </w:r>
      <w:r w:rsidRPr="002170EA">
        <w:rPr>
          <w:color w:val="auto"/>
          <w:lang w:val="sr-Cyrl-RS"/>
        </w:rPr>
        <w:t xml:space="preserve"> </w:t>
      </w:r>
      <w:r w:rsidRPr="002170EA">
        <w:rPr>
          <w:color w:val="auto"/>
          <w:lang w:val="en-US"/>
        </w:rPr>
        <w:t>јавних набавки, Комисија за</w:t>
      </w:r>
      <w:r w:rsidR="00980187" w:rsidRPr="002170EA">
        <w:rPr>
          <w:color w:val="auto"/>
          <w:lang w:val="sr-Cyrl-RS"/>
        </w:rPr>
        <w:t xml:space="preserve"> </w:t>
      </w:r>
      <w:r w:rsidRPr="002170EA">
        <w:rPr>
          <w:color w:val="auto"/>
          <w:lang w:val="en-US"/>
        </w:rPr>
        <w:t xml:space="preserve">јавну набавку исте отвара према редоследу приспећа. Ако су делови </w:t>
      </w:r>
      <w:r w:rsidRPr="002170EA">
        <w:rPr>
          <w:color w:val="auto"/>
          <w:lang w:val="en-US"/>
        </w:rPr>
        <w:lastRenderedPageBreak/>
        <w:t>понуде примљени након истека рока за подношење понуда исте ће Комисија за јавну набавку затворене вратити понуђачу, са назнаком да су поднети неблаговремено. Портал јавних набавки формира записник о отварању понуда и исти аутоматски ставља на располагање комисији за јавну набавку и понуђачима, чиме се поступак отварања</w:t>
      </w:r>
      <w:r w:rsidR="007815DE" w:rsidRPr="002170EA">
        <w:rPr>
          <w:color w:val="auto"/>
          <w:lang w:val="en-US"/>
        </w:rPr>
        <w:t xml:space="preserve"> понуда путем Портала завршава.</w:t>
      </w:r>
    </w:p>
    <w:p w:rsidR="00D3181D" w:rsidRPr="00D1031E" w:rsidRDefault="00C1164C" w:rsidP="005756F9">
      <w:pPr>
        <w:spacing w:after="60"/>
        <w:ind w:firstLine="480"/>
        <w:jc w:val="center"/>
        <w:rPr>
          <w:i/>
          <w:lang w:val="ru-RU"/>
        </w:rPr>
      </w:pPr>
      <w:r w:rsidRPr="00C1164C">
        <w:rPr>
          <w:rFonts w:ascii="Times New Roman" w:eastAsia="Times New Roman" w:hAnsi="Times New Roman"/>
          <w:i/>
          <w:color w:val="000000"/>
          <w:sz w:val="24"/>
          <w:szCs w:val="24"/>
          <w:lang w:val="sr-Cyrl-RS"/>
        </w:rPr>
        <w:t>Чување документације</w:t>
      </w:r>
    </w:p>
    <w:p w:rsidR="00514CF4" w:rsidRPr="0002742A" w:rsidRDefault="00514CF4" w:rsidP="0002742A">
      <w:pPr>
        <w:spacing w:after="60"/>
        <w:ind w:firstLine="480"/>
        <w:jc w:val="center"/>
        <w:rPr>
          <w:rFonts w:ascii="Times New Roman" w:eastAsia="Times New Roman" w:hAnsi="Times New Roman"/>
          <w:bCs/>
          <w:sz w:val="24"/>
          <w:szCs w:val="24"/>
          <w:lang w:val="sr-Cyrl-CS"/>
        </w:rPr>
      </w:pPr>
      <w:r w:rsidRPr="0002742A">
        <w:rPr>
          <w:rFonts w:ascii="Times New Roman" w:eastAsia="Times New Roman" w:hAnsi="Times New Roman"/>
          <w:bCs/>
          <w:sz w:val="24"/>
          <w:szCs w:val="24"/>
          <w:lang w:val="sr-Cyrl-CS"/>
        </w:rPr>
        <w:t xml:space="preserve">Члан </w:t>
      </w:r>
      <w:r w:rsidR="007247C6" w:rsidRPr="0002742A">
        <w:rPr>
          <w:rFonts w:ascii="Times New Roman" w:eastAsia="Times New Roman" w:hAnsi="Times New Roman"/>
          <w:bCs/>
          <w:sz w:val="24"/>
          <w:szCs w:val="24"/>
          <w:lang w:val="sr-Cyrl-CS"/>
        </w:rPr>
        <w:t>48.</w:t>
      </w:r>
    </w:p>
    <w:p w:rsidR="00C1164C" w:rsidRPr="002170EA" w:rsidRDefault="00C1164C" w:rsidP="00C1164C">
      <w:pPr>
        <w:spacing w:after="60"/>
        <w:ind w:firstLine="480"/>
        <w:jc w:val="both"/>
        <w:rPr>
          <w:rFonts w:ascii="Times New Roman" w:eastAsia="Times New Roman" w:hAnsi="Times New Roman"/>
          <w:bCs/>
          <w:sz w:val="24"/>
          <w:szCs w:val="24"/>
          <w:lang w:val="en-US"/>
        </w:rPr>
      </w:pPr>
      <w:r w:rsidRPr="002170EA">
        <w:rPr>
          <w:rFonts w:ascii="Times New Roman" w:eastAsia="Times New Roman" w:hAnsi="Times New Roman"/>
          <w:bCs/>
          <w:sz w:val="24"/>
          <w:szCs w:val="24"/>
          <w:lang w:val="en-US"/>
        </w:rPr>
        <w:t>Сваки оглас о</w:t>
      </w:r>
      <w:r w:rsidR="00C20BB7" w:rsidRPr="002170EA">
        <w:rPr>
          <w:rFonts w:ascii="Times New Roman" w:eastAsia="Times New Roman" w:hAnsi="Times New Roman"/>
          <w:bCs/>
          <w:sz w:val="24"/>
          <w:szCs w:val="24"/>
          <w:lang w:val="sr-Cyrl-RS"/>
        </w:rPr>
        <w:t xml:space="preserve"> </w:t>
      </w:r>
      <w:r w:rsidRPr="002170EA">
        <w:rPr>
          <w:rFonts w:ascii="Times New Roman" w:eastAsia="Times New Roman" w:hAnsi="Times New Roman"/>
          <w:bCs/>
          <w:sz w:val="24"/>
          <w:szCs w:val="24"/>
          <w:lang w:val="en-US"/>
        </w:rPr>
        <w:t>јавној набавци, припадајућа документација, као и остали документи који се јавно објављују, остају јавно доступни на Порталу, најмање пет година од дана објављивања огласа о јавној набавци, након којег периода се архивирају. Управа</w:t>
      </w:r>
      <w:r w:rsidR="00C20BB7" w:rsidRPr="002170EA">
        <w:rPr>
          <w:rFonts w:ascii="Times New Roman" w:eastAsia="Times New Roman" w:hAnsi="Times New Roman"/>
          <w:bCs/>
          <w:sz w:val="24"/>
          <w:szCs w:val="24"/>
          <w:lang w:val="sr-Cyrl-RS"/>
        </w:rPr>
        <w:t xml:space="preserve"> </w:t>
      </w:r>
      <w:r w:rsidRPr="002170EA">
        <w:rPr>
          <w:rFonts w:ascii="Times New Roman" w:eastAsia="Times New Roman" w:hAnsi="Times New Roman"/>
          <w:bCs/>
          <w:sz w:val="24"/>
          <w:szCs w:val="24"/>
          <w:lang w:val="en-US"/>
        </w:rPr>
        <w:t xml:space="preserve">је дужна да у писаној форми евидентира и документује све радње током планирања, спровођења поступка и извршења уговора. Понуде и сва документација из поступка набавке, чува се у </w:t>
      </w:r>
      <w:r w:rsidR="00C20BB7" w:rsidRPr="002170EA">
        <w:rPr>
          <w:rFonts w:ascii="Times New Roman" w:eastAsia="Times New Roman" w:hAnsi="Times New Roman"/>
          <w:bCs/>
          <w:sz w:val="24"/>
          <w:szCs w:val="24"/>
          <w:lang w:val="sr-Cyrl-RS"/>
        </w:rPr>
        <w:t>организационој јединици која се бави јавним набавкама</w:t>
      </w:r>
      <w:r w:rsidRPr="002170EA">
        <w:rPr>
          <w:rFonts w:ascii="Times New Roman" w:eastAsia="Times New Roman" w:hAnsi="Times New Roman"/>
          <w:bCs/>
          <w:sz w:val="24"/>
          <w:szCs w:val="24"/>
          <w:lang w:val="en-US"/>
        </w:rPr>
        <w:t>, уз предузимање свих мера у циљу заштите података. За документацију из поступка набавке, од покрета</w:t>
      </w:r>
      <w:r w:rsidR="00C20BB7" w:rsidRPr="002170EA">
        <w:rPr>
          <w:rFonts w:ascii="Times New Roman" w:eastAsia="Times New Roman" w:hAnsi="Times New Roman"/>
          <w:bCs/>
          <w:sz w:val="24"/>
          <w:szCs w:val="24"/>
          <w:lang w:val="sr-Cyrl-RS"/>
        </w:rPr>
        <w:t>њ</w:t>
      </w:r>
      <w:r w:rsidR="00C20BB7" w:rsidRPr="002170EA">
        <w:rPr>
          <w:rFonts w:ascii="Times New Roman" w:eastAsia="Times New Roman" w:hAnsi="Times New Roman"/>
          <w:bCs/>
          <w:sz w:val="24"/>
          <w:szCs w:val="24"/>
          <w:lang w:val="en-US"/>
        </w:rPr>
        <w:t>а поступка до закљ</w:t>
      </w:r>
      <w:r w:rsidRPr="002170EA">
        <w:rPr>
          <w:rFonts w:ascii="Times New Roman" w:eastAsia="Times New Roman" w:hAnsi="Times New Roman"/>
          <w:bCs/>
          <w:sz w:val="24"/>
          <w:szCs w:val="24"/>
          <w:lang w:val="en-US"/>
        </w:rPr>
        <w:t xml:space="preserve">учења уговора, одговара и исту чува </w:t>
      </w:r>
      <w:r w:rsidR="00C20BB7" w:rsidRPr="002170EA">
        <w:rPr>
          <w:rFonts w:ascii="Times New Roman" w:eastAsia="Times New Roman" w:hAnsi="Times New Roman"/>
          <w:bCs/>
          <w:sz w:val="24"/>
          <w:szCs w:val="24"/>
          <w:lang w:val="sr-Cyrl-RS"/>
        </w:rPr>
        <w:t>организациона јединица која се бави јавним набавкама</w:t>
      </w:r>
      <w:r w:rsidRPr="002170EA">
        <w:rPr>
          <w:rFonts w:ascii="Times New Roman" w:eastAsia="Times New Roman" w:hAnsi="Times New Roman"/>
          <w:bCs/>
          <w:sz w:val="24"/>
          <w:szCs w:val="24"/>
          <w:lang w:val="en-US"/>
        </w:rPr>
        <w:t xml:space="preserve">. 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званичне податке у вези са јавном набавком. </w:t>
      </w:r>
    </w:p>
    <w:p w:rsidR="005E204A" w:rsidRDefault="005E204A" w:rsidP="0002742A">
      <w:pPr>
        <w:spacing w:after="60"/>
        <w:ind w:firstLine="480"/>
        <w:jc w:val="center"/>
        <w:rPr>
          <w:rFonts w:ascii="Times New Roman" w:eastAsia="Times New Roman" w:hAnsi="Times New Roman"/>
          <w:i/>
          <w:color w:val="000000"/>
          <w:sz w:val="24"/>
          <w:szCs w:val="24"/>
          <w:lang w:val="sr-Cyrl-RS"/>
        </w:rPr>
      </w:pPr>
    </w:p>
    <w:p w:rsidR="00D3181D" w:rsidRPr="0002742A" w:rsidRDefault="00A92CDD" w:rsidP="0002742A">
      <w:pPr>
        <w:spacing w:after="60"/>
        <w:ind w:firstLine="480"/>
        <w:jc w:val="center"/>
        <w:rPr>
          <w:rFonts w:ascii="Times New Roman" w:eastAsia="Times New Roman" w:hAnsi="Times New Roman"/>
          <w:bCs/>
          <w:sz w:val="24"/>
          <w:szCs w:val="24"/>
          <w:lang w:val="sr-Cyrl-CS"/>
        </w:rPr>
      </w:pPr>
      <w:r w:rsidRPr="00A92CDD">
        <w:rPr>
          <w:rFonts w:ascii="Times New Roman" w:eastAsia="Times New Roman" w:hAnsi="Times New Roman"/>
          <w:i/>
          <w:color w:val="000000"/>
          <w:sz w:val="24"/>
          <w:szCs w:val="24"/>
          <w:lang w:val="sr-Cyrl-RS"/>
        </w:rPr>
        <w:t>Стручна оцена понуда</w:t>
      </w:r>
    </w:p>
    <w:p w:rsidR="00514CF4" w:rsidRPr="0002742A" w:rsidRDefault="00514CF4" w:rsidP="0002742A">
      <w:pPr>
        <w:spacing w:after="60"/>
        <w:ind w:firstLine="480"/>
        <w:jc w:val="center"/>
        <w:rPr>
          <w:rFonts w:ascii="Times New Roman" w:eastAsia="Times New Roman" w:hAnsi="Times New Roman"/>
          <w:bCs/>
          <w:sz w:val="24"/>
          <w:szCs w:val="24"/>
          <w:lang w:val="sr-Cyrl-CS"/>
        </w:rPr>
      </w:pPr>
      <w:r w:rsidRPr="0002742A">
        <w:rPr>
          <w:rFonts w:ascii="Times New Roman" w:eastAsia="Times New Roman" w:hAnsi="Times New Roman"/>
          <w:bCs/>
          <w:sz w:val="24"/>
          <w:szCs w:val="24"/>
          <w:lang w:val="sr-Cyrl-CS"/>
        </w:rPr>
        <w:t xml:space="preserve">Члан </w:t>
      </w:r>
      <w:r w:rsidR="007247C6" w:rsidRPr="0002742A">
        <w:rPr>
          <w:rFonts w:ascii="Times New Roman" w:eastAsia="Times New Roman" w:hAnsi="Times New Roman"/>
          <w:bCs/>
          <w:sz w:val="24"/>
          <w:szCs w:val="24"/>
          <w:lang w:val="sr-Cyrl-CS"/>
        </w:rPr>
        <w:t>49.</w:t>
      </w:r>
    </w:p>
    <w:p w:rsidR="000515DF" w:rsidRPr="002170EA" w:rsidRDefault="00A92CDD" w:rsidP="00A92CDD">
      <w:pPr>
        <w:spacing w:after="60"/>
        <w:ind w:firstLine="480"/>
        <w:jc w:val="both"/>
        <w:rPr>
          <w:rFonts w:ascii="Times New Roman" w:eastAsia="Times New Roman" w:hAnsi="Times New Roman"/>
          <w:bCs/>
          <w:sz w:val="24"/>
          <w:szCs w:val="24"/>
          <w:lang w:val="en-US"/>
        </w:rPr>
      </w:pPr>
      <w:r w:rsidRPr="002170EA">
        <w:rPr>
          <w:rFonts w:ascii="Times New Roman" w:eastAsia="Times New Roman" w:hAnsi="Times New Roman"/>
          <w:bCs/>
          <w:sz w:val="24"/>
          <w:szCs w:val="24"/>
          <w:lang w:val="en-US"/>
        </w:rPr>
        <w:t>Комисија врши преглед, стручну оцену и рангирање понуда, односно пријава, на начин прописан одредбама З</w:t>
      </w:r>
      <w:r w:rsidR="00980187" w:rsidRPr="002170EA">
        <w:rPr>
          <w:rFonts w:ascii="Times New Roman" w:eastAsia="Times New Roman" w:hAnsi="Times New Roman"/>
          <w:bCs/>
          <w:sz w:val="24"/>
          <w:szCs w:val="24"/>
          <w:lang w:val="sr-Cyrl-RS"/>
        </w:rPr>
        <w:t>акона</w:t>
      </w:r>
      <w:r w:rsidRPr="002170EA">
        <w:rPr>
          <w:rFonts w:ascii="Times New Roman" w:eastAsia="Times New Roman" w:hAnsi="Times New Roman"/>
          <w:bCs/>
          <w:sz w:val="24"/>
          <w:szCs w:val="24"/>
          <w:lang w:val="en-US"/>
        </w:rPr>
        <w:t xml:space="preserve">, а на основу услова и захтева из документације о набавци и сачињава извештај о поступку јавне набавке. Ако се у стручној оцени понуда утврди да су се стекли услови за доделу уговора систем аутоматски генерише предлог Одлуке о додели уговора односно Одлуке о обустави поступка. У складу са извештајем о стручној оцени понуда, Комисија припрема предлог одлуке о додели уговора, одлуке о закључењу оквирног споразума, одлуке о обустави поступка јавне набавке, односно одлуке о </w:t>
      </w:r>
      <w:r w:rsidR="00C8456E" w:rsidRPr="002170EA">
        <w:rPr>
          <w:rFonts w:ascii="Times New Roman" w:eastAsia="Times New Roman" w:hAnsi="Times New Roman"/>
          <w:bCs/>
          <w:noProof/>
          <w:sz w:val="24"/>
          <w:szCs w:val="24"/>
          <w:lang w:val="sr-Cyrl-RS" w:eastAsia="sr-Cyrl-RS"/>
        </w:rPr>
        <w:drawing>
          <wp:inline distT="0" distB="0" distL="0" distR="0">
            <wp:extent cx="9525" cy="9525"/>
            <wp:effectExtent l="0" t="0" r="0" b="0"/>
            <wp:docPr id="2" name="Picture 28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170EA">
        <w:rPr>
          <w:rFonts w:ascii="Times New Roman" w:eastAsia="Times New Roman" w:hAnsi="Times New Roman"/>
          <w:bCs/>
          <w:sz w:val="24"/>
          <w:szCs w:val="24"/>
          <w:lang w:val="en-US"/>
        </w:rPr>
        <w:t xml:space="preserve">признавању квалификације. </w:t>
      </w:r>
    </w:p>
    <w:p w:rsidR="000515DF" w:rsidRPr="002170EA" w:rsidRDefault="000515DF" w:rsidP="00A92CDD">
      <w:pPr>
        <w:spacing w:after="60"/>
        <w:ind w:firstLine="480"/>
        <w:jc w:val="both"/>
        <w:rPr>
          <w:rFonts w:ascii="Times New Roman" w:eastAsia="Times New Roman" w:hAnsi="Times New Roman"/>
          <w:bCs/>
          <w:sz w:val="24"/>
          <w:szCs w:val="24"/>
          <w:lang w:val="en-US"/>
        </w:rPr>
      </w:pPr>
      <w:r w:rsidRPr="000515DF">
        <w:rPr>
          <w:rFonts w:ascii="Times New Roman" w:eastAsia="Times New Roman" w:hAnsi="Times New Roman"/>
          <w:bCs/>
          <w:sz w:val="24"/>
          <w:szCs w:val="24"/>
          <w:lang w:val="sr-Cyrl-CS"/>
        </w:rPr>
        <w:t>Предлог одлуке доставља се директору.</w:t>
      </w:r>
      <w:r w:rsidR="0054289E">
        <w:rPr>
          <w:rFonts w:ascii="Times New Roman" w:eastAsia="Times New Roman" w:hAnsi="Times New Roman"/>
          <w:bCs/>
          <w:sz w:val="24"/>
          <w:szCs w:val="24"/>
          <w:lang w:val="sr-Cyrl-CS"/>
        </w:rPr>
        <w:t xml:space="preserve"> </w:t>
      </w:r>
      <w:r w:rsidR="0054289E" w:rsidRPr="0054289E">
        <w:rPr>
          <w:rFonts w:ascii="Times New Roman" w:eastAsia="Times New Roman" w:hAnsi="Times New Roman"/>
          <w:bCs/>
          <w:sz w:val="24"/>
          <w:szCs w:val="24"/>
          <w:lang w:val="sr-Cyrl-CS"/>
        </w:rPr>
        <w:t>Дире</w:t>
      </w:r>
      <w:r w:rsidR="0054289E">
        <w:rPr>
          <w:rFonts w:ascii="Times New Roman" w:eastAsia="Times New Roman" w:hAnsi="Times New Roman"/>
          <w:bCs/>
          <w:sz w:val="24"/>
          <w:szCs w:val="24"/>
          <w:lang w:val="sr-Cyrl-CS"/>
        </w:rPr>
        <w:t>ктор доноси одлуку о додели уго</w:t>
      </w:r>
      <w:r w:rsidR="0054289E" w:rsidRPr="0054289E">
        <w:rPr>
          <w:rFonts w:ascii="Times New Roman" w:eastAsia="Times New Roman" w:hAnsi="Times New Roman"/>
          <w:bCs/>
          <w:sz w:val="24"/>
          <w:szCs w:val="24"/>
          <w:lang w:val="sr-Cyrl-CS"/>
        </w:rPr>
        <w:t xml:space="preserve">вора након пријема мишљења лица за контролу о основаности доношења одлуке о додели </w:t>
      </w:r>
      <w:r w:rsidR="0054289E" w:rsidRPr="002170EA">
        <w:rPr>
          <w:rFonts w:ascii="Times New Roman" w:eastAsia="Times New Roman" w:hAnsi="Times New Roman"/>
          <w:bCs/>
          <w:sz w:val="24"/>
          <w:szCs w:val="24"/>
          <w:lang w:val="sr-Cyrl-CS"/>
        </w:rPr>
        <w:t xml:space="preserve">уговора. </w:t>
      </w:r>
    </w:p>
    <w:p w:rsidR="00A92CDD" w:rsidRPr="002170EA" w:rsidRDefault="00A92CDD" w:rsidP="00A92CDD">
      <w:pPr>
        <w:spacing w:after="60"/>
        <w:ind w:firstLine="480"/>
        <w:jc w:val="both"/>
        <w:rPr>
          <w:rFonts w:ascii="Times New Roman" w:eastAsia="Times New Roman" w:hAnsi="Times New Roman"/>
          <w:bCs/>
          <w:sz w:val="24"/>
          <w:szCs w:val="24"/>
          <w:lang w:val="en-US"/>
        </w:rPr>
      </w:pPr>
      <w:r w:rsidRPr="002170EA">
        <w:rPr>
          <w:rFonts w:ascii="Times New Roman" w:eastAsia="Times New Roman" w:hAnsi="Times New Roman"/>
          <w:bCs/>
          <w:sz w:val="24"/>
          <w:szCs w:val="24"/>
          <w:lang w:val="en-US"/>
        </w:rPr>
        <w:t>Обавеза</w:t>
      </w:r>
      <w:r w:rsidRPr="002170EA">
        <w:rPr>
          <w:rFonts w:ascii="Times New Roman" w:eastAsia="Times New Roman" w:hAnsi="Times New Roman"/>
          <w:bCs/>
          <w:sz w:val="24"/>
          <w:szCs w:val="24"/>
          <w:lang w:val="sr-Cyrl-RS"/>
        </w:rPr>
        <w:t xml:space="preserve"> </w:t>
      </w:r>
      <w:r w:rsidRPr="002170EA">
        <w:rPr>
          <w:rFonts w:ascii="Times New Roman" w:eastAsia="Times New Roman" w:hAnsi="Times New Roman"/>
          <w:bCs/>
          <w:sz w:val="24"/>
          <w:szCs w:val="24"/>
          <w:lang w:val="en-US"/>
        </w:rPr>
        <w:t>је Управе да донесе одлуку о додели уговора у року од 30 дана од истека рока за подношење понуда, осим уколико је у конкурсној документацији одређен дужи рок. Управа може да додели уговор понуђачу чија понуда садржи понуђену цену већу од процењене вредности јавне набавке, у ком случају ће Комисија проверити и образложити у извештају да ли је понуђена цена тржишна, односно упоредива са тржишном ценом и да ли постоје расположива финансијска средства за извршење евентуално преузете обавезе. Комисија одлуку о додели уговора објављује на Порталу јавних набавки у року од три дана од дана доношења.</w:t>
      </w:r>
    </w:p>
    <w:p w:rsidR="005756F9" w:rsidRDefault="005756F9" w:rsidP="0002742A">
      <w:pPr>
        <w:spacing w:after="60"/>
        <w:ind w:firstLine="480"/>
        <w:jc w:val="center"/>
        <w:rPr>
          <w:rFonts w:ascii="Times New Roman" w:eastAsia="Times New Roman" w:hAnsi="Times New Roman"/>
          <w:i/>
          <w:color w:val="000000"/>
          <w:sz w:val="24"/>
          <w:szCs w:val="24"/>
          <w:lang w:val="sr-Cyrl-RS"/>
        </w:rPr>
      </w:pPr>
    </w:p>
    <w:p w:rsidR="005756F9" w:rsidRDefault="005756F9" w:rsidP="0002742A">
      <w:pPr>
        <w:spacing w:after="60"/>
        <w:ind w:firstLine="480"/>
        <w:jc w:val="center"/>
        <w:rPr>
          <w:rFonts w:ascii="Times New Roman" w:eastAsia="Times New Roman" w:hAnsi="Times New Roman"/>
          <w:i/>
          <w:color w:val="000000"/>
          <w:sz w:val="24"/>
          <w:szCs w:val="24"/>
          <w:lang w:val="sr-Cyrl-RS"/>
        </w:rPr>
      </w:pPr>
    </w:p>
    <w:p w:rsidR="007247C6" w:rsidRPr="0002742A" w:rsidRDefault="00A92CDD" w:rsidP="0002742A">
      <w:pPr>
        <w:spacing w:after="60"/>
        <w:ind w:firstLine="480"/>
        <w:jc w:val="center"/>
        <w:rPr>
          <w:rFonts w:ascii="Times New Roman" w:eastAsia="Times New Roman" w:hAnsi="Times New Roman"/>
          <w:bCs/>
          <w:sz w:val="24"/>
          <w:szCs w:val="24"/>
          <w:lang w:val="sr-Cyrl-CS"/>
        </w:rPr>
      </w:pPr>
      <w:r w:rsidRPr="00A92CDD">
        <w:rPr>
          <w:rFonts w:ascii="Times New Roman" w:eastAsia="Times New Roman" w:hAnsi="Times New Roman"/>
          <w:i/>
          <w:color w:val="000000"/>
          <w:sz w:val="24"/>
          <w:szCs w:val="24"/>
          <w:lang w:val="sr-Cyrl-RS"/>
        </w:rPr>
        <w:lastRenderedPageBreak/>
        <w:t>Обустава поступка</w:t>
      </w:r>
    </w:p>
    <w:p w:rsidR="00514CF4" w:rsidRPr="0002742A" w:rsidRDefault="00514CF4" w:rsidP="0002742A">
      <w:pPr>
        <w:spacing w:after="60"/>
        <w:ind w:firstLine="480"/>
        <w:jc w:val="center"/>
        <w:rPr>
          <w:rFonts w:ascii="Times New Roman" w:eastAsia="Times New Roman" w:hAnsi="Times New Roman"/>
          <w:bCs/>
          <w:sz w:val="24"/>
          <w:szCs w:val="24"/>
          <w:lang w:val="sr-Cyrl-CS"/>
        </w:rPr>
      </w:pPr>
      <w:r w:rsidRPr="0002742A">
        <w:rPr>
          <w:rFonts w:ascii="Times New Roman" w:eastAsia="Times New Roman" w:hAnsi="Times New Roman"/>
          <w:bCs/>
          <w:sz w:val="24"/>
          <w:szCs w:val="24"/>
          <w:lang w:val="sr-Cyrl-CS"/>
        </w:rPr>
        <w:t xml:space="preserve">Члан </w:t>
      </w:r>
      <w:r w:rsidR="007247C6" w:rsidRPr="0002742A">
        <w:rPr>
          <w:rFonts w:ascii="Times New Roman" w:eastAsia="Times New Roman" w:hAnsi="Times New Roman"/>
          <w:bCs/>
          <w:sz w:val="24"/>
          <w:szCs w:val="24"/>
          <w:lang w:val="sr-Cyrl-CS"/>
        </w:rPr>
        <w:t>50.</w:t>
      </w:r>
    </w:p>
    <w:p w:rsidR="000D5508" w:rsidRPr="002170EA" w:rsidRDefault="00514CF4" w:rsidP="00A92CDD">
      <w:pPr>
        <w:spacing w:after="60"/>
        <w:ind w:firstLine="480"/>
        <w:jc w:val="both"/>
        <w:rPr>
          <w:rFonts w:ascii="Times New Roman" w:eastAsia="Times New Roman" w:hAnsi="Times New Roman"/>
          <w:bCs/>
          <w:sz w:val="24"/>
          <w:szCs w:val="24"/>
          <w:lang w:val="en-US"/>
        </w:rPr>
      </w:pPr>
      <w:r w:rsidRPr="0002742A">
        <w:rPr>
          <w:rFonts w:ascii="Times New Roman" w:eastAsia="Times New Roman" w:hAnsi="Times New Roman"/>
          <w:bCs/>
          <w:sz w:val="24"/>
          <w:szCs w:val="24"/>
          <w:lang w:val="sr-Cyrl-CS"/>
        </w:rPr>
        <w:t xml:space="preserve"> </w:t>
      </w:r>
      <w:r w:rsidR="00A92CDD" w:rsidRPr="002170EA">
        <w:rPr>
          <w:rFonts w:ascii="Times New Roman" w:eastAsia="Times New Roman" w:hAnsi="Times New Roman"/>
          <w:bCs/>
          <w:sz w:val="24"/>
          <w:szCs w:val="24"/>
          <w:lang w:val="en-US"/>
        </w:rPr>
        <w:t>Директор Управе може да донесе одлуку о обустави поступка јавне набавке из објективних и доказивих разлога, таксативно наведених у члану 147. З</w:t>
      </w:r>
      <w:r w:rsidR="00980187" w:rsidRPr="002170EA">
        <w:rPr>
          <w:rFonts w:ascii="Times New Roman" w:eastAsia="Times New Roman" w:hAnsi="Times New Roman"/>
          <w:bCs/>
          <w:sz w:val="24"/>
          <w:szCs w:val="24"/>
          <w:lang w:val="sr-Cyrl-RS"/>
        </w:rPr>
        <w:t>акона</w:t>
      </w:r>
      <w:r w:rsidR="00A92CDD" w:rsidRPr="002170EA">
        <w:rPr>
          <w:rFonts w:ascii="Times New Roman" w:eastAsia="Times New Roman" w:hAnsi="Times New Roman"/>
          <w:bCs/>
          <w:sz w:val="24"/>
          <w:szCs w:val="24"/>
          <w:lang w:val="en-US"/>
        </w:rPr>
        <w:t>. У случају обуставе поступка јавне набавке пре истека рока за подношење понуда, Портал јавних набавки трајно онемогућава приступ понудама или пријавама, а Комисија враћа понуђачима неотворене понуде, пријаве и д</w:t>
      </w:r>
      <w:r w:rsidR="000D5508" w:rsidRPr="002170EA">
        <w:rPr>
          <w:rFonts w:ascii="Times New Roman" w:eastAsia="Times New Roman" w:hAnsi="Times New Roman"/>
          <w:bCs/>
          <w:sz w:val="24"/>
          <w:szCs w:val="24"/>
          <w:lang w:val="en-US"/>
        </w:rPr>
        <w:t>руге документе који нису достављ</w:t>
      </w:r>
      <w:r w:rsidR="00A92CDD" w:rsidRPr="002170EA">
        <w:rPr>
          <w:rFonts w:ascii="Times New Roman" w:eastAsia="Times New Roman" w:hAnsi="Times New Roman"/>
          <w:bCs/>
          <w:sz w:val="24"/>
          <w:szCs w:val="24"/>
          <w:lang w:val="en-US"/>
        </w:rPr>
        <w:t xml:space="preserve">ени путем Портала јавних набавки. Комисија је дужна да одлуку о обустави поступка објави на Порталу јавних набавки у року од три дана од дана доношења. </w:t>
      </w:r>
    </w:p>
    <w:p w:rsidR="00514CF4" w:rsidRPr="002170EA" w:rsidRDefault="00A92CDD" w:rsidP="00DF7615">
      <w:pPr>
        <w:spacing w:after="60"/>
        <w:ind w:firstLine="480"/>
        <w:jc w:val="both"/>
        <w:rPr>
          <w:rFonts w:ascii="Times New Roman" w:eastAsia="Times New Roman" w:hAnsi="Times New Roman"/>
          <w:bCs/>
          <w:sz w:val="24"/>
          <w:szCs w:val="24"/>
          <w:lang w:val="en-US"/>
        </w:rPr>
      </w:pPr>
      <w:r w:rsidRPr="002170EA">
        <w:rPr>
          <w:rFonts w:ascii="Times New Roman" w:eastAsia="Times New Roman" w:hAnsi="Times New Roman"/>
          <w:bCs/>
          <w:sz w:val="24"/>
          <w:szCs w:val="24"/>
          <w:lang w:val="en-US"/>
        </w:rPr>
        <w:t>Након објављива</w:t>
      </w:r>
      <w:r w:rsidR="000D5508" w:rsidRPr="002170EA">
        <w:rPr>
          <w:rFonts w:ascii="Times New Roman" w:eastAsia="Times New Roman" w:hAnsi="Times New Roman"/>
          <w:bCs/>
          <w:sz w:val="24"/>
          <w:szCs w:val="24"/>
          <w:lang w:val="sr-Cyrl-RS"/>
        </w:rPr>
        <w:t>њ</w:t>
      </w:r>
      <w:r w:rsidRPr="002170EA">
        <w:rPr>
          <w:rFonts w:ascii="Times New Roman" w:eastAsia="Times New Roman" w:hAnsi="Times New Roman"/>
          <w:bCs/>
          <w:sz w:val="24"/>
          <w:szCs w:val="24"/>
          <w:lang w:val="en-US"/>
        </w:rPr>
        <w:t xml:space="preserve">а одлуке о додели уговора, одлуке о закључењу оквирног споразума, односно одлуке о обустави поступка јавне набавке, Комисија је дужна да у року од два дана од дана пријема писаног захтева, привредном субјекту који је поднео понуду омогући увид у документацију, као и копирање исте о </w:t>
      </w:r>
      <w:r w:rsidR="000D5508" w:rsidRPr="002170EA">
        <w:rPr>
          <w:rFonts w:ascii="Times New Roman" w:eastAsia="Times New Roman" w:hAnsi="Times New Roman"/>
          <w:bCs/>
          <w:sz w:val="24"/>
          <w:szCs w:val="24"/>
          <w:lang w:val="sr-Cyrl-RS"/>
        </w:rPr>
        <w:t>њ</w:t>
      </w:r>
      <w:r w:rsidRPr="002170EA">
        <w:rPr>
          <w:rFonts w:ascii="Times New Roman" w:eastAsia="Times New Roman" w:hAnsi="Times New Roman"/>
          <w:bCs/>
          <w:sz w:val="24"/>
          <w:szCs w:val="24"/>
          <w:lang w:val="en-US"/>
        </w:rPr>
        <w:t>еговом трошку, уз обавезу да заштити поверљиве податке у складу са одредбама З</w:t>
      </w:r>
      <w:r w:rsidR="00980187" w:rsidRPr="002170EA">
        <w:rPr>
          <w:rFonts w:ascii="Times New Roman" w:eastAsia="Times New Roman" w:hAnsi="Times New Roman"/>
          <w:bCs/>
          <w:sz w:val="24"/>
          <w:szCs w:val="24"/>
          <w:lang w:val="sr-Cyrl-RS"/>
        </w:rPr>
        <w:t>акона</w:t>
      </w:r>
      <w:r w:rsidRPr="002170EA">
        <w:rPr>
          <w:rFonts w:ascii="Times New Roman" w:eastAsia="Times New Roman" w:hAnsi="Times New Roman"/>
          <w:bCs/>
          <w:sz w:val="24"/>
          <w:szCs w:val="24"/>
          <w:lang w:val="en-US"/>
        </w:rPr>
        <w:t>.</w:t>
      </w:r>
    </w:p>
    <w:p w:rsidR="005E204A" w:rsidRDefault="005E204A" w:rsidP="000D5508">
      <w:pPr>
        <w:spacing w:after="60"/>
        <w:ind w:firstLine="480"/>
        <w:jc w:val="center"/>
        <w:rPr>
          <w:rFonts w:ascii="Times New Roman" w:eastAsia="Times New Roman" w:hAnsi="Times New Roman"/>
          <w:i/>
          <w:color w:val="000000"/>
          <w:sz w:val="24"/>
          <w:szCs w:val="24"/>
          <w:lang w:val="sr-Cyrl-RS"/>
        </w:rPr>
      </w:pPr>
    </w:p>
    <w:p w:rsidR="007247C6" w:rsidRPr="00D1031E" w:rsidRDefault="000D5508" w:rsidP="005756F9">
      <w:pPr>
        <w:spacing w:after="60"/>
        <w:ind w:firstLine="480"/>
        <w:jc w:val="center"/>
        <w:rPr>
          <w:rFonts w:eastAsia="Times New Roman"/>
          <w:i/>
          <w:lang w:val="sr-Cyrl-RS"/>
        </w:rPr>
      </w:pPr>
      <w:r w:rsidRPr="000D5508">
        <w:rPr>
          <w:rFonts w:ascii="Times New Roman" w:eastAsia="Times New Roman" w:hAnsi="Times New Roman"/>
          <w:i/>
          <w:color w:val="000000"/>
          <w:sz w:val="24"/>
          <w:szCs w:val="24"/>
          <w:lang w:val="sr-Cyrl-RS"/>
        </w:rPr>
        <w:t>Заштита права</w:t>
      </w:r>
    </w:p>
    <w:p w:rsidR="00DC2834" w:rsidRPr="00B66152" w:rsidRDefault="00DC2834" w:rsidP="00B66152">
      <w:pPr>
        <w:spacing w:after="60"/>
        <w:ind w:firstLine="480"/>
        <w:jc w:val="center"/>
        <w:rPr>
          <w:rFonts w:ascii="Times New Roman" w:eastAsia="Times New Roman" w:hAnsi="Times New Roman"/>
          <w:bCs/>
          <w:sz w:val="24"/>
          <w:szCs w:val="24"/>
          <w:lang w:val="sr-Cyrl-CS"/>
        </w:rPr>
      </w:pPr>
      <w:r w:rsidRPr="00B66152">
        <w:rPr>
          <w:rFonts w:ascii="Times New Roman" w:eastAsia="Times New Roman" w:hAnsi="Times New Roman"/>
          <w:bCs/>
          <w:sz w:val="24"/>
          <w:szCs w:val="24"/>
          <w:lang w:val="sr-Cyrl-CS"/>
        </w:rPr>
        <w:t xml:space="preserve">Члан </w:t>
      </w:r>
      <w:r w:rsidR="007247C6" w:rsidRPr="00B66152">
        <w:rPr>
          <w:rFonts w:ascii="Times New Roman" w:eastAsia="Times New Roman" w:hAnsi="Times New Roman"/>
          <w:bCs/>
          <w:sz w:val="24"/>
          <w:szCs w:val="24"/>
          <w:lang w:val="sr-Cyrl-CS"/>
        </w:rPr>
        <w:t>51.</w:t>
      </w:r>
    </w:p>
    <w:p w:rsidR="000D5508" w:rsidRPr="007247C6" w:rsidRDefault="000D5508" w:rsidP="005756F9">
      <w:pPr>
        <w:pStyle w:val="BodyText"/>
        <w:spacing w:after="60" w:line="276" w:lineRule="auto"/>
        <w:ind w:firstLine="720"/>
        <w:jc w:val="both"/>
        <w:rPr>
          <w:i/>
          <w:lang w:val="sr-Cyrl-RS"/>
        </w:rPr>
      </w:pPr>
      <w:r w:rsidRPr="002170EA">
        <w:rPr>
          <w:bCs/>
          <w:color w:val="auto"/>
          <w:lang w:val="sr-Cyrl-CS"/>
        </w:rPr>
        <w:t>Поступак заштите права покреће се подношењем захтева за заштиту права. Заштита права у поступцима јавних набавки заснива се на начелима законитости, ефикасности, приступачности, контрадикторности и писмености. Захтев за заштиту права може да поднесе привредни субјект, кандидат односно понуђач који је имао или има интерес за доделу одређеног уговора, односно оквирног споразума и који указује да је због поступања Управе противно одредбама овог закона оштећен или би могла да настане штета услед доделе уговора, односно оквирног споразума противно одредбама овог закона.</w:t>
      </w:r>
    </w:p>
    <w:p w:rsidR="001C2F57" w:rsidRPr="00B66152" w:rsidRDefault="001C2F57" w:rsidP="00B66152">
      <w:pPr>
        <w:spacing w:after="60"/>
        <w:ind w:firstLine="480"/>
        <w:jc w:val="center"/>
        <w:rPr>
          <w:rFonts w:ascii="Times New Roman" w:eastAsia="Times New Roman" w:hAnsi="Times New Roman"/>
          <w:bCs/>
          <w:sz w:val="24"/>
          <w:szCs w:val="24"/>
          <w:lang w:val="sr-Cyrl-CS"/>
        </w:rPr>
      </w:pPr>
      <w:r w:rsidRPr="00B66152">
        <w:rPr>
          <w:rFonts w:ascii="Times New Roman" w:eastAsia="Times New Roman" w:hAnsi="Times New Roman"/>
          <w:bCs/>
          <w:sz w:val="24"/>
          <w:szCs w:val="24"/>
          <w:lang w:val="sr-Cyrl-CS"/>
        </w:rPr>
        <w:t xml:space="preserve">Члан </w:t>
      </w:r>
      <w:r w:rsidR="007247C6" w:rsidRPr="00B66152">
        <w:rPr>
          <w:rFonts w:ascii="Times New Roman" w:eastAsia="Times New Roman" w:hAnsi="Times New Roman"/>
          <w:bCs/>
          <w:sz w:val="24"/>
          <w:szCs w:val="24"/>
          <w:lang w:val="sr-Cyrl-CS"/>
        </w:rPr>
        <w:t>52.</w:t>
      </w:r>
    </w:p>
    <w:p w:rsidR="005E204A" w:rsidRPr="002170EA" w:rsidRDefault="000D5508" w:rsidP="007815DE">
      <w:pPr>
        <w:spacing w:after="60"/>
        <w:ind w:firstLine="480"/>
        <w:jc w:val="both"/>
        <w:rPr>
          <w:rFonts w:ascii="Times New Roman" w:eastAsia="Times New Roman" w:hAnsi="Times New Roman"/>
          <w:bCs/>
          <w:sz w:val="24"/>
          <w:szCs w:val="24"/>
          <w:lang w:val="sr-Cyrl-CS"/>
        </w:rPr>
      </w:pPr>
      <w:r w:rsidRPr="002170EA">
        <w:rPr>
          <w:rFonts w:ascii="Times New Roman" w:eastAsia="Times New Roman" w:hAnsi="Times New Roman"/>
          <w:bCs/>
          <w:sz w:val="24"/>
          <w:szCs w:val="24"/>
          <w:lang w:val="en-US"/>
        </w:rPr>
        <w:t xml:space="preserve">Захтев за заштиту права подноси се електронским путем преко Портала јавних набавки истовремено Управи и Републичкој комисији, односно у писаном облику, непосредном предајом или препорученом поштом, у ком случају постоји обавеза подносиоца захтева да копију захтева достави Републичкој комисији. Поступак поводом захтева за заштиту права спроводи се по одредбама чл. 204 - 227. ЗЈН. Приликом поступања по поднетом захтеву, Комисија може писаним путем затражити стручну помоћ од </w:t>
      </w:r>
      <w:r w:rsidR="00DF7615" w:rsidRPr="002170EA">
        <w:rPr>
          <w:rFonts w:ascii="Times New Roman" w:eastAsia="Times New Roman" w:hAnsi="Times New Roman"/>
          <w:bCs/>
          <w:sz w:val="24"/>
          <w:szCs w:val="24"/>
          <w:lang w:val="sr-Cyrl-RS"/>
        </w:rPr>
        <w:t>организационе јединице</w:t>
      </w:r>
      <w:r w:rsidRPr="002170EA">
        <w:rPr>
          <w:rFonts w:ascii="Times New Roman" w:eastAsia="Times New Roman" w:hAnsi="Times New Roman"/>
          <w:bCs/>
          <w:sz w:val="24"/>
          <w:szCs w:val="24"/>
          <w:lang w:val="en-US"/>
        </w:rPr>
        <w:t xml:space="preserve"> у чијој надлежности је предметно спорно питање. Лице </w:t>
      </w:r>
      <w:r w:rsidR="00DF7615" w:rsidRPr="002170EA">
        <w:rPr>
          <w:rFonts w:ascii="Times New Roman" w:eastAsia="Times New Roman" w:hAnsi="Times New Roman"/>
          <w:bCs/>
          <w:sz w:val="24"/>
          <w:szCs w:val="24"/>
          <w:lang w:val="sr-Cyrl-RS"/>
        </w:rPr>
        <w:t>које обавља</w:t>
      </w:r>
      <w:r w:rsidRPr="002170EA">
        <w:rPr>
          <w:rFonts w:ascii="Times New Roman" w:eastAsia="Times New Roman" w:hAnsi="Times New Roman"/>
          <w:bCs/>
          <w:sz w:val="24"/>
          <w:szCs w:val="24"/>
          <w:lang w:val="en-US"/>
        </w:rPr>
        <w:t xml:space="preserve"> послов</w:t>
      </w:r>
      <w:r w:rsidR="00DF7615" w:rsidRPr="002170EA">
        <w:rPr>
          <w:rFonts w:ascii="Times New Roman" w:eastAsia="Times New Roman" w:hAnsi="Times New Roman"/>
          <w:bCs/>
          <w:sz w:val="24"/>
          <w:szCs w:val="24"/>
          <w:lang w:val="sr-Cyrl-RS"/>
        </w:rPr>
        <w:t>е</w:t>
      </w:r>
      <w:r w:rsidRPr="002170EA">
        <w:rPr>
          <w:rFonts w:ascii="Times New Roman" w:eastAsia="Times New Roman" w:hAnsi="Times New Roman"/>
          <w:bCs/>
          <w:sz w:val="24"/>
          <w:szCs w:val="24"/>
          <w:lang w:val="en-US"/>
        </w:rPr>
        <w:t xml:space="preserve"> јавних набавки објављује обавештење о поднетом захтеву за заштиту права на Порталу јавних набавки најкасније наредног дана од дана пријема захтева за заштиту права. Акте у поступку поводом захтева за заштиту права сачињава Комисија за јавну набавку, а потписује директор Управе. По истеку рока за подношење захтева за заштиту права, након доношења одлуке о додели уговора или одлуке о закључењу оквирног споразума, односно ако у року предвиђеним З</w:t>
      </w:r>
      <w:r w:rsidR="00980187" w:rsidRPr="002170EA">
        <w:rPr>
          <w:rFonts w:ascii="Times New Roman" w:eastAsia="Times New Roman" w:hAnsi="Times New Roman"/>
          <w:bCs/>
          <w:sz w:val="24"/>
          <w:szCs w:val="24"/>
          <w:lang w:val="sr-Cyrl-RS"/>
        </w:rPr>
        <w:t>аконом</w:t>
      </w:r>
      <w:r w:rsidRPr="002170EA">
        <w:rPr>
          <w:rFonts w:ascii="Times New Roman" w:eastAsia="Times New Roman" w:hAnsi="Times New Roman"/>
          <w:bCs/>
          <w:sz w:val="24"/>
          <w:szCs w:val="24"/>
          <w:lang w:val="en-US"/>
        </w:rPr>
        <w:t xml:space="preserve"> није поднет захтев за заштиту права или је захтев за заштиту права одбачен или одбијен, обрађивач предмета сачињава предлог уговора, исти мора одговарати документацији о спроведеном набавци. Уговор о јавној набавци парафирају: обрађивач предмета, </w:t>
      </w:r>
      <w:r w:rsidR="00DF7615" w:rsidRPr="002170EA">
        <w:rPr>
          <w:rFonts w:ascii="Times New Roman" w:eastAsia="Times New Roman" w:hAnsi="Times New Roman"/>
          <w:bCs/>
          <w:sz w:val="24"/>
          <w:szCs w:val="24"/>
          <w:lang w:val="sr-Cyrl-RS"/>
        </w:rPr>
        <w:t>руководилац организационе јединице</w:t>
      </w:r>
      <w:r w:rsidRPr="002170EA">
        <w:rPr>
          <w:rFonts w:ascii="Times New Roman" w:eastAsia="Times New Roman" w:hAnsi="Times New Roman"/>
          <w:bCs/>
          <w:sz w:val="24"/>
          <w:szCs w:val="24"/>
          <w:lang w:val="en-US"/>
        </w:rPr>
        <w:t xml:space="preserve"> </w:t>
      </w:r>
      <w:r w:rsidR="00DF7615" w:rsidRPr="002170EA">
        <w:rPr>
          <w:rFonts w:ascii="Times New Roman" w:eastAsia="Times New Roman" w:hAnsi="Times New Roman"/>
          <w:bCs/>
          <w:sz w:val="24"/>
          <w:szCs w:val="24"/>
          <w:lang w:val="en-US"/>
        </w:rPr>
        <w:t>која се бави јавним набавкама и лице за контролу</w:t>
      </w:r>
      <w:r w:rsidR="00DF7615" w:rsidRPr="002170EA">
        <w:rPr>
          <w:rFonts w:ascii="Times New Roman" w:eastAsia="Times New Roman" w:hAnsi="Times New Roman"/>
          <w:bCs/>
          <w:sz w:val="24"/>
          <w:szCs w:val="24"/>
          <w:lang w:val="sr-Cyrl-RS"/>
        </w:rPr>
        <w:t xml:space="preserve">, </w:t>
      </w:r>
      <w:r w:rsidRPr="002170EA">
        <w:rPr>
          <w:rFonts w:ascii="Times New Roman" w:eastAsia="Times New Roman" w:hAnsi="Times New Roman"/>
          <w:bCs/>
          <w:sz w:val="24"/>
          <w:szCs w:val="24"/>
          <w:lang w:val="en-US"/>
        </w:rPr>
        <w:t>а потписуј</w:t>
      </w:r>
      <w:r w:rsidR="00DF7615" w:rsidRPr="002170EA">
        <w:rPr>
          <w:rFonts w:ascii="Times New Roman" w:eastAsia="Times New Roman" w:hAnsi="Times New Roman"/>
          <w:bCs/>
          <w:sz w:val="24"/>
          <w:szCs w:val="24"/>
          <w:lang w:val="sr-Cyrl-RS"/>
        </w:rPr>
        <w:t>е</w:t>
      </w:r>
      <w:r w:rsidRPr="002170EA">
        <w:rPr>
          <w:rFonts w:ascii="Times New Roman" w:eastAsia="Times New Roman" w:hAnsi="Times New Roman"/>
          <w:bCs/>
          <w:sz w:val="24"/>
          <w:szCs w:val="24"/>
          <w:lang w:val="en-US"/>
        </w:rPr>
        <w:t xml:space="preserve"> директор Управе. Управа може закључити уговор о јавној </w:t>
      </w:r>
      <w:r w:rsidRPr="002170EA">
        <w:rPr>
          <w:rFonts w:ascii="Times New Roman" w:eastAsia="Times New Roman" w:hAnsi="Times New Roman"/>
          <w:bCs/>
          <w:sz w:val="24"/>
          <w:szCs w:val="24"/>
          <w:lang w:val="en-US"/>
        </w:rPr>
        <w:lastRenderedPageBreak/>
        <w:t>набавци и пре истека рока за подношење захтева за заштиту права у случајевима: ако се уговор закључује на основу оквирног споразума; у случају примене система динамичке набавке, ако је поднета само једна понуда, која је прихватљива, у случају примене преговарачког поступка без претходног објављивања јавног позива из члана 61. став 1. тачка 2</w:t>
      </w:r>
      <w:r w:rsidR="004958D0" w:rsidRPr="002170EA">
        <w:rPr>
          <w:rFonts w:ascii="Times New Roman" w:eastAsia="Times New Roman" w:hAnsi="Times New Roman"/>
          <w:bCs/>
          <w:sz w:val="24"/>
          <w:szCs w:val="24"/>
          <w:lang w:val="sr-Cyrl-RS"/>
        </w:rPr>
        <w:t>)</w:t>
      </w:r>
      <w:r w:rsidRPr="002170EA">
        <w:rPr>
          <w:rFonts w:ascii="Times New Roman" w:eastAsia="Times New Roman" w:hAnsi="Times New Roman"/>
          <w:bCs/>
          <w:sz w:val="24"/>
          <w:szCs w:val="24"/>
          <w:lang w:val="en-US"/>
        </w:rPr>
        <w:t xml:space="preserve"> З</w:t>
      </w:r>
      <w:r w:rsidR="00980187" w:rsidRPr="002170EA">
        <w:rPr>
          <w:rFonts w:ascii="Times New Roman" w:eastAsia="Times New Roman" w:hAnsi="Times New Roman"/>
          <w:bCs/>
          <w:sz w:val="24"/>
          <w:szCs w:val="24"/>
          <w:lang w:val="sr-Cyrl-RS"/>
        </w:rPr>
        <w:t>акона</w:t>
      </w:r>
      <w:r w:rsidRPr="002170EA">
        <w:rPr>
          <w:rFonts w:ascii="Times New Roman" w:eastAsia="Times New Roman" w:hAnsi="Times New Roman"/>
          <w:bCs/>
          <w:sz w:val="24"/>
          <w:szCs w:val="24"/>
          <w:lang w:val="en-US"/>
        </w:rPr>
        <w:t>.</w:t>
      </w:r>
      <w:r w:rsidR="000B556F" w:rsidRPr="002170EA">
        <w:rPr>
          <w:rFonts w:ascii="Times New Roman" w:eastAsia="Times New Roman" w:hAnsi="Times New Roman"/>
          <w:bCs/>
          <w:sz w:val="24"/>
          <w:szCs w:val="24"/>
          <w:lang w:val="sr-Cyrl-CS"/>
        </w:rPr>
        <w:tab/>
      </w:r>
    </w:p>
    <w:p w:rsidR="0019427F" w:rsidRPr="000D5508" w:rsidRDefault="00DF7615" w:rsidP="000D5508">
      <w:pPr>
        <w:spacing w:after="60"/>
        <w:ind w:firstLine="480"/>
        <w:jc w:val="center"/>
        <w:rPr>
          <w:rFonts w:ascii="Times New Roman" w:eastAsia="Times New Roman" w:hAnsi="Times New Roman"/>
          <w:bCs/>
          <w:sz w:val="24"/>
          <w:szCs w:val="24"/>
          <w:lang w:val="sr-Cyrl-CS"/>
        </w:rPr>
      </w:pPr>
      <w:r w:rsidRPr="00DF7615">
        <w:rPr>
          <w:rFonts w:ascii="Times New Roman" w:eastAsia="Times New Roman" w:hAnsi="Times New Roman"/>
          <w:i/>
          <w:color w:val="000000"/>
          <w:sz w:val="24"/>
          <w:szCs w:val="24"/>
          <w:lang w:val="sr-Cyrl-RS"/>
        </w:rPr>
        <w:t>Закључење уговора</w:t>
      </w:r>
    </w:p>
    <w:p w:rsidR="00CF7E58" w:rsidRPr="00B66152" w:rsidRDefault="00CF7E58" w:rsidP="00B66152">
      <w:pPr>
        <w:spacing w:after="60"/>
        <w:ind w:firstLine="480"/>
        <w:jc w:val="center"/>
        <w:rPr>
          <w:rFonts w:ascii="Times New Roman" w:eastAsia="Times New Roman" w:hAnsi="Times New Roman"/>
          <w:bCs/>
          <w:sz w:val="24"/>
          <w:szCs w:val="24"/>
          <w:lang w:val="sr-Cyrl-CS"/>
        </w:rPr>
      </w:pPr>
      <w:r w:rsidRPr="00B66152">
        <w:rPr>
          <w:rFonts w:ascii="Times New Roman" w:eastAsia="Times New Roman" w:hAnsi="Times New Roman"/>
          <w:bCs/>
          <w:sz w:val="24"/>
          <w:szCs w:val="24"/>
          <w:lang w:val="sr-Cyrl-CS"/>
        </w:rPr>
        <w:t xml:space="preserve">Члан </w:t>
      </w:r>
      <w:r w:rsidR="007247C6" w:rsidRPr="00B66152">
        <w:rPr>
          <w:rFonts w:ascii="Times New Roman" w:eastAsia="Times New Roman" w:hAnsi="Times New Roman"/>
          <w:bCs/>
          <w:sz w:val="24"/>
          <w:szCs w:val="24"/>
          <w:lang w:val="sr-Cyrl-CS"/>
        </w:rPr>
        <w:t>53.</w:t>
      </w:r>
    </w:p>
    <w:p w:rsidR="00DF7615" w:rsidRPr="002170EA" w:rsidRDefault="00DF7615" w:rsidP="00DF7615">
      <w:pPr>
        <w:spacing w:after="60"/>
        <w:ind w:firstLine="480"/>
        <w:jc w:val="both"/>
        <w:rPr>
          <w:rFonts w:ascii="Times New Roman" w:eastAsia="Times New Roman" w:hAnsi="Times New Roman"/>
          <w:bCs/>
          <w:sz w:val="24"/>
          <w:szCs w:val="24"/>
          <w:lang w:val="sr-Cyrl-CS"/>
        </w:rPr>
      </w:pPr>
      <w:r w:rsidRPr="002170EA">
        <w:rPr>
          <w:rFonts w:ascii="Times New Roman" w:eastAsia="Times New Roman" w:hAnsi="Times New Roman"/>
          <w:bCs/>
          <w:sz w:val="24"/>
          <w:szCs w:val="24"/>
          <w:lang w:val="sr-Cyrl-CS"/>
        </w:rPr>
        <w:t>Након потписивања уговора од стране директора Управе, један примерак уговора уручује се другој уговорној страни непосредним преузимањем или доставља електронским путем ради прибављања финансијског обезбеђења. Друга уговора стране је дужна да у року од 10 дана донесе финансијско обезбеђење и приступи потписивању осталих примерака уговора.</w:t>
      </w:r>
    </w:p>
    <w:p w:rsidR="004958D0" w:rsidRPr="002170EA" w:rsidRDefault="00DF7615" w:rsidP="00DF7615">
      <w:pPr>
        <w:spacing w:after="60"/>
        <w:ind w:firstLine="480"/>
        <w:jc w:val="both"/>
        <w:rPr>
          <w:rFonts w:ascii="Times New Roman" w:eastAsia="Times New Roman" w:hAnsi="Times New Roman"/>
          <w:bCs/>
          <w:sz w:val="24"/>
          <w:szCs w:val="24"/>
          <w:lang w:val="sr-Cyrl-CS"/>
        </w:rPr>
      </w:pPr>
      <w:r w:rsidRPr="002170EA">
        <w:rPr>
          <w:rFonts w:ascii="Times New Roman" w:eastAsia="Times New Roman" w:hAnsi="Times New Roman"/>
          <w:bCs/>
          <w:sz w:val="24"/>
          <w:szCs w:val="24"/>
          <w:lang w:val="sr-Cyrl-CS"/>
        </w:rPr>
        <w:t>Уколико понуђач коме је додељен уговор, одбије да потпише уговор о јавној набавци, Управа може да закључи уговор са првим следећим најповољнијим понуђачем. Управа м</w:t>
      </w:r>
      <w:r w:rsidR="00980187" w:rsidRPr="002170EA">
        <w:rPr>
          <w:rFonts w:ascii="Times New Roman" w:eastAsia="Times New Roman" w:hAnsi="Times New Roman"/>
          <w:bCs/>
          <w:sz w:val="24"/>
          <w:szCs w:val="24"/>
          <w:lang w:val="sr-Cyrl-CS"/>
        </w:rPr>
        <w:t>оже уговор о јавној набавци закљ</w:t>
      </w:r>
      <w:r w:rsidRPr="002170EA">
        <w:rPr>
          <w:rFonts w:ascii="Times New Roman" w:eastAsia="Times New Roman" w:hAnsi="Times New Roman"/>
          <w:bCs/>
          <w:sz w:val="24"/>
          <w:szCs w:val="24"/>
          <w:lang w:val="sr-Cyrl-CS"/>
        </w:rPr>
        <w:t>учити и у електронској форми, у складу са законом којим се уређује електронски документ и законом којим се уређује електронски потпис. Обавезе које Управа преузима уговором о јавној набавци морају да буду уговорене у складу са прописима којима се уређује буџетски систем, односно располагање финансијским средствима.</w:t>
      </w:r>
    </w:p>
    <w:p w:rsidR="00B9018C" w:rsidRPr="004958D0" w:rsidRDefault="00B9018C" w:rsidP="004958D0">
      <w:pPr>
        <w:spacing w:after="60"/>
        <w:ind w:firstLine="480"/>
        <w:jc w:val="center"/>
        <w:rPr>
          <w:rFonts w:ascii="Times New Roman" w:eastAsia="Times New Roman" w:hAnsi="Times New Roman"/>
          <w:bCs/>
          <w:sz w:val="24"/>
          <w:szCs w:val="24"/>
          <w:lang w:val="sr-Cyrl-CS"/>
        </w:rPr>
      </w:pPr>
      <w:r w:rsidRPr="004958D0">
        <w:rPr>
          <w:rFonts w:ascii="Times New Roman" w:eastAsia="Times New Roman" w:hAnsi="Times New Roman"/>
          <w:bCs/>
          <w:sz w:val="24"/>
          <w:szCs w:val="24"/>
          <w:lang w:val="sr-Cyrl-CS"/>
        </w:rPr>
        <w:t>Члан 54.</w:t>
      </w:r>
    </w:p>
    <w:p w:rsidR="004958D0" w:rsidRPr="002170EA" w:rsidRDefault="004958D0" w:rsidP="004958D0">
      <w:pPr>
        <w:pStyle w:val="BodyText"/>
        <w:spacing w:after="60" w:line="276" w:lineRule="auto"/>
        <w:ind w:firstLine="480"/>
        <w:jc w:val="both"/>
        <w:rPr>
          <w:rFonts w:eastAsia="Times New Roman"/>
          <w:color w:val="auto"/>
        </w:rPr>
      </w:pPr>
      <w:r w:rsidRPr="002170EA">
        <w:rPr>
          <w:rFonts w:eastAsia="Times New Roman"/>
          <w:color w:val="auto"/>
        </w:rPr>
        <w:t xml:space="preserve">Лице за обављање послова јавних набавки у року од 30 дана од закључења уговора/обуставе/поништења, објављује на Порталу јавних набавки Обавештење о додели уговора, обустави или поништењу. Управа </w:t>
      </w:r>
      <w:r w:rsidRPr="002170EA">
        <w:rPr>
          <w:rFonts w:eastAsia="Times New Roman"/>
          <w:color w:val="auto"/>
          <w:lang w:val="sr-Cyrl-RS"/>
        </w:rPr>
        <w:t>је</w:t>
      </w:r>
      <w:r w:rsidRPr="002170EA">
        <w:rPr>
          <w:rFonts w:eastAsia="Times New Roman"/>
          <w:color w:val="auto"/>
        </w:rPr>
        <w:t xml:space="preserve"> дужна да евидентира све радње и акте током планирања, спровође</w:t>
      </w:r>
      <w:r w:rsidRPr="002170EA">
        <w:rPr>
          <w:rFonts w:eastAsia="Times New Roman"/>
          <w:color w:val="auto"/>
          <w:lang w:val="sr-Cyrl-RS"/>
        </w:rPr>
        <w:t>њ</w:t>
      </w:r>
      <w:r w:rsidRPr="002170EA">
        <w:rPr>
          <w:rFonts w:eastAsia="Times New Roman"/>
          <w:color w:val="auto"/>
        </w:rPr>
        <w:t>а поступка и извршења јавне набавке, да чува сву документацију везану за јавне набавке у складу са прописима који уређују област документарне грађе и архива, најма</w:t>
      </w:r>
      <w:r w:rsidRPr="002170EA">
        <w:rPr>
          <w:rFonts w:eastAsia="Times New Roman"/>
          <w:color w:val="auto"/>
          <w:lang w:val="sr-Cyrl-RS"/>
        </w:rPr>
        <w:t>њ</w:t>
      </w:r>
      <w:r w:rsidRPr="002170EA">
        <w:rPr>
          <w:rFonts w:eastAsia="Times New Roman"/>
          <w:color w:val="auto"/>
        </w:rPr>
        <w:t xml:space="preserve">е пет година од закључења појединачног уговора о јавној набавци или оквирног споразума, односно пет година од обуставе или поништења поступка јавне набавке. </w:t>
      </w:r>
      <w:r w:rsidRPr="002170EA">
        <w:rPr>
          <w:rFonts w:eastAsia="Times New Roman"/>
          <w:color w:val="auto"/>
          <w:lang w:val="sr-Cyrl-RS"/>
        </w:rPr>
        <w:t xml:space="preserve">Организациона јединица која се бави јавним набавкама </w:t>
      </w:r>
      <w:r w:rsidRPr="002170EA">
        <w:rPr>
          <w:rFonts w:eastAsia="Times New Roman"/>
          <w:color w:val="auto"/>
        </w:rPr>
        <w:t>води евиденцију свих закључених уговора о јавним набавкама и евиденцију добављача, у писаној и/или електронској форми.</w:t>
      </w:r>
    </w:p>
    <w:p w:rsidR="00980187" w:rsidRPr="00F65118" w:rsidRDefault="00980187" w:rsidP="005756F9">
      <w:pPr>
        <w:pStyle w:val="BodyText"/>
        <w:spacing w:after="60" w:line="276" w:lineRule="auto"/>
        <w:jc w:val="both"/>
        <w:rPr>
          <w:rFonts w:eastAsia="Times New Roman"/>
          <w:color w:val="FF0000"/>
        </w:rPr>
      </w:pPr>
    </w:p>
    <w:p w:rsidR="000D5508" w:rsidRPr="000D5508" w:rsidRDefault="00F65118" w:rsidP="000D5508">
      <w:pPr>
        <w:spacing w:after="60"/>
        <w:ind w:firstLine="480"/>
        <w:jc w:val="center"/>
        <w:rPr>
          <w:rFonts w:ascii="Times New Roman" w:eastAsia="Times New Roman" w:hAnsi="Times New Roman"/>
          <w:bCs/>
          <w:sz w:val="24"/>
          <w:szCs w:val="24"/>
          <w:lang w:val="sr-Cyrl-CS"/>
        </w:rPr>
      </w:pPr>
      <w:r w:rsidRPr="00F65118">
        <w:rPr>
          <w:rFonts w:ascii="Times New Roman" w:eastAsia="Times New Roman" w:hAnsi="Times New Roman"/>
          <w:bCs/>
          <w:sz w:val="24"/>
          <w:szCs w:val="24"/>
          <w:lang w:val="sr-Cyrl-CS"/>
        </w:rPr>
        <w:t>СПРОВОЂЕЊЕ НАБАВКИ НА КОЈЕ СЕ З</w:t>
      </w:r>
      <w:r w:rsidR="00980187">
        <w:rPr>
          <w:rFonts w:ascii="Times New Roman" w:eastAsia="Times New Roman" w:hAnsi="Times New Roman"/>
          <w:bCs/>
          <w:sz w:val="24"/>
          <w:szCs w:val="24"/>
          <w:lang w:val="sr-Cyrl-CS"/>
        </w:rPr>
        <w:t>АКОН</w:t>
      </w:r>
      <w:r w:rsidRPr="00F65118">
        <w:rPr>
          <w:rFonts w:ascii="Times New Roman" w:eastAsia="Times New Roman" w:hAnsi="Times New Roman"/>
          <w:bCs/>
          <w:sz w:val="24"/>
          <w:szCs w:val="24"/>
          <w:lang w:val="sr-Cyrl-CS"/>
        </w:rPr>
        <w:t xml:space="preserve"> НЕ ПРИМЕЊУЈЕ И НАБАВКИ ЧИЈА ЈЕ ПРОЦЕЊЕНА ВРЕДНОСТ ИСПОД ПРАГОВА ДО КОЈИХ СЕ З</w:t>
      </w:r>
      <w:r w:rsidR="00980187">
        <w:rPr>
          <w:rFonts w:ascii="Times New Roman" w:eastAsia="Times New Roman" w:hAnsi="Times New Roman"/>
          <w:bCs/>
          <w:sz w:val="24"/>
          <w:szCs w:val="24"/>
          <w:lang w:val="sr-Cyrl-CS"/>
        </w:rPr>
        <w:t>АКОН</w:t>
      </w:r>
      <w:r w:rsidRPr="00F65118">
        <w:rPr>
          <w:rFonts w:ascii="Times New Roman" w:eastAsia="Times New Roman" w:hAnsi="Times New Roman"/>
          <w:bCs/>
          <w:sz w:val="24"/>
          <w:szCs w:val="24"/>
          <w:lang w:val="sr-Cyrl-CS"/>
        </w:rPr>
        <w:t xml:space="preserve"> НЕ ПРИМЕЊУЈЕ</w:t>
      </w:r>
    </w:p>
    <w:p w:rsidR="008D7713" w:rsidRPr="000D5508" w:rsidRDefault="008D7713" w:rsidP="000D5508">
      <w:pPr>
        <w:spacing w:after="60"/>
        <w:ind w:firstLine="480"/>
        <w:jc w:val="center"/>
        <w:rPr>
          <w:rFonts w:ascii="Times New Roman" w:eastAsia="Times New Roman" w:hAnsi="Times New Roman"/>
          <w:bCs/>
          <w:sz w:val="24"/>
          <w:szCs w:val="24"/>
          <w:lang w:val="sr-Cyrl-CS"/>
        </w:rPr>
      </w:pPr>
      <w:r w:rsidRPr="000D5508">
        <w:rPr>
          <w:rFonts w:ascii="Times New Roman" w:eastAsia="Times New Roman" w:hAnsi="Times New Roman"/>
          <w:bCs/>
          <w:sz w:val="24"/>
          <w:szCs w:val="24"/>
          <w:lang w:val="sr-Cyrl-CS"/>
        </w:rPr>
        <w:t xml:space="preserve">Члан </w:t>
      </w:r>
      <w:r w:rsidR="007247C6" w:rsidRPr="000D5508">
        <w:rPr>
          <w:rFonts w:ascii="Times New Roman" w:eastAsia="Times New Roman" w:hAnsi="Times New Roman"/>
          <w:bCs/>
          <w:sz w:val="24"/>
          <w:szCs w:val="24"/>
          <w:lang w:val="sr-Cyrl-CS"/>
        </w:rPr>
        <w:t>5</w:t>
      </w:r>
      <w:r w:rsidR="00A91C7C" w:rsidRPr="000D5508">
        <w:rPr>
          <w:rFonts w:ascii="Times New Roman" w:eastAsia="Times New Roman" w:hAnsi="Times New Roman"/>
          <w:bCs/>
          <w:sz w:val="24"/>
          <w:szCs w:val="24"/>
          <w:lang w:val="sr-Cyrl-CS"/>
        </w:rPr>
        <w:t>5</w:t>
      </w:r>
      <w:r w:rsidR="007247C6" w:rsidRPr="000D5508">
        <w:rPr>
          <w:rFonts w:ascii="Times New Roman" w:eastAsia="Times New Roman" w:hAnsi="Times New Roman"/>
          <w:bCs/>
          <w:sz w:val="24"/>
          <w:szCs w:val="24"/>
          <w:lang w:val="sr-Cyrl-CS"/>
        </w:rPr>
        <w:t>.</w:t>
      </w:r>
    </w:p>
    <w:p w:rsidR="00F65118" w:rsidRPr="00F65118" w:rsidRDefault="00F65118" w:rsidP="00F65118">
      <w:pPr>
        <w:spacing w:after="60" w:line="100" w:lineRule="atLeast"/>
        <w:jc w:val="both"/>
        <w:rPr>
          <w:rFonts w:ascii="Times New Roman" w:eastAsia="Arial Unicode MS" w:hAnsi="Times New Roman"/>
          <w:bCs/>
          <w:sz w:val="24"/>
          <w:szCs w:val="24"/>
          <w:lang w:val="sr-Cyrl-CS"/>
        </w:rPr>
      </w:pPr>
      <w:r w:rsidRPr="00F65118">
        <w:rPr>
          <w:rFonts w:ascii="Times New Roman" w:eastAsia="Arial Unicode MS" w:hAnsi="Times New Roman"/>
          <w:bCs/>
          <w:sz w:val="24"/>
          <w:szCs w:val="24"/>
          <w:lang w:val="sr-Cyrl-CS"/>
        </w:rPr>
        <w:t>Набавку на које се З</w:t>
      </w:r>
      <w:r w:rsidR="00980187">
        <w:rPr>
          <w:rFonts w:ascii="Times New Roman" w:eastAsia="Arial Unicode MS" w:hAnsi="Times New Roman"/>
          <w:bCs/>
          <w:sz w:val="24"/>
          <w:szCs w:val="24"/>
          <w:lang w:val="sr-Cyrl-CS"/>
        </w:rPr>
        <w:t>акон</w:t>
      </w:r>
      <w:r w:rsidRPr="00F65118">
        <w:rPr>
          <w:rFonts w:ascii="Times New Roman" w:eastAsia="Arial Unicode MS" w:hAnsi="Times New Roman"/>
          <w:bCs/>
          <w:sz w:val="24"/>
          <w:szCs w:val="24"/>
          <w:lang w:val="sr-Cyrl-CS"/>
        </w:rPr>
        <w:t xml:space="preserve"> не примењује</w:t>
      </w:r>
      <w:r w:rsidR="00F31001">
        <w:rPr>
          <w:rFonts w:ascii="Times New Roman" w:eastAsia="Arial Unicode MS" w:hAnsi="Times New Roman"/>
          <w:bCs/>
          <w:sz w:val="24"/>
          <w:szCs w:val="24"/>
          <w:lang w:val="sr-Cyrl-CS"/>
        </w:rPr>
        <w:t>,</w:t>
      </w:r>
      <w:r w:rsidRPr="00F65118">
        <w:rPr>
          <w:rFonts w:ascii="Times New Roman" w:eastAsia="Arial Unicode MS" w:hAnsi="Times New Roman"/>
          <w:bCs/>
          <w:sz w:val="24"/>
          <w:szCs w:val="24"/>
          <w:lang w:val="sr-Cyrl-CS"/>
        </w:rPr>
        <w:t xml:space="preserve"> </w:t>
      </w:r>
      <w:r w:rsidR="00F31001">
        <w:rPr>
          <w:rFonts w:ascii="Times New Roman" w:eastAsia="Arial Unicode MS" w:hAnsi="Times New Roman"/>
          <w:bCs/>
          <w:sz w:val="24"/>
          <w:szCs w:val="24"/>
          <w:lang w:val="sr-Cyrl-CS"/>
        </w:rPr>
        <w:t>односно</w:t>
      </w:r>
      <w:r w:rsidRPr="00F65118">
        <w:rPr>
          <w:rFonts w:ascii="Times New Roman" w:eastAsia="Arial Unicode MS" w:hAnsi="Times New Roman"/>
          <w:bCs/>
          <w:sz w:val="24"/>
          <w:szCs w:val="24"/>
          <w:lang w:val="sr-Cyrl-CS"/>
        </w:rPr>
        <w:t xml:space="preserve"> чија је процењена вредност испод прагова до којих се З</w:t>
      </w:r>
      <w:r w:rsidR="00980187">
        <w:rPr>
          <w:rFonts w:ascii="Times New Roman" w:eastAsia="Arial Unicode MS" w:hAnsi="Times New Roman"/>
          <w:bCs/>
          <w:sz w:val="24"/>
          <w:szCs w:val="24"/>
          <w:lang w:val="sr-Cyrl-CS"/>
        </w:rPr>
        <w:t>акон</w:t>
      </w:r>
      <w:r w:rsidRPr="00F65118">
        <w:rPr>
          <w:rFonts w:ascii="Times New Roman" w:eastAsia="Arial Unicode MS" w:hAnsi="Times New Roman"/>
          <w:bCs/>
          <w:sz w:val="24"/>
          <w:szCs w:val="24"/>
          <w:lang w:val="sr-Cyrl-CS"/>
        </w:rPr>
        <w:t xml:space="preserve"> не примењује, спро</w:t>
      </w:r>
      <w:r w:rsidRPr="00F65118">
        <w:rPr>
          <w:rFonts w:ascii="Times New Roman" w:eastAsia="Arial Unicode MS" w:hAnsi="Times New Roman"/>
          <w:bCs/>
          <w:sz w:val="24"/>
          <w:szCs w:val="24"/>
          <w:lang w:val="sr-Cyrl-CS"/>
        </w:rPr>
        <w:softHyphen/>
        <w:t xml:space="preserve">воде лице запослено на пословима јавних набавки, руководилац организационе јединице које иницира покретање поступка (у даљем тексту: покретач поступка) и запослени коме покретач поступка да налог за спровођење конкретне набавке (у даљем тексту: обрађивач). </w:t>
      </w:r>
    </w:p>
    <w:p w:rsidR="00F65118" w:rsidRPr="00F65118" w:rsidRDefault="00F65118" w:rsidP="00F65118">
      <w:pPr>
        <w:spacing w:after="60" w:line="100" w:lineRule="atLeast"/>
        <w:ind w:firstLine="709"/>
        <w:jc w:val="both"/>
        <w:rPr>
          <w:rFonts w:ascii="Times New Roman" w:eastAsia="Arial Unicode MS" w:hAnsi="Times New Roman"/>
          <w:sz w:val="24"/>
          <w:szCs w:val="24"/>
          <w:lang w:val="sr-Cyrl-RS"/>
        </w:rPr>
      </w:pPr>
      <w:r w:rsidRPr="00F65118">
        <w:rPr>
          <w:rFonts w:ascii="Times New Roman" w:eastAsia="Arial Unicode MS" w:hAnsi="Times New Roman"/>
          <w:bCs/>
          <w:sz w:val="24"/>
          <w:szCs w:val="24"/>
          <w:lang w:val="sr-Cyrl-CS"/>
        </w:rPr>
        <w:t>Обрађивач је дужан дa изврши испитивање тржишта, спрeчи пoстojaњe сукoбa интeрeсa, oбeзбeди кoнку</w:t>
      </w:r>
      <w:r w:rsidRPr="00F65118">
        <w:rPr>
          <w:rFonts w:ascii="Times New Roman" w:eastAsia="Arial Unicode MS" w:hAnsi="Times New Roman"/>
          <w:bCs/>
          <w:sz w:val="24"/>
          <w:szCs w:val="24"/>
          <w:lang w:val="sr-Cyrl-RS"/>
        </w:rPr>
        <w:softHyphen/>
      </w:r>
      <w:r w:rsidRPr="00F65118">
        <w:rPr>
          <w:rFonts w:ascii="Times New Roman" w:eastAsia="Arial Unicode MS" w:hAnsi="Times New Roman"/>
          <w:bCs/>
          <w:sz w:val="24"/>
          <w:szCs w:val="24"/>
          <w:lang w:val="sr-Cyrl-CS"/>
        </w:rPr>
        <w:t>рeнциjу и да обез</w:t>
      </w:r>
      <w:r w:rsidRPr="00F65118">
        <w:rPr>
          <w:rFonts w:ascii="Times New Roman" w:eastAsia="Arial Unicode MS" w:hAnsi="Times New Roman"/>
          <w:bCs/>
          <w:sz w:val="24"/>
          <w:szCs w:val="24"/>
          <w:lang w:val="sr-Cyrl-CS"/>
        </w:rPr>
        <w:softHyphen/>
        <w:t>беди да угoвoрeнa цeнa нe будe вeћa oд упoрeдивe тржишнe цeнe.</w:t>
      </w:r>
    </w:p>
    <w:p w:rsidR="00F65118" w:rsidRPr="00F65118" w:rsidRDefault="00F65118" w:rsidP="00F65118">
      <w:pPr>
        <w:spacing w:after="60" w:line="100" w:lineRule="atLeast"/>
        <w:jc w:val="both"/>
        <w:rPr>
          <w:rFonts w:ascii="Times New Roman" w:eastAsia="Arial Unicode MS" w:hAnsi="Times New Roman"/>
          <w:bCs/>
          <w:sz w:val="24"/>
          <w:szCs w:val="24"/>
          <w:lang w:val="sr-Cyrl-CS"/>
        </w:rPr>
      </w:pPr>
      <w:r w:rsidRPr="00F65118">
        <w:rPr>
          <w:rFonts w:ascii="Times New Roman" w:eastAsia="Arial Unicode MS" w:hAnsi="Times New Roman"/>
          <w:sz w:val="24"/>
          <w:szCs w:val="24"/>
          <w:lang w:val="sr-Cyrl-RS"/>
        </w:rPr>
        <w:lastRenderedPageBreak/>
        <w:tab/>
      </w:r>
      <w:r w:rsidRPr="00F65118">
        <w:rPr>
          <w:rFonts w:ascii="Times New Roman" w:eastAsia="Arial Unicode MS" w:hAnsi="Times New Roman"/>
          <w:bCs/>
          <w:sz w:val="24"/>
          <w:szCs w:val="24"/>
          <w:lang w:val="sr-Cyrl-CS"/>
        </w:rPr>
        <w:t>Обрађивач мора да има прецизну спецификацију добара, услуга или радова који се набављају и да има информацију о расположивим средствима за ту набавку, на основу кога сачињава захтев за достављање понуде. Захтев за достављање понуде својим потписима оверавају обрађивач, покретач поступка, лица задужена за контролу и директор.</w:t>
      </w:r>
    </w:p>
    <w:p w:rsidR="00F65118" w:rsidRPr="00F65118" w:rsidRDefault="00F65118" w:rsidP="00F65118">
      <w:pPr>
        <w:spacing w:after="60" w:line="100" w:lineRule="atLeast"/>
        <w:jc w:val="both"/>
        <w:rPr>
          <w:rFonts w:ascii="Times New Roman" w:eastAsia="Arial Unicode MS" w:hAnsi="Times New Roman"/>
          <w:bCs/>
          <w:sz w:val="24"/>
          <w:szCs w:val="24"/>
          <w:lang w:val="sr-Cyrl-CS"/>
        </w:rPr>
      </w:pPr>
      <w:r w:rsidRPr="00F65118">
        <w:rPr>
          <w:rFonts w:ascii="Times New Roman" w:eastAsia="Arial Unicode MS" w:hAnsi="Times New Roman"/>
          <w:bCs/>
          <w:sz w:val="24"/>
          <w:szCs w:val="24"/>
          <w:lang w:val="sr-Cyrl-CS"/>
        </w:rPr>
        <w:tab/>
        <w:t>Обрађивач истражује тржиште предмета набавке тако што прво прави листу потен</w:t>
      </w:r>
      <w:r w:rsidRPr="00F65118">
        <w:rPr>
          <w:rFonts w:ascii="Times New Roman" w:eastAsia="Arial Unicode MS" w:hAnsi="Times New Roman"/>
          <w:bCs/>
          <w:sz w:val="24"/>
          <w:szCs w:val="24"/>
          <w:lang w:val="sr-Cyrl-CS"/>
        </w:rPr>
        <w:softHyphen/>
        <w:t xml:space="preserve">цијалних понуђача. </w:t>
      </w:r>
    </w:p>
    <w:p w:rsidR="00F65118" w:rsidRPr="00F65118" w:rsidRDefault="00F65118" w:rsidP="00F65118">
      <w:pPr>
        <w:spacing w:after="60" w:line="100" w:lineRule="atLeast"/>
        <w:jc w:val="both"/>
        <w:rPr>
          <w:rFonts w:ascii="Times New Roman" w:eastAsia="Arial Unicode MS" w:hAnsi="Times New Roman"/>
          <w:bCs/>
          <w:sz w:val="24"/>
          <w:szCs w:val="24"/>
          <w:lang w:val="sr-Cyrl-CS"/>
        </w:rPr>
      </w:pPr>
      <w:r w:rsidRPr="00F65118">
        <w:rPr>
          <w:rFonts w:ascii="Times New Roman" w:eastAsia="Arial Unicode MS" w:hAnsi="Times New Roman"/>
          <w:bCs/>
          <w:sz w:val="24"/>
          <w:szCs w:val="24"/>
          <w:lang w:val="sr-Cyrl-CS"/>
        </w:rPr>
        <w:tab/>
        <w:t>Након утврђивања листе потенцијалних понуђа</w:t>
      </w:r>
      <w:r w:rsidRPr="00F65118">
        <w:rPr>
          <w:rFonts w:ascii="Times New Roman" w:eastAsia="Arial Unicode MS" w:hAnsi="Times New Roman"/>
          <w:bCs/>
          <w:sz w:val="24"/>
          <w:szCs w:val="24"/>
          <w:lang w:val="sr-Cyrl-CS"/>
        </w:rPr>
        <w:softHyphen/>
        <w:t>ча, обрађивач врши истра</w:t>
      </w:r>
      <w:r w:rsidRPr="00F65118">
        <w:rPr>
          <w:rFonts w:ascii="Times New Roman" w:eastAsia="Arial Unicode MS" w:hAnsi="Times New Roman"/>
          <w:bCs/>
          <w:sz w:val="24"/>
          <w:szCs w:val="24"/>
          <w:lang w:val="sr-Cyrl-CS"/>
        </w:rPr>
        <w:softHyphen/>
        <w:t>живање тржишта тако што понуђачима доставља путем елек</w:t>
      </w:r>
      <w:r w:rsidRPr="00F65118">
        <w:rPr>
          <w:rFonts w:ascii="Times New Roman" w:eastAsia="Arial Unicode MS" w:hAnsi="Times New Roman"/>
          <w:bCs/>
          <w:sz w:val="24"/>
          <w:szCs w:val="24"/>
          <w:lang w:val="sr-Cyrl-CS"/>
        </w:rPr>
        <w:softHyphen/>
        <w:t>тронске поште, факса или писаним путем специ</w:t>
      </w:r>
      <w:r w:rsidRPr="00F65118">
        <w:rPr>
          <w:rFonts w:ascii="Times New Roman" w:eastAsia="Arial Unicode MS" w:hAnsi="Times New Roman"/>
          <w:bCs/>
          <w:sz w:val="24"/>
          <w:szCs w:val="24"/>
          <w:lang w:val="sr-Cyrl-CS"/>
        </w:rPr>
        <w:softHyphen/>
        <w:t>фи</w:t>
      </w:r>
      <w:r w:rsidRPr="00F65118">
        <w:rPr>
          <w:rFonts w:ascii="Times New Roman" w:eastAsia="Arial Unicode MS" w:hAnsi="Times New Roman"/>
          <w:bCs/>
          <w:sz w:val="24"/>
          <w:szCs w:val="24"/>
          <w:lang w:val="sr-Latn-CS"/>
        </w:rPr>
        <w:softHyphen/>
      </w:r>
      <w:r w:rsidRPr="00F65118">
        <w:rPr>
          <w:rFonts w:ascii="Times New Roman" w:eastAsia="Arial Unicode MS" w:hAnsi="Times New Roman"/>
          <w:bCs/>
          <w:sz w:val="24"/>
          <w:szCs w:val="24"/>
          <w:lang w:val="sr-Cyrl-CS"/>
        </w:rPr>
        <w:t>кацију и опис предмета набавке уз захтев да у одре</w:t>
      </w:r>
      <w:r w:rsidRPr="00F65118">
        <w:rPr>
          <w:rFonts w:ascii="Times New Roman" w:eastAsia="Arial Unicode MS" w:hAnsi="Times New Roman"/>
          <w:bCs/>
          <w:sz w:val="24"/>
          <w:szCs w:val="24"/>
          <w:lang w:val="sr-Latn-CS"/>
        </w:rPr>
        <w:softHyphen/>
      </w:r>
      <w:r w:rsidRPr="00F65118">
        <w:rPr>
          <w:rFonts w:ascii="Times New Roman" w:eastAsia="Arial Unicode MS" w:hAnsi="Times New Roman"/>
          <w:bCs/>
          <w:sz w:val="24"/>
          <w:szCs w:val="24"/>
          <w:lang w:val="sr-Cyrl-CS"/>
        </w:rPr>
        <w:t>ђеном року доставе цене и остале услове на</w:t>
      </w:r>
      <w:r w:rsidRPr="00F65118">
        <w:rPr>
          <w:rFonts w:ascii="Times New Roman" w:eastAsia="Arial Unicode MS" w:hAnsi="Times New Roman"/>
          <w:bCs/>
          <w:sz w:val="24"/>
          <w:szCs w:val="24"/>
          <w:lang w:val="sr-Cyrl-CS"/>
        </w:rPr>
        <w:softHyphen/>
        <w:t>бавке: рок плаћања, рок испоруке, период гаран</w:t>
      </w:r>
      <w:r w:rsidRPr="00F65118">
        <w:rPr>
          <w:rFonts w:ascii="Times New Roman" w:eastAsia="Arial Unicode MS" w:hAnsi="Times New Roman"/>
          <w:bCs/>
          <w:sz w:val="24"/>
          <w:szCs w:val="24"/>
          <w:lang w:val="sr-Cyrl-CS"/>
        </w:rPr>
        <w:softHyphen/>
        <w:t>ције и слично, који су од значаја за еконо</w:t>
      </w:r>
      <w:r w:rsidRPr="00F65118">
        <w:rPr>
          <w:rFonts w:ascii="Times New Roman" w:eastAsia="Arial Unicode MS" w:hAnsi="Times New Roman"/>
          <w:bCs/>
          <w:sz w:val="24"/>
          <w:szCs w:val="24"/>
          <w:lang w:val="sr-Cyrl-CS"/>
        </w:rPr>
        <w:softHyphen/>
        <w:t xml:space="preserve">мичност набавке. </w:t>
      </w:r>
    </w:p>
    <w:p w:rsidR="00F65118" w:rsidRPr="00F65118" w:rsidRDefault="00F65118" w:rsidP="00F65118">
      <w:pPr>
        <w:spacing w:after="60" w:line="100" w:lineRule="atLeast"/>
        <w:jc w:val="both"/>
        <w:rPr>
          <w:rFonts w:ascii="Times New Roman" w:eastAsia="Arial Unicode MS" w:hAnsi="Times New Roman"/>
          <w:bCs/>
          <w:sz w:val="24"/>
          <w:szCs w:val="24"/>
          <w:lang w:val="sr-Cyrl-CS"/>
        </w:rPr>
      </w:pPr>
      <w:r w:rsidRPr="00F65118">
        <w:rPr>
          <w:rFonts w:ascii="Times New Roman" w:eastAsia="Arial Unicode MS" w:hAnsi="Times New Roman"/>
          <w:bCs/>
          <w:sz w:val="24"/>
          <w:szCs w:val="24"/>
          <w:lang w:val="sr-Cyrl-CS"/>
        </w:rPr>
        <w:tab/>
        <w:t xml:space="preserve">Рок који се оставља контактираним понуђачима мора бити примерен предмету набавке и мора бити познат контактираним понуђачима. </w:t>
      </w:r>
    </w:p>
    <w:p w:rsidR="00F65118" w:rsidRPr="00F65118" w:rsidRDefault="00F65118" w:rsidP="00F65118">
      <w:pPr>
        <w:spacing w:after="60" w:line="100" w:lineRule="atLeast"/>
        <w:jc w:val="both"/>
        <w:rPr>
          <w:rFonts w:ascii="Times New Roman" w:eastAsia="Arial Unicode MS" w:hAnsi="Times New Roman"/>
          <w:bCs/>
          <w:sz w:val="24"/>
          <w:szCs w:val="24"/>
          <w:lang w:val="sr-Cyrl-CS"/>
        </w:rPr>
      </w:pPr>
      <w:r w:rsidRPr="00F65118">
        <w:rPr>
          <w:rFonts w:ascii="Times New Roman" w:eastAsia="Arial Unicode MS" w:hAnsi="Times New Roman"/>
          <w:bCs/>
          <w:sz w:val="24"/>
          <w:szCs w:val="24"/>
          <w:lang w:val="sr-Cyrl-CS"/>
        </w:rPr>
        <w:tab/>
        <w:t>Када год је то могуће, имајући у виду предмет набавке, обрађивач контактира нај</w:t>
      </w:r>
      <w:r w:rsidRPr="00F65118">
        <w:rPr>
          <w:rFonts w:ascii="Times New Roman" w:eastAsia="Arial Unicode MS" w:hAnsi="Times New Roman"/>
          <w:bCs/>
          <w:sz w:val="24"/>
          <w:szCs w:val="24"/>
          <w:lang w:val="sr-Latn-CS"/>
        </w:rPr>
        <w:softHyphen/>
      </w:r>
      <w:r w:rsidRPr="00F65118">
        <w:rPr>
          <w:rFonts w:ascii="Times New Roman" w:eastAsia="Arial Unicode MS" w:hAnsi="Times New Roman"/>
          <w:bCs/>
          <w:sz w:val="24"/>
          <w:szCs w:val="24"/>
          <w:lang w:val="sr-Cyrl-CS"/>
        </w:rPr>
        <w:t xml:space="preserve">мање три потенцијална понуђача. </w:t>
      </w:r>
    </w:p>
    <w:p w:rsidR="00F65118" w:rsidRPr="00F65118" w:rsidRDefault="00F65118" w:rsidP="00F65118">
      <w:pPr>
        <w:spacing w:after="60" w:line="100" w:lineRule="atLeast"/>
        <w:jc w:val="both"/>
        <w:rPr>
          <w:rFonts w:ascii="Times New Roman" w:eastAsia="Arial Unicode MS" w:hAnsi="Times New Roman"/>
          <w:bCs/>
          <w:sz w:val="24"/>
          <w:szCs w:val="24"/>
          <w:lang w:val="sr-Cyrl-CS"/>
        </w:rPr>
      </w:pPr>
      <w:r w:rsidRPr="00F65118">
        <w:rPr>
          <w:rFonts w:ascii="Times New Roman" w:eastAsia="Arial Unicode MS" w:hAnsi="Times New Roman"/>
          <w:bCs/>
          <w:sz w:val="24"/>
          <w:szCs w:val="24"/>
          <w:lang w:val="sr-Cyrl-CS"/>
        </w:rPr>
        <w:tab/>
        <w:t>Истраживање тржишта, у случају једноставних предмета набавки, доступних широком тржишту, може се спроводити позивањем потенцијалних доба</w:t>
      </w:r>
      <w:r w:rsidRPr="00F65118">
        <w:rPr>
          <w:rFonts w:ascii="Times New Roman" w:eastAsia="Arial Unicode MS" w:hAnsi="Times New Roman"/>
          <w:bCs/>
          <w:sz w:val="24"/>
          <w:szCs w:val="24"/>
          <w:lang w:val="sr-Cyrl-CS"/>
        </w:rPr>
        <w:softHyphen/>
        <w:t>в</w:t>
      </w:r>
      <w:r w:rsidRPr="00F65118">
        <w:rPr>
          <w:rFonts w:ascii="Times New Roman" w:eastAsia="Arial Unicode MS" w:hAnsi="Times New Roman"/>
          <w:bCs/>
          <w:sz w:val="24"/>
          <w:szCs w:val="24"/>
          <w:lang w:val="sr-Cyrl-CS"/>
        </w:rPr>
        <w:softHyphen/>
      </w:r>
      <w:r w:rsidRPr="00F65118">
        <w:rPr>
          <w:rFonts w:ascii="Times New Roman" w:eastAsia="Arial Unicode MS" w:hAnsi="Times New Roman"/>
          <w:bCs/>
          <w:sz w:val="24"/>
          <w:szCs w:val="24"/>
          <w:lang w:val="sr-Cyrl-CS"/>
        </w:rPr>
        <w:softHyphen/>
        <w:t>љача, претраживањем специјализованих огласа или интернет страница и слично.</w:t>
      </w:r>
    </w:p>
    <w:p w:rsidR="00F65118" w:rsidRPr="00F65118" w:rsidRDefault="00F65118" w:rsidP="00F65118">
      <w:pPr>
        <w:spacing w:after="60" w:line="100" w:lineRule="atLeast"/>
        <w:ind w:firstLine="709"/>
        <w:jc w:val="both"/>
        <w:rPr>
          <w:rFonts w:ascii="Times New Roman" w:eastAsia="Arial Unicode MS" w:hAnsi="Times New Roman"/>
          <w:bCs/>
          <w:sz w:val="24"/>
          <w:szCs w:val="24"/>
          <w:lang w:val="sr-Cyrl-CS"/>
        </w:rPr>
      </w:pPr>
      <w:r w:rsidRPr="00F65118">
        <w:rPr>
          <w:rFonts w:ascii="Times New Roman" w:eastAsia="Arial Unicode MS" w:hAnsi="Times New Roman"/>
          <w:bCs/>
          <w:sz w:val="24"/>
          <w:szCs w:val="24"/>
          <w:lang w:val="sr-Cyrl-CS"/>
        </w:rPr>
        <w:t>Након добијања тражених података од контак</w:t>
      </w:r>
      <w:r w:rsidRPr="00F65118">
        <w:rPr>
          <w:rFonts w:ascii="Times New Roman" w:eastAsia="Arial Unicode MS" w:hAnsi="Times New Roman"/>
          <w:bCs/>
          <w:sz w:val="24"/>
          <w:szCs w:val="24"/>
          <w:lang w:val="sr-Latn-CS"/>
        </w:rPr>
        <w:softHyphen/>
      </w:r>
      <w:r w:rsidRPr="00F65118">
        <w:rPr>
          <w:rFonts w:ascii="Times New Roman" w:eastAsia="Arial Unicode MS" w:hAnsi="Times New Roman"/>
          <w:bCs/>
          <w:sz w:val="24"/>
          <w:szCs w:val="24"/>
          <w:lang w:val="sr-Cyrl-CS"/>
        </w:rPr>
        <w:t>тираних понуђача, обрађивач врши њихову оцену и бира најповољнијег понуђача.</w:t>
      </w:r>
    </w:p>
    <w:p w:rsidR="00F65118" w:rsidRPr="00F65118" w:rsidRDefault="00F65118" w:rsidP="00F65118">
      <w:pPr>
        <w:spacing w:after="60" w:line="100" w:lineRule="atLeast"/>
        <w:jc w:val="both"/>
        <w:rPr>
          <w:rFonts w:ascii="Times New Roman" w:eastAsia="Arial Unicode MS" w:hAnsi="Times New Roman"/>
          <w:bCs/>
          <w:sz w:val="24"/>
          <w:szCs w:val="24"/>
          <w:lang w:val="sr-Cyrl-CS"/>
        </w:rPr>
      </w:pPr>
      <w:r w:rsidRPr="00F65118">
        <w:rPr>
          <w:rFonts w:ascii="Times New Roman" w:eastAsia="Arial Unicode MS" w:hAnsi="Times New Roman"/>
          <w:bCs/>
          <w:sz w:val="24"/>
          <w:szCs w:val="24"/>
          <w:lang w:val="sr-Cyrl-CS"/>
        </w:rPr>
        <w:tab/>
        <w:t>О спроведеном корацима у истраживању тржи</w:t>
      </w:r>
      <w:r w:rsidRPr="00F65118">
        <w:rPr>
          <w:rFonts w:ascii="Times New Roman" w:eastAsia="Arial Unicode MS" w:hAnsi="Times New Roman"/>
          <w:bCs/>
          <w:sz w:val="24"/>
          <w:szCs w:val="24"/>
          <w:lang w:val="sr-Cyrl-CS"/>
        </w:rPr>
        <w:softHyphen/>
        <w:t>шта запослени који је задужен да спроведе набавку сачи</w:t>
      </w:r>
      <w:r w:rsidRPr="00F65118">
        <w:rPr>
          <w:rFonts w:ascii="Times New Roman" w:eastAsia="Arial Unicode MS" w:hAnsi="Times New Roman"/>
          <w:bCs/>
          <w:sz w:val="24"/>
          <w:szCs w:val="24"/>
          <w:lang w:val="sr-Cyrl-CS"/>
        </w:rPr>
        <w:softHyphen/>
        <w:t>њава Записник, који је саставни део попуњеног обрасца - Прилог 2, а који садржи следеће податке:</w:t>
      </w:r>
    </w:p>
    <w:p w:rsidR="00F65118" w:rsidRPr="00F65118" w:rsidRDefault="00F65118" w:rsidP="00F65118">
      <w:pPr>
        <w:numPr>
          <w:ilvl w:val="0"/>
          <w:numId w:val="12"/>
        </w:numPr>
        <w:spacing w:after="60" w:line="100" w:lineRule="atLeast"/>
        <w:jc w:val="both"/>
        <w:rPr>
          <w:rFonts w:ascii="Times New Roman" w:eastAsia="Arial Unicode MS" w:hAnsi="Times New Roman"/>
          <w:bCs/>
          <w:sz w:val="24"/>
          <w:szCs w:val="24"/>
          <w:lang w:val="sr-Cyrl-CS"/>
        </w:rPr>
      </w:pPr>
      <w:r w:rsidRPr="00F65118">
        <w:rPr>
          <w:rFonts w:ascii="Times New Roman" w:eastAsia="Arial Unicode MS" w:hAnsi="Times New Roman"/>
          <w:bCs/>
          <w:sz w:val="24"/>
          <w:szCs w:val="24"/>
          <w:lang w:val="sr-Cyrl-CS"/>
        </w:rPr>
        <w:t>датум и време обављања свих радњи у току набавке,</w:t>
      </w:r>
    </w:p>
    <w:p w:rsidR="00F65118" w:rsidRPr="00F65118" w:rsidRDefault="00F65118" w:rsidP="00F65118">
      <w:pPr>
        <w:numPr>
          <w:ilvl w:val="0"/>
          <w:numId w:val="12"/>
        </w:numPr>
        <w:spacing w:after="60" w:line="100" w:lineRule="atLeast"/>
        <w:jc w:val="both"/>
        <w:rPr>
          <w:rFonts w:ascii="Times New Roman" w:eastAsia="Arial Unicode MS" w:hAnsi="Times New Roman"/>
          <w:bCs/>
          <w:sz w:val="24"/>
          <w:szCs w:val="24"/>
          <w:lang w:val="sr-Cyrl-CS"/>
        </w:rPr>
      </w:pPr>
      <w:r w:rsidRPr="00F65118">
        <w:rPr>
          <w:rFonts w:ascii="Times New Roman" w:eastAsia="Arial Unicode MS" w:hAnsi="Times New Roman"/>
          <w:bCs/>
          <w:sz w:val="24"/>
          <w:szCs w:val="24"/>
          <w:lang w:val="sr-Cyrl-CS"/>
        </w:rPr>
        <w:t>списак потенцијалних понуђача према саз</w:t>
      </w:r>
      <w:r w:rsidRPr="00F65118">
        <w:rPr>
          <w:rFonts w:ascii="Times New Roman" w:eastAsia="Arial Unicode MS" w:hAnsi="Times New Roman"/>
          <w:bCs/>
          <w:sz w:val="24"/>
          <w:szCs w:val="24"/>
          <w:lang w:val="sr-Cyrl-CS"/>
        </w:rPr>
        <w:softHyphen/>
        <w:t>нању лица задуженог</w:t>
      </w:r>
      <w:r w:rsidRPr="00F65118">
        <w:rPr>
          <w:rFonts w:ascii="Times New Roman" w:eastAsia="Arial Unicode MS" w:hAnsi="Times New Roman"/>
          <w:bCs/>
          <w:sz w:val="24"/>
          <w:szCs w:val="24"/>
          <w:lang w:val="sr-Cyrl-RS"/>
        </w:rPr>
        <w:t xml:space="preserve"> </w:t>
      </w:r>
      <w:r w:rsidRPr="00F65118">
        <w:rPr>
          <w:rFonts w:ascii="Times New Roman" w:eastAsia="Arial Unicode MS" w:hAnsi="Times New Roman"/>
          <w:bCs/>
          <w:sz w:val="24"/>
          <w:szCs w:val="24"/>
          <w:lang w:val="sr-Cyrl-CS"/>
        </w:rPr>
        <w:t xml:space="preserve">за </w:t>
      </w:r>
      <w:r w:rsidR="002170EA">
        <w:rPr>
          <w:rFonts w:ascii="Times New Roman" w:eastAsia="Arial Unicode MS" w:hAnsi="Times New Roman"/>
          <w:bCs/>
          <w:sz w:val="24"/>
          <w:szCs w:val="24"/>
          <w:lang w:val="sr-Cyrl-CS"/>
        </w:rPr>
        <w:t>истраживање тржишта</w:t>
      </w:r>
      <w:r w:rsidRPr="00F65118">
        <w:rPr>
          <w:rFonts w:ascii="Times New Roman" w:eastAsia="Arial Unicode MS" w:hAnsi="Times New Roman"/>
          <w:bCs/>
          <w:sz w:val="24"/>
          <w:szCs w:val="24"/>
          <w:lang w:val="sr-Cyrl-CS"/>
        </w:rPr>
        <w:t>,</w:t>
      </w:r>
    </w:p>
    <w:p w:rsidR="00F65118" w:rsidRPr="00F65118" w:rsidRDefault="00F65118" w:rsidP="00F65118">
      <w:pPr>
        <w:numPr>
          <w:ilvl w:val="0"/>
          <w:numId w:val="12"/>
        </w:numPr>
        <w:spacing w:after="60" w:line="100" w:lineRule="atLeast"/>
        <w:jc w:val="both"/>
        <w:rPr>
          <w:rFonts w:ascii="Times New Roman" w:eastAsia="Arial Unicode MS" w:hAnsi="Times New Roman"/>
          <w:bCs/>
          <w:sz w:val="24"/>
          <w:szCs w:val="24"/>
          <w:lang w:val="sr-Cyrl-CS"/>
        </w:rPr>
      </w:pPr>
      <w:r w:rsidRPr="00F65118">
        <w:rPr>
          <w:rFonts w:ascii="Times New Roman" w:eastAsia="Arial Unicode MS" w:hAnsi="Times New Roman"/>
          <w:bCs/>
          <w:sz w:val="24"/>
          <w:szCs w:val="24"/>
          <w:lang w:val="sr-Cyrl-CS"/>
        </w:rPr>
        <w:t>списак контактираних понуђача,</w:t>
      </w:r>
    </w:p>
    <w:p w:rsidR="00F65118" w:rsidRPr="00F65118" w:rsidRDefault="00F65118" w:rsidP="00F65118">
      <w:pPr>
        <w:numPr>
          <w:ilvl w:val="0"/>
          <w:numId w:val="12"/>
        </w:numPr>
        <w:spacing w:after="60" w:line="100" w:lineRule="atLeast"/>
        <w:jc w:val="both"/>
        <w:rPr>
          <w:rFonts w:ascii="Times New Roman" w:eastAsia="Arial Unicode MS" w:hAnsi="Times New Roman"/>
          <w:bCs/>
          <w:sz w:val="24"/>
          <w:szCs w:val="24"/>
          <w:lang w:val="sr-Cyrl-CS"/>
        </w:rPr>
      </w:pPr>
      <w:r w:rsidRPr="00F65118">
        <w:rPr>
          <w:rFonts w:ascii="Times New Roman" w:eastAsia="Arial Unicode MS" w:hAnsi="Times New Roman"/>
          <w:bCs/>
          <w:sz w:val="24"/>
          <w:szCs w:val="24"/>
          <w:lang w:val="sr-Cyrl-CS"/>
        </w:rPr>
        <w:t>податке добијене од контактираних понуђача,</w:t>
      </w:r>
    </w:p>
    <w:p w:rsidR="00F65118" w:rsidRPr="00F65118" w:rsidRDefault="00F65118" w:rsidP="00F65118">
      <w:pPr>
        <w:numPr>
          <w:ilvl w:val="0"/>
          <w:numId w:val="12"/>
        </w:numPr>
        <w:spacing w:after="60" w:line="100" w:lineRule="atLeast"/>
        <w:jc w:val="both"/>
        <w:rPr>
          <w:rFonts w:ascii="Times New Roman" w:eastAsia="Arial Unicode MS" w:hAnsi="Times New Roman"/>
          <w:bCs/>
          <w:sz w:val="24"/>
          <w:szCs w:val="24"/>
          <w:lang w:val="sr-Cyrl-CS"/>
        </w:rPr>
      </w:pPr>
      <w:r w:rsidRPr="00F65118">
        <w:rPr>
          <w:rFonts w:ascii="Times New Roman" w:eastAsia="Arial Unicode MS" w:hAnsi="Times New Roman"/>
          <w:bCs/>
          <w:sz w:val="24"/>
          <w:szCs w:val="24"/>
          <w:lang w:val="sr-Cyrl-CS"/>
        </w:rPr>
        <w:t>податке о најповољнијем понуђачу,</w:t>
      </w:r>
    </w:p>
    <w:p w:rsidR="00F65118" w:rsidRPr="00F65118" w:rsidRDefault="00F65118" w:rsidP="00F65118">
      <w:pPr>
        <w:numPr>
          <w:ilvl w:val="0"/>
          <w:numId w:val="12"/>
        </w:numPr>
        <w:spacing w:after="60" w:line="100" w:lineRule="atLeast"/>
        <w:jc w:val="both"/>
        <w:rPr>
          <w:rFonts w:ascii="Times New Roman" w:eastAsia="Arial Unicode MS" w:hAnsi="Times New Roman"/>
          <w:bCs/>
          <w:sz w:val="24"/>
          <w:szCs w:val="24"/>
          <w:lang w:val="sr-Cyrl-CS"/>
        </w:rPr>
      </w:pPr>
      <w:r w:rsidRPr="00F65118">
        <w:rPr>
          <w:rFonts w:ascii="Times New Roman" w:eastAsia="Arial Unicode MS" w:hAnsi="Times New Roman"/>
          <w:bCs/>
          <w:sz w:val="24"/>
          <w:szCs w:val="24"/>
          <w:lang w:val="sr-Cyrl-CS"/>
        </w:rPr>
        <w:t>потпис лица које је спроводило истраживање тржишта.</w:t>
      </w:r>
    </w:p>
    <w:p w:rsidR="00F65118" w:rsidRPr="00F65118" w:rsidRDefault="00F65118" w:rsidP="00F65118">
      <w:pPr>
        <w:spacing w:after="60" w:line="100" w:lineRule="atLeast"/>
        <w:ind w:left="851"/>
        <w:jc w:val="both"/>
        <w:rPr>
          <w:rFonts w:ascii="Times New Roman" w:eastAsia="Arial Unicode MS" w:hAnsi="Times New Roman"/>
          <w:bCs/>
          <w:sz w:val="24"/>
          <w:szCs w:val="24"/>
          <w:lang w:val="sr-Cyrl-CS"/>
        </w:rPr>
      </w:pPr>
    </w:p>
    <w:p w:rsidR="00F65118" w:rsidRPr="00F65118" w:rsidRDefault="00F65118" w:rsidP="00F65118">
      <w:pPr>
        <w:spacing w:after="60" w:line="100" w:lineRule="atLeast"/>
        <w:jc w:val="both"/>
        <w:rPr>
          <w:rFonts w:ascii="Times New Roman" w:eastAsia="Arial Unicode MS" w:hAnsi="Times New Roman"/>
          <w:bCs/>
          <w:sz w:val="24"/>
          <w:szCs w:val="24"/>
          <w:lang w:val="sr-Cyrl-CS"/>
        </w:rPr>
      </w:pPr>
      <w:r w:rsidRPr="00F65118">
        <w:rPr>
          <w:rFonts w:ascii="Times New Roman" w:eastAsia="Arial Unicode MS" w:hAnsi="Times New Roman"/>
          <w:bCs/>
          <w:sz w:val="24"/>
          <w:szCs w:val="24"/>
          <w:lang w:val="sr-Cyrl-CS"/>
        </w:rPr>
        <w:t xml:space="preserve"> </w:t>
      </w:r>
      <w:r w:rsidRPr="00F65118">
        <w:rPr>
          <w:rFonts w:ascii="Times New Roman" w:eastAsia="Arial Unicode MS" w:hAnsi="Times New Roman"/>
          <w:bCs/>
          <w:sz w:val="24"/>
          <w:szCs w:val="24"/>
          <w:lang w:val="sr-Cyrl-CS"/>
        </w:rPr>
        <w:tab/>
        <w:t>Прилог 2 обрађивач доставља на контролу и потпис покретачу поступка.</w:t>
      </w:r>
    </w:p>
    <w:p w:rsidR="00F65118" w:rsidRPr="00F65118" w:rsidRDefault="00F65118" w:rsidP="00F65118">
      <w:pPr>
        <w:spacing w:after="60" w:line="100" w:lineRule="atLeast"/>
        <w:jc w:val="both"/>
        <w:rPr>
          <w:rFonts w:ascii="Times New Roman" w:eastAsia="Arial Unicode MS" w:hAnsi="Times New Roman"/>
          <w:bCs/>
          <w:sz w:val="24"/>
          <w:szCs w:val="24"/>
          <w:lang w:val="sr-Cyrl-RS"/>
        </w:rPr>
      </w:pPr>
      <w:r w:rsidRPr="00F65118">
        <w:rPr>
          <w:rFonts w:ascii="Times New Roman" w:eastAsia="Arial Unicode MS" w:hAnsi="Times New Roman"/>
          <w:bCs/>
          <w:sz w:val="24"/>
          <w:szCs w:val="24"/>
          <w:lang w:val="sr-Cyrl-CS"/>
        </w:rPr>
        <w:tab/>
        <w:t>Прилог 2 о покретању поступка са пратећом документацијом се доставља</w:t>
      </w:r>
      <w:r w:rsidRPr="00F65118">
        <w:rPr>
          <w:rFonts w:ascii="Times New Roman" w:eastAsia="Arial Unicode MS" w:hAnsi="Times New Roman"/>
          <w:bCs/>
          <w:sz w:val="24"/>
          <w:szCs w:val="24"/>
          <w:lang w:val="sr-Cyrl-RS"/>
        </w:rPr>
        <w:t xml:space="preserve"> лицу за обављање послова јавних набавки, које израђује захтев који садржи изјаву да за предметну набавку постоји основ за изузимање од примене Закона</w:t>
      </w:r>
      <w:r w:rsidR="00052730">
        <w:rPr>
          <w:rFonts w:ascii="Times New Roman" w:eastAsia="Arial Unicode MS" w:hAnsi="Times New Roman"/>
          <w:bCs/>
          <w:sz w:val="24"/>
          <w:szCs w:val="24"/>
          <w:lang w:val="sr-Cyrl-RS"/>
        </w:rPr>
        <w:t>,</w:t>
      </w:r>
      <w:r w:rsidRPr="00F65118">
        <w:rPr>
          <w:rFonts w:ascii="Times New Roman" w:eastAsia="Arial Unicode MS" w:hAnsi="Times New Roman"/>
          <w:bCs/>
          <w:sz w:val="24"/>
          <w:szCs w:val="24"/>
          <w:lang w:val="sr-Cyrl-RS"/>
        </w:rPr>
        <w:t xml:space="preserve"> предлог најповољнијег понуђача</w:t>
      </w:r>
      <w:r w:rsidR="00052730">
        <w:rPr>
          <w:rFonts w:ascii="Times New Roman" w:eastAsia="Arial Unicode MS" w:hAnsi="Times New Roman"/>
          <w:bCs/>
          <w:sz w:val="24"/>
          <w:szCs w:val="24"/>
          <w:lang w:val="sr-Cyrl-RS"/>
        </w:rPr>
        <w:t xml:space="preserve"> и изјаву о непостојању сукоба интереса. Поменути захтев</w:t>
      </w:r>
      <w:r w:rsidRPr="00F65118">
        <w:rPr>
          <w:rFonts w:ascii="Times New Roman" w:eastAsia="Arial Unicode MS" w:hAnsi="Times New Roman"/>
          <w:bCs/>
          <w:sz w:val="24"/>
          <w:szCs w:val="24"/>
          <w:lang w:val="sr-Cyrl-RS"/>
        </w:rPr>
        <w:t xml:space="preserve"> доставља</w:t>
      </w:r>
      <w:r w:rsidRPr="00F65118">
        <w:rPr>
          <w:rFonts w:ascii="Times New Roman" w:eastAsia="Arial Unicode MS" w:hAnsi="Times New Roman"/>
          <w:bCs/>
          <w:sz w:val="24"/>
          <w:szCs w:val="24"/>
        </w:rPr>
        <w:t xml:space="preserve"> </w:t>
      </w:r>
      <w:r w:rsidRPr="00F65118">
        <w:rPr>
          <w:rFonts w:ascii="Times New Roman" w:eastAsia="Arial Unicode MS" w:hAnsi="Times New Roman"/>
          <w:bCs/>
          <w:sz w:val="24"/>
          <w:szCs w:val="24"/>
          <w:lang w:val="sr-Cyrl-RS"/>
        </w:rPr>
        <w:t>на п</w:t>
      </w:r>
      <w:r w:rsidR="00052730">
        <w:rPr>
          <w:rFonts w:ascii="Times New Roman" w:eastAsia="Arial Unicode MS" w:hAnsi="Times New Roman"/>
          <w:bCs/>
          <w:sz w:val="24"/>
          <w:szCs w:val="24"/>
          <w:lang w:val="sr-Cyrl-RS"/>
        </w:rPr>
        <w:t xml:space="preserve">отпис </w:t>
      </w:r>
      <w:r w:rsidRPr="00F65118">
        <w:rPr>
          <w:rFonts w:ascii="Times New Roman" w:eastAsia="Arial Unicode MS" w:hAnsi="Times New Roman"/>
          <w:bCs/>
          <w:sz w:val="24"/>
          <w:szCs w:val="24"/>
          <w:lang w:val="sr-Cyrl-RS"/>
        </w:rPr>
        <w:t>покретачу поступка, руководиоцу организационе јединице у чијем делокругу је обављање финансијско-рачуноводствених послова, који својим п</w:t>
      </w:r>
      <w:r w:rsidR="00052730">
        <w:rPr>
          <w:rFonts w:ascii="Times New Roman" w:eastAsia="Arial Unicode MS" w:hAnsi="Times New Roman"/>
          <w:bCs/>
          <w:sz w:val="24"/>
          <w:szCs w:val="24"/>
          <w:lang w:val="sr-Cyrl-RS"/>
        </w:rPr>
        <w:t>отписом</w:t>
      </w:r>
      <w:r w:rsidRPr="00F65118">
        <w:rPr>
          <w:rFonts w:ascii="Times New Roman" w:eastAsia="Arial Unicode MS" w:hAnsi="Times New Roman"/>
          <w:bCs/>
          <w:sz w:val="24"/>
          <w:szCs w:val="24"/>
          <w:lang w:val="sr-Cyrl-RS"/>
        </w:rPr>
        <w:t xml:space="preserve"> потврђује да су за предметну набавку обезбеђена средства у финансијском плану и лицу за контролу.</w:t>
      </w:r>
    </w:p>
    <w:p w:rsidR="00F65118" w:rsidRPr="00F65118" w:rsidRDefault="00F65118" w:rsidP="00F65118">
      <w:pPr>
        <w:spacing w:after="60" w:line="100" w:lineRule="atLeast"/>
        <w:jc w:val="both"/>
        <w:rPr>
          <w:rFonts w:ascii="Times New Roman" w:eastAsia="Arial Unicode MS" w:hAnsi="Times New Roman"/>
          <w:bCs/>
          <w:sz w:val="24"/>
          <w:szCs w:val="24"/>
          <w:lang w:val="sr-Cyrl-RS"/>
        </w:rPr>
      </w:pPr>
      <w:r w:rsidRPr="00F65118">
        <w:rPr>
          <w:rFonts w:ascii="Times New Roman" w:eastAsia="Arial Unicode MS" w:hAnsi="Times New Roman"/>
          <w:bCs/>
          <w:sz w:val="24"/>
          <w:szCs w:val="24"/>
          <w:lang w:val="sr-Cyrl-CS"/>
        </w:rPr>
        <w:tab/>
      </w:r>
      <w:r w:rsidRPr="00F65118">
        <w:rPr>
          <w:rFonts w:ascii="Times New Roman" w:eastAsia="Arial Unicode MS" w:hAnsi="Times New Roman"/>
          <w:bCs/>
          <w:sz w:val="24"/>
          <w:szCs w:val="24"/>
          <w:lang w:val="sr-Cyrl-RS"/>
        </w:rPr>
        <w:t>Лице за обављање послова јавних набавки, захтев из претходног става, по извршеном парафирању, доставља на одобрење директору, који потписом одобрава поднети захтев.</w:t>
      </w:r>
    </w:p>
    <w:p w:rsidR="00F65118" w:rsidRPr="00F65118" w:rsidRDefault="00F65118" w:rsidP="00F65118">
      <w:pPr>
        <w:spacing w:after="120" w:line="100" w:lineRule="atLeast"/>
        <w:jc w:val="both"/>
        <w:rPr>
          <w:rFonts w:ascii="Times New Roman" w:eastAsia="Arial Unicode MS" w:hAnsi="Times New Roman"/>
          <w:bCs/>
          <w:sz w:val="24"/>
          <w:szCs w:val="24"/>
          <w:lang w:val="sr-Cyrl-CS"/>
        </w:rPr>
      </w:pPr>
      <w:r w:rsidRPr="00F65118">
        <w:rPr>
          <w:rFonts w:ascii="Times New Roman" w:eastAsia="Arial Unicode MS" w:hAnsi="Times New Roman"/>
          <w:bCs/>
          <w:sz w:val="24"/>
          <w:szCs w:val="24"/>
          <w:lang w:val="sr-Cyrl-RS"/>
        </w:rPr>
        <w:tab/>
        <w:t xml:space="preserve">За све набавке на које се Закон не примењује закључивање уговора није обавезно. Набавка се врши путем наруџбенице. Наруџбеницу потписују </w:t>
      </w:r>
      <w:r w:rsidRPr="00F65118">
        <w:rPr>
          <w:rFonts w:ascii="Times New Roman" w:eastAsia="Arial Unicode MS" w:hAnsi="Times New Roman"/>
          <w:bCs/>
          <w:sz w:val="24"/>
          <w:szCs w:val="24"/>
          <w:lang w:val="sr-Cyrl-CS"/>
        </w:rPr>
        <w:t>обрађивач, покретач поступка, лица задужена за контролу и директор.</w:t>
      </w:r>
    </w:p>
    <w:p w:rsidR="00F65118" w:rsidRPr="00F65118" w:rsidRDefault="00F65118" w:rsidP="00F65118">
      <w:pPr>
        <w:spacing w:after="120" w:line="100" w:lineRule="atLeast"/>
        <w:jc w:val="both"/>
        <w:rPr>
          <w:rFonts w:ascii="Times New Roman" w:eastAsia="Arial Unicode MS" w:hAnsi="Times New Roman"/>
          <w:bCs/>
          <w:sz w:val="24"/>
          <w:szCs w:val="24"/>
          <w:lang w:val="sr-Cyrl-CS"/>
        </w:rPr>
      </w:pPr>
      <w:r w:rsidRPr="00F65118">
        <w:rPr>
          <w:rFonts w:ascii="Times New Roman" w:eastAsia="Arial Unicode MS" w:hAnsi="Times New Roman"/>
          <w:bCs/>
          <w:sz w:val="24"/>
          <w:szCs w:val="24"/>
          <w:lang w:val="sr-Cyrl-CS"/>
        </w:rPr>
        <w:lastRenderedPageBreak/>
        <w:tab/>
      </w:r>
      <w:r w:rsidRPr="00F65118">
        <w:rPr>
          <w:rFonts w:ascii="Times New Roman" w:eastAsia="Arial Unicode MS" w:hAnsi="Times New Roman"/>
          <w:bCs/>
          <w:sz w:val="24"/>
          <w:szCs w:val="24"/>
          <w:lang w:val="sr-Cyrl-RS"/>
        </w:rPr>
        <w:t xml:space="preserve"> Исплата се врши на основу профактуре/фактуре са пратећом документацијом (радни налог/отпремница потписана од стране обрађивача да је услуга извршена односно роба испоручена), а на односе између страна се примењују одредбе којима су регулисани облигациони односи.</w:t>
      </w:r>
      <w:r w:rsidRPr="00F65118">
        <w:rPr>
          <w:rFonts w:ascii="Times New Roman" w:eastAsia="Arial Unicode MS" w:hAnsi="Times New Roman"/>
          <w:bCs/>
          <w:sz w:val="24"/>
          <w:szCs w:val="24"/>
          <w:lang w:val="sr-Cyrl-CS"/>
        </w:rPr>
        <w:t xml:space="preserve"> </w:t>
      </w:r>
    </w:p>
    <w:p w:rsidR="00F65118" w:rsidRPr="00F65118" w:rsidRDefault="00F65118" w:rsidP="00F65118">
      <w:pPr>
        <w:spacing w:after="120" w:line="100" w:lineRule="atLeast"/>
        <w:jc w:val="both"/>
        <w:rPr>
          <w:rFonts w:ascii="Times New Roman" w:eastAsia="Arial Unicode MS" w:hAnsi="Times New Roman"/>
          <w:bCs/>
          <w:sz w:val="24"/>
          <w:szCs w:val="24"/>
          <w:lang w:val="sr-Latn-RS"/>
        </w:rPr>
      </w:pPr>
      <w:r w:rsidRPr="00F65118">
        <w:rPr>
          <w:rFonts w:ascii="Times New Roman" w:eastAsia="Arial Unicode MS" w:hAnsi="Times New Roman"/>
          <w:bCs/>
          <w:sz w:val="24"/>
          <w:szCs w:val="24"/>
          <w:lang w:val="sr-Cyrl-RS"/>
        </w:rPr>
        <w:t xml:space="preserve">  </w:t>
      </w:r>
      <w:r w:rsidRPr="00F65118">
        <w:rPr>
          <w:rFonts w:ascii="Times New Roman" w:eastAsia="Arial Unicode MS" w:hAnsi="Times New Roman"/>
          <w:bCs/>
          <w:sz w:val="24"/>
          <w:szCs w:val="24"/>
          <w:lang w:val="sr-Cyrl-RS"/>
        </w:rPr>
        <w:tab/>
        <w:t xml:space="preserve">Обрађивач сачињава извештај о квантитативном и квалитативном пријему и додели добара, услуга или радова. Добра се додељују на коришћење на основу личног задужења  запосленог средствима која само он користи. Добра која се додељују на коришћење организационим јединицама за обављање послова из њиховог делокруга а нису погодна за лично задужење, потписују руководиоци организационих јединица. </w:t>
      </w:r>
    </w:p>
    <w:p w:rsidR="00F65118" w:rsidRPr="005756F9" w:rsidRDefault="00F65118" w:rsidP="00F65118">
      <w:pPr>
        <w:spacing w:after="120" w:line="100" w:lineRule="atLeast"/>
        <w:ind w:firstLine="709"/>
        <w:jc w:val="both"/>
        <w:rPr>
          <w:rFonts w:ascii="Times New Roman" w:eastAsia="Arial Unicode MS" w:hAnsi="Times New Roman"/>
          <w:sz w:val="24"/>
          <w:szCs w:val="24"/>
          <w:lang w:val="en-US"/>
        </w:rPr>
      </w:pPr>
      <w:r w:rsidRPr="005756F9">
        <w:rPr>
          <w:rFonts w:ascii="Times New Roman" w:eastAsia="Arial Unicode MS" w:hAnsi="Times New Roman"/>
          <w:sz w:val="24"/>
          <w:szCs w:val="24"/>
          <w:lang w:val="en-US"/>
        </w:rPr>
        <w:t>Управа је дужна да евидентира податке о вредности и врсти јавних набавки из чл. 11-21 З</w:t>
      </w:r>
      <w:r w:rsidR="00052730" w:rsidRPr="005756F9">
        <w:rPr>
          <w:rFonts w:ascii="Times New Roman" w:eastAsia="Arial Unicode MS" w:hAnsi="Times New Roman"/>
          <w:sz w:val="24"/>
          <w:szCs w:val="24"/>
          <w:lang w:val="sr-Cyrl-RS"/>
        </w:rPr>
        <w:t xml:space="preserve">акона </w:t>
      </w:r>
      <w:r w:rsidRPr="005756F9">
        <w:rPr>
          <w:rFonts w:ascii="Times New Roman" w:eastAsia="Arial Unicode MS" w:hAnsi="Times New Roman"/>
          <w:sz w:val="24"/>
          <w:szCs w:val="24"/>
          <w:lang w:val="en-US"/>
        </w:rPr>
        <w:t>и то по сваком основу за изузеће посебно, као и јавне набавке из члана 27. став 1. З</w:t>
      </w:r>
      <w:r w:rsidR="00052730" w:rsidRPr="005756F9">
        <w:rPr>
          <w:rFonts w:ascii="Times New Roman" w:eastAsia="Arial Unicode MS" w:hAnsi="Times New Roman"/>
          <w:sz w:val="24"/>
          <w:szCs w:val="24"/>
          <w:lang w:val="sr-Cyrl-RS"/>
        </w:rPr>
        <w:t>акона</w:t>
      </w:r>
      <w:r w:rsidRPr="005756F9">
        <w:rPr>
          <w:rFonts w:ascii="Times New Roman" w:eastAsia="Arial Unicode MS" w:hAnsi="Times New Roman"/>
          <w:sz w:val="24"/>
          <w:szCs w:val="24"/>
          <w:lang w:val="en-US"/>
        </w:rPr>
        <w:t xml:space="preserve"> уносећи податке у табелу у excel формату.</w:t>
      </w:r>
    </w:p>
    <w:p w:rsidR="00F65118" w:rsidRPr="005756F9" w:rsidRDefault="00F65118" w:rsidP="00F65118">
      <w:pPr>
        <w:spacing w:after="120" w:line="100" w:lineRule="atLeast"/>
        <w:ind w:firstLine="709"/>
        <w:jc w:val="both"/>
        <w:rPr>
          <w:rFonts w:ascii="Times New Roman" w:eastAsia="Arial Unicode MS" w:hAnsi="Times New Roman"/>
          <w:sz w:val="24"/>
          <w:szCs w:val="24"/>
          <w:lang w:val="en-US"/>
        </w:rPr>
      </w:pPr>
      <w:r w:rsidRPr="005756F9">
        <w:rPr>
          <w:rFonts w:ascii="Times New Roman" w:eastAsia="Arial Unicode MS" w:hAnsi="Times New Roman"/>
          <w:sz w:val="24"/>
          <w:szCs w:val="24"/>
          <w:lang w:val="en-US"/>
        </w:rPr>
        <w:t>Податке из претходног става Управа збирно објављује на Порталу јавних набавки најкасније до 31.01. текуће године за претходну годину, према Упутству које је Канцеларија за јавне набавке објавила на својој интернет страници.</w:t>
      </w:r>
    </w:p>
    <w:p w:rsidR="000515DF" w:rsidRDefault="000515DF" w:rsidP="005756F9">
      <w:pPr>
        <w:pStyle w:val="BodyText"/>
        <w:spacing w:after="60" w:line="276" w:lineRule="auto"/>
        <w:jc w:val="both"/>
        <w:rPr>
          <w:rFonts w:eastAsia="Times New Roman"/>
          <w:color w:val="FF0000"/>
        </w:rPr>
      </w:pPr>
    </w:p>
    <w:p w:rsidR="005756F9" w:rsidRPr="001265BA" w:rsidRDefault="00F65118" w:rsidP="001265BA">
      <w:pPr>
        <w:spacing w:after="60"/>
        <w:ind w:firstLine="480"/>
        <w:jc w:val="center"/>
        <w:rPr>
          <w:rFonts w:ascii="Times New Roman" w:eastAsia="Times New Roman" w:hAnsi="Times New Roman"/>
          <w:bCs/>
          <w:sz w:val="24"/>
          <w:szCs w:val="24"/>
          <w:lang w:val="sr-Cyrl-CS"/>
        </w:rPr>
      </w:pPr>
      <w:r w:rsidRPr="001265BA">
        <w:rPr>
          <w:rFonts w:ascii="Times New Roman" w:eastAsia="Times New Roman" w:hAnsi="Times New Roman"/>
          <w:bCs/>
          <w:sz w:val="24"/>
          <w:szCs w:val="24"/>
          <w:lang w:val="sr-Cyrl-CS"/>
        </w:rPr>
        <w:t>ПРАЋЕЊЕ ИЗВРШЕIЬА УГОВОРА О ЈАВНОЈ НАБАВЦИ</w:t>
      </w:r>
    </w:p>
    <w:p w:rsidR="00F65118" w:rsidRPr="001265BA" w:rsidRDefault="00F65118" w:rsidP="001265BA">
      <w:pPr>
        <w:spacing w:after="60"/>
        <w:ind w:firstLine="480"/>
        <w:jc w:val="center"/>
        <w:rPr>
          <w:rFonts w:ascii="Times New Roman" w:eastAsia="Times New Roman" w:hAnsi="Times New Roman"/>
          <w:bCs/>
          <w:i/>
          <w:sz w:val="24"/>
          <w:szCs w:val="24"/>
          <w:lang w:val="sr-Cyrl-CS"/>
        </w:rPr>
      </w:pPr>
      <w:r w:rsidRPr="001265BA">
        <w:rPr>
          <w:rFonts w:ascii="Times New Roman" w:eastAsia="Times New Roman" w:hAnsi="Times New Roman"/>
          <w:bCs/>
          <w:i/>
          <w:sz w:val="24"/>
          <w:szCs w:val="24"/>
          <w:lang w:val="sr-Cyrl-CS"/>
        </w:rPr>
        <w:t>Правила за достављање уговора и потребне документације унутар наручиоца</w:t>
      </w:r>
    </w:p>
    <w:p w:rsidR="00C54806" w:rsidRDefault="00C54806" w:rsidP="000D5508">
      <w:pPr>
        <w:spacing w:after="60"/>
        <w:ind w:firstLine="480"/>
        <w:jc w:val="center"/>
        <w:rPr>
          <w:rFonts w:ascii="Times New Roman" w:eastAsia="Times New Roman" w:hAnsi="Times New Roman"/>
          <w:bCs/>
          <w:sz w:val="24"/>
          <w:szCs w:val="24"/>
          <w:lang w:val="sr-Cyrl-CS"/>
        </w:rPr>
      </w:pPr>
      <w:r w:rsidRPr="000D5508">
        <w:rPr>
          <w:rFonts w:ascii="Times New Roman" w:eastAsia="Times New Roman" w:hAnsi="Times New Roman"/>
          <w:bCs/>
          <w:sz w:val="24"/>
          <w:szCs w:val="24"/>
          <w:lang w:val="sr-Cyrl-CS"/>
        </w:rPr>
        <w:t xml:space="preserve">Члан </w:t>
      </w:r>
      <w:r w:rsidR="00B9018C" w:rsidRPr="000D5508">
        <w:rPr>
          <w:rFonts w:ascii="Times New Roman" w:eastAsia="Times New Roman" w:hAnsi="Times New Roman"/>
          <w:bCs/>
          <w:sz w:val="24"/>
          <w:szCs w:val="24"/>
          <w:lang w:val="sr-Cyrl-CS"/>
        </w:rPr>
        <w:t>5</w:t>
      </w:r>
      <w:r w:rsidR="00A91C7C" w:rsidRPr="000D5508">
        <w:rPr>
          <w:rFonts w:ascii="Times New Roman" w:eastAsia="Times New Roman" w:hAnsi="Times New Roman"/>
          <w:bCs/>
          <w:sz w:val="24"/>
          <w:szCs w:val="24"/>
          <w:lang w:val="sr-Cyrl-CS"/>
        </w:rPr>
        <w:t>6</w:t>
      </w:r>
      <w:r w:rsidR="007247C6" w:rsidRPr="000D5508">
        <w:rPr>
          <w:rFonts w:ascii="Times New Roman" w:eastAsia="Times New Roman" w:hAnsi="Times New Roman"/>
          <w:bCs/>
          <w:sz w:val="24"/>
          <w:szCs w:val="24"/>
          <w:lang w:val="sr-Cyrl-CS"/>
        </w:rPr>
        <w:t>.</w:t>
      </w:r>
    </w:p>
    <w:p w:rsidR="00F65118" w:rsidRPr="00351DAA" w:rsidRDefault="00F65118" w:rsidP="00F65118">
      <w:pPr>
        <w:spacing w:after="60"/>
        <w:ind w:firstLine="567"/>
        <w:jc w:val="both"/>
        <w:rPr>
          <w:rFonts w:ascii="Times New Roman" w:hAnsi="Times New Roman"/>
          <w:sz w:val="24"/>
          <w:szCs w:val="24"/>
          <w:lang w:val="sr-Cyrl-RS"/>
        </w:rPr>
      </w:pPr>
      <w:r w:rsidRPr="00351DAA">
        <w:rPr>
          <w:rFonts w:ascii="Times New Roman" w:eastAsia="Times New Roman" w:hAnsi="Times New Roman"/>
          <w:kern w:val="0"/>
          <w:sz w:val="24"/>
          <w:szCs w:val="24"/>
          <w:lang w:val="sr-Cyrl-RS" w:eastAsia="sr-Latn-RS"/>
        </w:rPr>
        <w:t>Лице за обављање послова јавних набавки</w:t>
      </w:r>
      <w:r w:rsidRPr="00351DAA">
        <w:rPr>
          <w:rFonts w:ascii="Times New Roman" w:hAnsi="Times New Roman"/>
          <w:sz w:val="24"/>
          <w:szCs w:val="24"/>
          <w:lang w:val="sr-Cyrl-RS"/>
        </w:rPr>
        <w:t xml:space="preserve"> непосредно по закључењу уговора о јавној набавци, уговор доставља:</w:t>
      </w:r>
    </w:p>
    <w:p w:rsidR="00F65118" w:rsidRPr="00351DAA" w:rsidRDefault="00F65118" w:rsidP="00F65118">
      <w:pPr>
        <w:spacing w:after="60"/>
        <w:ind w:firstLine="567"/>
        <w:jc w:val="both"/>
        <w:rPr>
          <w:rFonts w:ascii="Times New Roman" w:hAnsi="Times New Roman"/>
          <w:sz w:val="24"/>
          <w:szCs w:val="24"/>
          <w:lang w:val="sr-Cyrl-RS"/>
        </w:rPr>
      </w:pPr>
      <w:r w:rsidRPr="00351DAA">
        <w:rPr>
          <w:rFonts w:ascii="Times New Roman" w:hAnsi="Times New Roman"/>
          <w:sz w:val="24"/>
          <w:szCs w:val="24"/>
          <w:lang w:val="sr-Cyrl-RS"/>
        </w:rPr>
        <w:t xml:space="preserve"> - подносиоцу захтева;  </w:t>
      </w:r>
    </w:p>
    <w:p w:rsidR="00F65118" w:rsidRDefault="00F65118" w:rsidP="000B6ACB">
      <w:pPr>
        <w:spacing w:after="60"/>
        <w:ind w:firstLine="567"/>
        <w:jc w:val="both"/>
        <w:rPr>
          <w:rFonts w:ascii="Times New Roman" w:eastAsia="Times New Roman" w:hAnsi="Times New Roman"/>
          <w:bCs/>
          <w:sz w:val="24"/>
          <w:szCs w:val="24"/>
          <w:lang w:val="sr-Cyrl-CS"/>
        </w:rPr>
      </w:pPr>
      <w:r w:rsidRPr="00351DAA">
        <w:rPr>
          <w:rFonts w:ascii="Times New Roman" w:hAnsi="Times New Roman"/>
          <w:sz w:val="24"/>
          <w:szCs w:val="24"/>
          <w:lang w:val="sr-Cyrl-RS"/>
        </w:rPr>
        <w:t>- организационој јединици у чијем су делокругу послови рачуноводства и финансија.</w:t>
      </w:r>
      <w:r>
        <w:rPr>
          <w:rFonts w:ascii="Times New Roman" w:hAnsi="Times New Roman"/>
          <w:sz w:val="24"/>
          <w:szCs w:val="24"/>
          <w:lang w:val="sr-Cyrl-RS"/>
        </w:rPr>
        <w:t xml:space="preserve"> </w:t>
      </w:r>
      <w:r w:rsidR="00133878" w:rsidRPr="000D5508">
        <w:rPr>
          <w:rFonts w:ascii="Times New Roman" w:eastAsia="Times New Roman" w:hAnsi="Times New Roman"/>
          <w:bCs/>
          <w:sz w:val="24"/>
          <w:szCs w:val="24"/>
          <w:lang w:val="sr-Cyrl-CS"/>
        </w:rPr>
        <w:tab/>
      </w:r>
    </w:p>
    <w:p w:rsidR="00F65118" w:rsidRPr="00351DAA" w:rsidRDefault="00F65118" w:rsidP="00F65118">
      <w:pPr>
        <w:spacing w:after="0"/>
        <w:jc w:val="center"/>
        <w:rPr>
          <w:rFonts w:ascii="Times New Roman" w:eastAsia="Times New Roman" w:hAnsi="Times New Roman"/>
          <w:i/>
          <w:sz w:val="24"/>
          <w:szCs w:val="24"/>
          <w:lang w:val="sr-Cyrl-RS"/>
        </w:rPr>
      </w:pPr>
      <w:r w:rsidRPr="00351DAA">
        <w:rPr>
          <w:rFonts w:ascii="Times New Roman" w:eastAsia="Times New Roman" w:hAnsi="Times New Roman"/>
          <w:i/>
          <w:sz w:val="24"/>
          <w:szCs w:val="24"/>
          <w:lang w:val="sr-Cyrl-RS"/>
        </w:rPr>
        <w:t xml:space="preserve">Правила комуникације са другом уговорном страном </w:t>
      </w:r>
    </w:p>
    <w:p w:rsidR="00F65118" w:rsidRPr="00351DAA" w:rsidRDefault="00F65118" w:rsidP="00F65118">
      <w:pPr>
        <w:spacing w:after="60"/>
        <w:jc w:val="center"/>
        <w:rPr>
          <w:rFonts w:ascii="Times New Roman" w:eastAsia="Times New Roman" w:hAnsi="Times New Roman"/>
          <w:i/>
          <w:sz w:val="24"/>
          <w:szCs w:val="24"/>
          <w:lang w:val="sr-Cyrl-RS"/>
        </w:rPr>
      </w:pPr>
      <w:r w:rsidRPr="00351DAA">
        <w:rPr>
          <w:rFonts w:ascii="Times New Roman" w:eastAsia="Times New Roman" w:hAnsi="Times New Roman"/>
          <w:i/>
          <w:sz w:val="24"/>
          <w:szCs w:val="24"/>
          <w:lang w:val="sr-Cyrl-RS"/>
        </w:rPr>
        <w:t>у вези са извршењем уговора</w:t>
      </w:r>
    </w:p>
    <w:p w:rsidR="005756F9" w:rsidRPr="000D5508" w:rsidRDefault="008A2333" w:rsidP="001265BA">
      <w:pPr>
        <w:spacing w:after="60"/>
        <w:ind w:firstLine="480"/>
        <w:jc w:val="center"/>
        <w:rPr>
          <w:rFonts w:ascii="Times New Roman" w:eastAsia="Times New Roman" w:hAnsi="Times New Roman"/>
          <w:bCs/>
          <w:sz w:val="24"/>
          <w:szCs w:val="24"/>
          <w:lang w:val="sr-Cyrl-CS"/>
        </w:rPr>
      </w:pPr>
      <w:r w:rsidRPr="000D5508">
        <w:rPr>
          <w:rFonts w:ascii="Times New Roman" w:eastAsia="Times New Roman" w:hAnsi="Times New Roman"/>
          <w:bCs/>
          <w:sz w:val="24"/>
          <w:szCs w:val="24"/>
          <w:lang w:val="sr-Cyrl-CS"/>
        </w:rPr>
        <w:t>Члан</w:t>
      </w:r>
      <w:r w:rsidR="007247C6" w:rsidRPr="000D5508">
        <w:rPr>
          <w:rFonts w:ascii="Times New Roman" w:eastAsia="Times New Roman" w:hAnsi="Times New Roman"/>
          <w:bCs/>
          <w:sz w:val="24"/>
          <w:szCs w:val="24"/>
          <w:lang w:val="sr-Cyrl-CS"/>
        </w:rPr>
        <w:t xml:space="preserve"> 5</w:t>
      </w:r>
      <w:r w:rsidR="00A91C7C" w:rsidRPr="000D5508">
        <w:rPr>
          <w:rFonts w:ascii="Times New Roman" w:eastAsia="Times New Roman" w:hAnsi="Times New Roman"/>
          <w:bCs/>
          <w:sz w:val="24"/>
          <w:szCs w:val="24"/>
          <w:lang w:val="sr-Cyrl-CS"/>
        </w:rPr>
        <w:t>7</w:t>
      </w:r>
      <w:r w:rsidR="007247C6" w:rsidRPr="000D5508">
        <w:rPr>
          <w:rFonts w:ascii="Times New Roman" w:eastAsia="Times New Roman" w:hAnsi="Times New Roman"/>
          <w:bCs/>
          <w:sz w:val="24"/>
          <w:szCs w:val="24"/>
          <w:lang w:val="sr-Cyrl-CS"/>
        </w:rPr>
        <w:t>.</w:t>
      </w:r>
    </w:p>
    <w:p w:rsidR="00F65118" w:rsidRPr="00351DAA" w:rsidRDefault="00133878" w:rsidP="00F65118">
      <w:pPr>
        <w:spacing w:after="60"/>
        <w:ind w:firstLine="567"/>
        <w:jc w:val="both"/>
        <w:rPr>
          <w:rFonts w:ascii="Times New Roman" w:hAnsi="Times New Roman"/>
          <w:sz w:val="24"/>
          <w:szCs w:val="24"/>
          <w:lang w:val="sr-Cyrl-RS"/>
        </w:rPr>
      </w:pPr>
      <w:r w:rsidRPr="002C5367">
        <w:rPr>
          <w:rFonts w:eastAsia="Times New Roman"/>
          <w:lang w:val="sr-Cyrl-CS"/>
        </w:rPr>
        <w:tab/>
      </w:r>
      <w:r w:rsidR="00F65118" w:rsidRPr="00351DAA">
        <w:rPr>
          <w:rFonts w:ascii="Times New Roman" w:hAnsi="Times New Roman"/>
          <w:sz w:val="24"/>
          <w:szCs w:val="24"/>
          <w:lang w:val="sr-Cyrl-RS"/>
        </w:rPr>
        <w:t xml:space="preserve">Комуникација са </w:t>
      </w:r>
      <w:r w:rsidR="00F65118" w:rsidRPr="00351DAA">
        <w:rPr>
          <w:rFonts w:ascii="Times New Roman" w:eastAsia="Times New Roman" w:hAnsi="Times New Roman"/>
          <w:sz w:val="24"/>
          <w:szCs w:val="24"/>
          <w:lang w:val="sr-Cyrl-RS"/>
        </w:rPr>
        <w:t xml:space="preserve">другом уговорном страном у вези са извршењем уговора о јавној набавци одвија се искључиво </w:t>
      </w:r>
      <w:r w:rsidR="00F65118" w:rsidRPr="00351DAA">
        <w:rPr>
          <w:rFonts w:ascii="Times New Roman" w:hAnsi="Times New Roman"/>
          <w:sz w:val="24"/>
          <w:szCs w:val="24"/>
          <w:lang w:val="sr-Cyrl-RS"/>
        </w:rPr>
        <w:t xml:space="preserve">писаним путем, односно </w:t>
      </w:r>
      <w:r w:rsidR="00F65118" w:rsidRPr="00351DAA">
        <w:rPr>
          <w:rFonts w:ascii="Times New Roman" w:hAnsi="Times New Roman"/>
          <w:sz w:val="24"/>
          <w:szCs w:val="24"/>
        </w:rPr>
        <w:t xml:space="preserve">путем поште, </w:t>
      </w:r>
      <w:r w:rsidR="00F65118" w:rsidRPr="00351DAA">
        <w:rPr>
          <w:rFonts w:ascii="Times New Roman" w:hAnsi="Times New Roman"/>
          <w:sz w:val="24"/>
          <w:szCs w:val="24"/>
          <w:lang w:val="sr-Cyrl-RS"/>
        </w:rPr>
        <w:t>електронске поште</w:t>
      </w:r>
      <w:r w:rsidR="00F65118" w:rsidRPr="00351DAA">
        <w:rPr>
          <w:rFonts w:ascii="Times New Roman" w:hAnsi="Times New Roman"/>
          <w:sz w:val="24"/>
          <w:szCs w:val="24"/>
        </w:rPr>
        <w:t xml:space="preserve"> или факсом</w:t>
      </w:r>
      <w:r w:rsidR="00F65118" w:rsidRPr="00351DAA">
        <w:rPr>
          <w:rFonts w:ascii="Times New Roman" w:eastAsia="Times New Roman" w:hAnsi="Times New Roman"/>
          <w:sz w:val="24"/>
          <w:szCs w:val="24"/>
          <w:lang w:val="sr-Cyrl-RS"/>
        </w:rPr>
        <w:t xml:space="preserve">. </w:t>
      </w:r>
    </w:p>
    <w:p w:rsidR="00F65118" w:rsidRPr="00351DAA" w:rsidRDefault="00F65118" w:rsidP="00F65118">
      <w:pPr>
        <w:spacing w:after="60"/>
        <w:ind w:firstLine="567"/>
        <w:jc w:val="both"/>
        <w:rPr>
          <w:rFonts w:ascii="Times New Roman" w:hAnsi="Times New Roman"/>
          <w:sz w:val="24"/>
          <w:szCs w:val="24"/>
          <w:lang w:val="sr-Cyrl-RS"/>
        </w:rPr>
      </w:pPr>
      <w:r w:rsidRPr="00351DAA">
        <w:rPr>
          <w:rFonts w:ascii="Times New Roman" w:hAnsi="Times New Roman"/>
          <w:sz w:val="24"/>
          <w:szCs w:val="24"/>
          <w:lang w:val="sr-Cyrl-RS"/>
        </w:rPr>
        <w:t xml:space="preserve">Комуникацију са </w:t>
      </w:r>
      <w:r w:rsidRPr="00351DAA">
        <w:rPr>
          <w:rFonts w:ascii="Times New Roman" w:eastAsia="Times New Roman" w:hAnsi="Times New Roman"/>
          <w:sz w:val="24"/>
          <w:szCs w:val="24"/>
          <w:lang w:val="sr-Cyrl-RS"/>
        </w:rPr>
        <w:t>другом уговорном страном у вези са извршењем уговора о јавној набавци може вршити само подносилац захтева</w:t>
      </w:r>
      <w:r w:rsidRPr="00351DAA">
        <w:rPr>
          <w:rFonts w:ascii="Times New Roman" w:hAnsi="Times New Roman"/>
          <w:sz w:val="24"/>
          <w:szCs w:val="24"/>
          <w:lang w:val="sr-Cyrl-RS"/>
        </w:rPr>
        <w:t xml:space="preserve">. </w:t>
      </w:r>
    </w:p>
    <w:p w:rsidR="00F65118" w:rsidRPr="00351DAA" w:rsidRDefault="00F65118" w:rsidP="00F65118">
      <w:pPr>
        <w:spacing w:after="60"/>
        <w:ind w:firstLine="567"/>
        <w:jc w:val="both"/>
        <w:rPr>
          <w:rFonts w:ascii="Times New Roman" w:hAnsi="Times New Roman"/>
          <w:sz w:val="24"/>
          <w:szCs w:val="24"/>
          <w:lang w:val="sr-Cyrl-RS"/>
        </w:rPr>
      </w:pPr>
      <w:r w:rsidRPr="00351DAA">
        <w:rPr>
          <w:rFonts w:ascii="Times New Roman" w:hAnsi="Times New Roman"/>
          <w:sz w:val="24"/>
          <w:szCs w:val="24"/>
          <w:lang w:val="sr-Cyrl-RS"/>
        </w:rPr>
        <w:t xml:space="preserve">Наручилац одмах по закључењу уговора о јавној набавци обавештава другу уговорну страну о контакт подацима лица које је овлашћено да врши комуникацију у вези са праћењем извршења уговора. </w:t>
      </w:r>
    </w:p>
    <w:p w:rsidR="008A2333" w:rsidRDefault="008A2333" w:rsidP="000515DF">
      <w:pPr>
        <w:pStyle w:val="BodyText"/>
        <w:spacing w:after="60" w:line="276" w:lineRule="auto"/>
        <w:jc w:val="both"/>
        <w:rPr>
          <w:rFonts w:eastAsia="Times New Roman"/>
          <w:color w:val="auto"/>
          <w:lang w:val="sr-Cyrl-CS"/>
        </w:rPr>
      </w:pPr>
    </w:p>
    <w:p w:rsidR="00365C16" w:rsidRPr="005756F9" w:rsidRDefault="00981CAB" w:rsidP="005756F9">
      <w:pPr>
        <w:spacing w:after="60"/>
        <w:jc w:val="center"/>
        <w:rPr>
          <w:rFonts w:ascii="Times New Roman" w:eastAsia="Times New Roman" w:hAnsi="Times New Roman"/>
          <w:i/>
          <w:sz w:val="24"/>
          <w:szCs w:val="24"/>
          <w:lang w:val="sr-Cyrl-RS"/>
        </w:rPr>
      </w:pPr>
      <w:r w:rsidRPr="00351DAA">
        <w:rPr>
          <w:rFonts w:ascii="Times New Roman" w:eastAsia="Times New Roman" w:hAnsi="Times New Roman"/>
          <w:i/>
          <w:sz w:val="24"/>
          <w:szCs w:val="24"/>
          <w:lang w:val="sr-Cyrl-RS"/>
        </w:rPr>
        <w:t>Лице за праћење извр</w:t>
      </w:r>
      <w:r w:rsidR="005756F9">
        <w:rPr>
          <w:rFonts w:ascii="Times New Roman" w:eastAsia="Times New Roman" w:hAnsi="Times New Roman"/>
          <w:i/>
          <w:sz w:val="24"/>
          <w:szCs w:val="24"/>
          <w:lang w:val="sr-Cyrl-RS"/>
        </w:rPr>
        <w:t>шења уговора о јавним набавкама</w:t>
      </w:r>
    </w:p>
    <w:p w:rsidR="005756F9" w:rsidRPr="004958D0" w:rsidRDefault="008A2333" w:rsidP="004958D0">
      <w:pPr>
        <w:spacing w:after="60"/>
        <w:ind w:firstLine="480"/>
        <w:jc w:val="center"/>
        <w:rPr>
          <w:rFonts w:ascii="Times New Roman" w:eastAsia="Times New Roman" w:hAnsi="Times New Roman"/>
          <w:bCs/>
          <w:sz w:val="24"/>
          <w:szCs w:val="24"/>
          <w:lang w:val="sr-Cyrl-CS"/>
        </w:rPr>
      </w:pPr>
      <w:r w:rsidRPr="004958D0">
        <w:rPr>
          <w:rFonts w:ascii="Times New Roman" w:eastAsia="Times New Roman" w:hAnsi="Times New Roman"/>
          <w:bCs/>
          <w:sz w:val="24"/>
          <w:szCs w:val="24"/>
          <w:lang w:val="sr-Cyrl-CS"/>
        </w:rPr>
        <w:t>Члан</w:t>
      </w:r>
      <w:r w:rsidR="007247C6" w:rsidRPr="004958D0">
        <w:rPr>
          <w:rFonts w:ascii="Times New Roman" w:eastAsia="Times New Roman" w:hAnsi="Times New Roman"/>
          <w:bCs/>
          <w:sz w:val="24"/>
          <w:szCs w:val="24"/>
          <w:lang w:val="sr-Cyrl-CS"/>
        </w:rPr>
        <w:t xml:space="preserve"> </w:t>
      </w:r>
      <w:r w:rsidR="00A91C7C" w:rsidRPr="004958D0">
        <w:rPr>
          <w:rFonts w:ascii="Times New Roman" w:eastAsia="Times New Roman" w:hAnsi="Times New Roman"/>
          <w:bCs/>
          <w:sz w:val="24"/>
          <w:szCs w:val="24"/>
          <w:lang w:val="sr-Cyrl-CS"/>
        </w:rPr>
        <w:t>58</w:t>
      </w:r>
      <w:r w:rsidR="007247C6" w:rsidRPr="004958D0">
        <w:rPr>
          <w:rFonts w:ascii="Times New Roman" w:eastAsia="Times New Roman" w:hAnsi="Times New Roman"/>
          <w:bCs/>
          <w:sz w:val="24"/>
          <w:szCs w:val="24"/>
          <w:lang w:val="sr-Cyrl-CS"/>
        </w:rPr>
        <w:t>.</w:t>
      </w:r>
    </w:p>
    <w:p w:rsidR="008A2333" w:rsidRDefault="00981CAB" w:rsidP="00981CAB">
      <w:pPr>
        <w:spacing w:after="60"/>
        <w:ind w:firstLine="480"/>
        <w:jc w:val="both"/>
        <w:rPr>
          <w:rFonts w:ascii="Times New Roman" w:eastAsia="Times New Roman" w:hAnsi="Times New Roman"/>
          <w:bCs/>
          <w:sz w:val="24"/>
          <w:szCs w:val="24"/>
          <w:lang w:val="sr-Cyrl-CS"/>
        </w:rPr>
      </w:pPr>
      <w:r w:rsidRPr="00981CAB">
        <w:rPr>
          <w:rFonts w:ascii="Times New Roman" w:eastAsia="Times New Roman" w:hAnsi="Times New Roman"/>
          <w:bCs/>
          <w:sz w:val="24"/>
          <w:szCs w:val="24"/>
          <w:lang w:val="sr-Cyrl-CS"/>
        </w:rPr>
        <w:t>Подносилац захтева вршиће квантитативни и квалитативни пријем добара, услуга или радова, односно остале потребне радње у вези са праћењем извршења уговора о јавној набавци.</w:t>
      </w:r>
      <w:r w:rsidR="00133878" w:rsidRPr="004958D0">
        <w:rPr>
          <w:rFonts w:ascii="Times New Roman" w:eastAsia="Times New Roman" w:hAnsi="Times New Roman"/>
          <w:bCs/>
          <w:sz w:val="24"/>
          <w:szCs w:val="24"/>
          <w:lang w:val="sr-Cyrl-CS"/>
        </w:rPr>
        <w:tab/>
      </w:r>
    </w:p>
    <w:p w:rsidR="00981CAB" w:rsidRPr="004958D0" w:rsidRDefault="00981CAB" w:rsidP="00981CAB">
      <w:pPr>
        <w:spacing w:after="60"/>
        <w:ind w:firstLine="480"/>
        <w:jc w:val="both"/>
        <w:rPr>
          <w:rFonts w:ascii="Times New Roman" w:eastAsia="Times New Roman" w:hAnsi="Times New Roman"/>
          <w:bCs/>
          <w:sz w:val="24"/>
          <w:szCs w:val="24"/>
          <w:lang w:val="sr-Cyrl-CS"/>
        </w:rPr>
      </w:pPr>
    </w:p>
    <w:p w:rsidR="00981CAB" w:rsidRPr="00351DAA" w:rsidRDefault="00981CAB" w:rsidP="00981CAB">
      <w:pPr>
        <w:spacing w:after="60"/>
        <w:jc w:val="center"/>
        <w:rPr>
          <w:rFonts w:ascii="Times New Roman" w:eastAsia="Times New Roman" w:hAnsi="Times New Roman"/>
          <w:i/>
          <w:sz w:val="24"/>
          <w:szCs w:val="24"/>
          <w:lang w:val="sr-Cyrl-RS"/>
        </w:rPr>
      </w:pPr>
      <w:r w:rsidRPr="00351DAA">
        <w:rPr>
          <w:rFonts w:ascii="Times New Roman" w:eastAsia="Times New Roman" w:hAnsi="Times New Roman"/>
          <w:i/>
          <w:sz w:val="24"/>
          <w:szCs w:val="24"/>
          <w:lang w:val="sr-Cyrl-CS"/>
        </w:rPr>
        <w:lastRenderedPageBreak/>
        <w:t xml:space="preserve">Критеријуми, правила и начин </w:t>
      </w:r>
      <w:r w:rsidRPr="00351DAA">
        <w:rPr>
          <w:rFonts w:ascii="Times New Roman" w:eastAsia="Times New Roman" w:hAnsi="Times New Roman"/>
          <w:i/>
          <w:sz w:val="24"/>
          <w:szCs w:val="24"/>
          <w:lang w:val="sr-Cyrl-RS"/>
        </w:rPr>
        <w:t xml:space="preserve">провере квантитета и квалитета испоручених добара, пружених услуга или изведених радова  </w:t>
      </w:r>
    </w:p>
    <w:p w:rsidR="00D3181D" w:rsidRPr="004958D0" w:rsidRDefault="005756F9" w:rsidP="004958D0">
      <w:pPr>
        <w:spacing w:after="60"/>
        <w:ind w:firstLine="480"/>
        <w:jc w:val="center"/>
        <w:rPr>
          <w:rFonts w:ascii="Times New Roman" w:eastAsia="Times New Roman" w:hAnsi="Times New Roman"/>
          <w:bCs/>
          <w:sz w:val="24"/>
          <w:szCs w:val="24"/>
          <w:lang w:val="sr-Cyrl-CS"/>
        </w:rPr>
      </w:pPr>
      <w:r w:rsidRPr="004958D0">
        <w:rPr>
          <w:rFonts w:ascii="Times New Roman" w:eastAsia="Times New Roman" w:hAnsi="Times New Roman"/>
          <w:bCs/>
          <w:sz w:val="24"/>
          <w:szCs w:val="24"/>
          <w:lang w:val="sr-Cyrl-CS"/>
        </w:rPr>
        <w:t>Члан 59.</w:t>
      </w:r>
    </w:p>
    <w:p w:rsidR="00981CAB" w:rsidRPr="00981CAB" w:rsidRDefault="00133878" w:rsidP="00981CAB">
      <w:pPr>
        <w:spacing w:after="60"/>
        <w:ind w:firstLine="480"/>
        <w:jc w:val="both"/>
        <w:rPr>
          <w:rFonts w:ascii="Times New Roman" w:eastAsia="Times New Roman" w:hAnsi="Times New Roman"/>
          <w:bCs/>
          <w:sz w:val="24"/>
          <w:szCs w:val="24"/>
          <w:lang w:val="sr-Cyrl-CS"/>
        </w:rPr>
      </w:pPr>
      <w:r w:rsidRPr="004958D0">
        <w:rPr>
          <w:rFonts w:ascii="Times New Roman" w:eastAsia="Times New Roman" w:hAnsi="Times New Roman"/>
          <w:bCs/>
          <w:sz w:val="24"/>
          <w:szCs w:val="24"/>
          <w:lang w:val="sr-Cyrl-CS"/>
        </w:rPr>
        <w:tab/>
      </w:r>
      <w:r w:rsidR="00981CAB" w:rsidRPr="00981CAB">
        <w:rPr>
          <w:rFonts w:ascii="Times New Roman" w:eastAsia="Times New Roman" w:hAnsi="Times New Roman"/>
          <w:bCs/>
          <w:sz w:val="24"/>
          <w:szCs w:val="24"/>
          <w:lang w:val="sr-Cyrl-CS"/>
        </w:rPr>
        <w:t xml:space="preserve">Подносилац захтева који врши квантитативни и квалитативни пријем добара, услуга или радова, проверава: </w:t>
      </w:r>
    </w:p>
    <w:p w:rsidR="00981CAB" w:rsidRPr="00981CAB" w:rsidRDefault="00981CAB" w:rsidP="00981CAB">
      <w:pPr>
        <w:spacing w:after="60"/>
        <w:ind w:firstLine="480"/>
        <w:jc w:val="both"/>
        <w:rPr>
          <w:rFonts w:ascii="Times New Roman" w:eastAsia="Times New Roman" w:hAnsi="Times New Roman"/>
          <w:bCs/>
          <w:sz w:val="24"/>
          <w:szCs w:val="24"/>
          <w:lang w:val="sr-Cyrl-CS"/>
        </w:rPr>
      </w:pPr>
      <w:r w:rsidRPr="00981CAB">
        <w:rPr>
          <w:rFonts w:ascii="Times New Roman" w:eastAsia="Times New Roman" w:hAnsi="Times New Roman"/>
          <w:bCs/>
          <w:sz w:val="24"/>
          <w:szCs w:val="24"/>
          <w:lang w:val="sr-Cyrl-CS"/>
        </w:rPr>
        <w:t xml:space="preserve">- да ли количина испоручених добара, пружених услуга или изведених радова одговара уговореном; </w:t>
      </w:r>
    </w:p>
    <w:p w:rsidR="00D3181D" w:rsidRDefault="00981CAB" w:rsidP="00981CAB">
      <w:pPr>
        <w:spacing w:after="60"/>
        <w:ind w:firstLine="480"/>
        <w:jc w:val="both"/>
        <w:rPr>
          <w:rFonts w:ascii="Times New Roman" w:eastAsia="Times New Roman" w:hAnsi="Times New Roman"/>
          <w:bCs/>
          <w:sz w:val="24"/>
          <w:szCs w:val="24"/>
          <w:lang w:val="sr-Cyrl-CS"/>
        </w:rPr>
      </w:pPr>
      <w:r w:rsidRPr="00981CAB">
        <w:rPr>
          <w:rFonts w:ascii="Times New Roman" w:eastAsia="Times New Roman" w:hAnsi="Times New Roman"/>
          <w:bCs/>
          <w:sz w:val="24"/>
          <w:szCs w:val="24"/>
          <w:lang w:val="sr-Cyrl-CS"/>
        </w:rPr>
        <w:t>- 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w:t>
      </w:r>
    </w:p>
    <w:p w:rsidR="00C06FAD" w:rsidRDefault="00C06FAD" w:rsidP="00981CAB">
      <w:pPr>
        <w:spacing w:after="60"/>
        <w:ind w:firstLine="480"/>
        <w:jc w:val="both"/>
        <w:rPr>
          <w:rFonts w:ascii="Times New Roman" w:eastAsia="Times New Roman" w:hAnsi="Times New Roman"/>
          <w:bCs/>
          <w:sz w:val="24"/>
          <w:szCs w:val="24"/>
          <w:lang w:val="sr-Cyrl-CS"/>
        </w:rPr>
      </w:pPr>
    </w:p>
    <w:p w:rsidR="00981CAB" w:rsidRPr="00351DAA" w:rsidRDefault="00981CAB" w:rsidP="00981CAB">
      <w:pPr>
        <w:spacing w:after="0"/>
        <w:jc w:val="center"/>
        <w:rPr>
          <w:rFonts w:ascii="Times New Roman" w:eastAsia="Times New Roman" w:hAnsi="Times New Roman"/>
          <w:i/>
          <w:sz w:val="24"/>
          <w:szCs w:val="24"/>
          <w:lang w:val="sr-Cyrl-RS"/>
        </w:rPr>
      </w:pPr>
      <w:r w:rsidRPr="00351DAA">
        <w:rPr>
          <w:rFonts w:ascii="Times New Roman" w:eastAsia="Times New Roman" w:hAnsi="Times New Roman"/>
          <w:i/>
          <w:sz w:val="24"/>
          <w:szCs w:val="24"/>
          <w:lang w:val="sr-Cyrl-RS"/>
        </w:rPr>
        <w:t xml:space="preserve">Правила за потписивање докумената о </w:t>
      </w:r>
    </w:p>
    <w:p w:rsidR="00981CAB" w:rsidRPr="00351DAA" w:rsidRDefault="00981CAB" w:rsidP="00981CAB">
      <w:pPr>
        <w:spacing w:after="60"/>
        <w:jc w:val="center"/>
        <w:rPr>
          <w:rFonts w:ascii="Times New Roman" w:eastAsia="Times New Roman" w:hAnsi="Times New Roman"/>
          <w:i/>
          <w:sz w:val="24"/>
          <w:szCs w:val="24"/>
          <w:lang w:val="sr-Cyrl-RS"/>
        </w:rPr>
      </w:pPr>
      <w:r w:rsidRPr="00351DAA">
        <w:rPr>
          <w:rFonts w:ascii="Times New Roman" w:eastAsia="Times New Roman" w:hAnsi="Times New Roman"/>
          <w:i/>
          <w:sz w:val="24"/>
          <w:szCs w:val="24"/>
          <w:lang w:val="sr-Cyrl-RS"/>
        </w:rPr>
        <w:t xml:space="preserve">извршеном пријему добара, услуга или радова </w:t>
      </w:r>
    </w:p>
    <w:p w:rsidR="00981CAB" w:rsidRPr="00981CAB" w:rsidRDefault="005756F9" w:rsidP="001265BA">
      <w:pPr>
        <w:spacing w:after="60"/>
        <w:ind w:firstLine="480"/>
        <w:jc w:val="center"/>
        <w:rPr>
          <w:rFonts w:ascii="Times New Roman" w:eastAsia="Times New Roman" w:hAnsi="Times New Roman"/>
          <w:bCs/>
          <w:sz w:val="24"/>
          <w:szCs w:val="24"/>
          <w:lang w:val="sr-Cyrl-CS"/>
        </w:rPr>
      </w:pPr>
      <w:r w:rsidRPr="004958D0">
        <w:rPr>
          <w:rFonts w:ascii="Times New Roman" w:eastAsia="Times New Roman" w:hAnsi="Times New Roman"/>
          <w:bCs/>
          <w:sz w:val="24"/>
          <w:szCs w:val="24"/>
          <w:lang w:val="sr-Cyrl-CS"/>
        </w:rPr>
        <w:t>Члан 60.</w:t>
      </w:r>
      <w:r w:rsidRPr="004958D0">
        <w:rPr>
          <w:rFonts w:ascii="Times New Roman" w:eastAsia="Times New Roman" w:hAnsi="Times New Roman"/>
          <w:bCs/>
          <w:sz w:val="24"/>
          <w:szCs w:val="24"/>
          <w:lang w:val="sr-Cyrl-CS"/>
        </w:rPr>
        <w:tab/>
      </w:r>
    </w:p>
    <w:p w:rsidR="00981CAB" w:rsidRPr="00351DAA" w:rsidRDefault="00981CAB" w:rsidP="00981CAB">
      <w:pPr>
        <w:spacing w:after="60"/>
        <w:ind w:firstLine="567"/>
        <w:jc w:val="both"/>
        <w:rPr>
          <w:rFonts w:ascii="Times New Roman" w:eastAsia="Times New Roman" w:hAnsi="Times New Roman"/>
          <w:sz w:val="24"/>
          <w:szCs w:val="24"/>
          <w:lang w:val="sr-Cyrl-RS"/>
        </w:rPr>
      </w:pPr>
      <w:r w:rsidRPr="00351DAA">
        <w:rPr>
          <w:rFonts w:ascii="Times New Roman" w:hAnsi="Times New Roman"/>
          <w:sz w:val="24"/>
          <w:szCs w:val="24"/>
          <w:lang w:val="sr-Cyrl-RS"/>
        </w:rPr>
        <w:t>Подносилац захтева сачињава записник о квантитативном и квалитативном пријему добара, услуга или радова, чиме се  потврђује  пријем  одређене  количине  и  тражене  врсте  добара, услуга или радова, као  и  пријем  неопходне  документације (уговор, отпремница,  улазни  рачун  и  сл.)</w:t>
      </w:r>
      <w:r w:rsidRPr="00351DAA">
        <w:rPr>
          <w:rFonts w:ascii="Times New Roman" w:eastAsia="Times New Roman" w:hAnsi="Times New Roman"/>
          <w:sz w:val="24"/>
          <w:szCs w:val="24"/>
          <w:lang w:val="sr-Cyrl-RS"/>
        </w:rPr>
        <w:t xml:space="preserve">, као и  да испоручена добра, услуге или радови у свему одговарају  уговореним. </w:t>
      </w:r>
    </w:p>
    <w:p w:rsidR="00981CAB" w:rsidRPr="00351DAA" w:rsidRDefault="00981CAB" w:rsidP="00981CAB">
      <w:pPr>
        <w:spacing w:after="60"/>
        <w:ind w:firstLine="567"/>
        <w:jc w:val="both"/>
        <w:rPr>
          <w:rFonts w:ascii="Times New Roman" w:eastAsia="Times New Roman" w:hAnsi="Times New Roman"/>
          <w:sz w:val="24"/>
          <w:szCs w:val="24"/>
          <w:lang w:val="sr-Cyrl-RS"/>
        </w:rPr>
      </w:pPr>
      <w:r w:rsidRPr="00351DAA">
        <w:rPr>
          <w:rFonts w:ascii="Times New Roman" w:eastAsia="Times New Roman" w:hAnsi="Times New Roman"/>
          <w:sz w:val="24"/>
          <w:szCs w:val="24"/>
          <w:lang w:val="sr-Cyrl-RS"/>
        </w:rPr>
        <w:t xml:space="preserve">Записник се потписује од стране запосленог из става 1. овог члана и овлашћеног представника друге уговорне стране и сачињавају се у два истоветна примерка, од чега по један примерак задржава свака уговорна страна. Копија записника доставља се организационој јединици у чијем су делокругу послови рачуноводства и финансија.  </w:t>
      </w:r>
    </w:p>
    <w:p w:rsidR="00C06FAD" w:rsidRPr="005756F9" w:rsidRDefault="00A3360D" w:rsidP="000B6ACB">
      <w:pPr>
        <w:spacing w:after="60"/>
        <w:ind w:firstLine="480"/>
        <w:jc w:val="both"/>
        <w:rPr>
          <w:rFonts w:ascii="Times New Roman" w:eastAsia="Times New Roman" w:hAnsi="Times New Roman"/>
          <w:bCs/>
          <w:sz w:val="24"/>
          <w:szCs w:val="24"/>
          <w:lang w:val="sr-Cyrl-CS"/>
        </w:rPr>
      </w:pPr>
      <w:r w:rsidRPr="005756F9">
        <w:rPr>
          <w:rFonts w:ascii="Times New Roman" w:eastAsia="Times New Roman" w:hAnsi="Times New Roman"/>
          <w:bCs/>
          <w:sz w:val="24"/>
          <w:szCs w:val="24"/>
          <w:lang w:val="sr-Cyrl-CS"/>
        </w:rPr>
        <w:t>Подносилац захтева дужан је да у тренутку примопредаје предмета уговора примити средство финансијског обезбеђења за отклањање недостатака у гарантном року, уколико је исто захтевано.</w:t>
      </w:r>
    </w:p>
    <w:p w:rsidR="000B6ACB" w:rsidRDefault="000B6ACB" w:rsidP="00A3360D">
      <w:pPr>
        <w:spacing w:after="60"/>
        <w:jc w:val="center"/>
        <w:rPr>
          <w:rFonts w:ascii="Times New Roman" w:eastAsia="Times New Roman" w:hAnsi="Times New Roman"/>
          <w:i/>
          <w:sz w:val="24"/>
          <w:szCs w:val="24"/>
          <w:lang w:val="sr-Cyrl-RS"/>
        </w:rPr>
      </w:pPr>
    </w:p>
    <w:p w:rsidR="00A3360D" w:rsidRPr="00351DAA" w:rsidRDefault="00A3360D" w:rsidP="00A3360D">
      <w:pPr>
        <w:spacing w:after="60"/>
        <w:jc w:val="center"/>
        <w:rPr>
          <w:rFonts w:ascii="Times New Roman" w:eastAsia="Times New Roman" w:hAnsi="Times New Roman"/>
          <w:i/>
          <w:sz w:val="24"/>
          <w:szCs w:val="24"/>
          <w:lang w:val="sr-Cyrl-RS"/>
        </w:rPr>
      </w:pPr>
      <w:r w:rsidRPr="00351DAA">
        <w:rPr>
          <w:rFonts w:ascii="Times New Roman" w:eastAsia="Times New Roman" w:hAnsi="Times New Roman"/>
          <w:i/>
          <w:sz w:val="24"/>
          <w:szCs w:val="24"/>
          <w:lang w:val="sr-Cyrl-RS"/>
        </w:rPr>
        <w:t xml:space="preserve">Правила поступања у случају рекламација у вези са извршењем уговора </w:t>
      </w:r>
    </w:p>
    <w:p w:rsidR="0019427F" w:rsidRPr="004958D0" w:rsidRDefault="005756F9" w:rsidP="004958D0">
      <w:pPr>
        <w:spacing w:after="60"/>
        <w:ind w:firstLine="480"/>
        <w:jc w:val="center"/>
        <w:rPr>
          <w:rFonts w:ascii="Times New Roman" w:eastAsia="Times New Roman" w:hAnsi="Times New Roman"/>
          <w:bCs/>
          <w:sz w:val="24"/>
          <w:szCs w:val="24"/>
          <w:lang w:val="sr-Cyrl-CS"/>
        </w:rPr>
      </w:pPr>
      <w:r w:rsidRPr="004958D0">
        <w:rPr>
          <w:rFonts w:ascii="Times New Roman" w:eastAsia="Times New Roman" w:hAnsi="Times New Roman"/>
          <w:bCs/>
          <w:sz w:val="24"/>
          <w:szCs w:val="24"/>
          <w:lang w:val="sr-Cyrl-CS"/>
        </w:rPr>
        <w:t>Члан 61.</w:t>
      </w:r>
    </w:p>
    <w:p w:rsidR="00A3360D" w:rsidRPr="00351DAA" w:rsidRDefault="00A3360D" w:rsidP="00A3360D">
      <w:pPr>
        <w:spacing w:after="60"/>
        <w:ind w:firstLine="567"/>
        <w:jc w:val="both"/>
        <w:rPr>
          <w:rFonts w:ascii="Times New Roman" w:hAnsi="Times New Roman"/>
          <w:sz w:val="24"/>
          <w:szCs w:val="24"/>
          <w:lang w:val="sr-Cyrl-RS"/>
        </w:rPr>
      </w:pPr>
      <w:r w:rsidRPr="00351DAA">
        <w:rPr>
          <w:rFonts w:ascii="Times New Roman" w:hAnsi="Times New Roman"/>
          <w:sz w:val="24"/>
          <w:szCs w:val="24"/>
          <w:lang w:val="sr-Cyrl-RS"/>
        </w:rPr>
        <w:t xml:space="preserve">У случају када подносилац захтева </w:t>
      </w:r>
      <w:r w:rsidRPr="00351DAA">
        <w:rPr>
          <w:rFonts w:ascii="Times New Roman" w:eastAsia="Times New Roman" w:hAnsi="Times New Roman"/>
          <w:sz w:val="24"/>
          <w:szCs w:val="24"/>
          <w:lang w:val="sr-Cyrl-RS"/>
        </w:rPr>
        <w:t xml:space="preserve">утврди да количина или квалитет испоруке не одговара уговореном, оно не сачињава записник о квантитативном и квалитативном пријему, већ сачињава и потписује рекламациони записник, у коме </w:t>
      </w:r>
      <w:r w:rsidRPr="00351DAA">
        <w:rPr>
          <w:rFonts w:ascii="Times New Roman" w:hAnsi="Times New Roman"/>
          <w:sz w:val="24"/>
          <w:szCs w:val="24"/>
          <w:lang w:val="sr-Cyrl-RS"/>
        </w:rPr>
        <w:t xml:space="preserve">наводи у чему испорука није у складу са уговореним и доставља га другој уговорној страни на даље поступање поводом рекламације </w:t>
      </w:r>
      <w:r w:rsidRPr="00351DAA">
        <w:rPr>
          <w:rFonts w:ascii="Times New Roman" w:eastAsia="Times New Roman" w:hAnsi="Times New Roman"/>
          <w:sz w:val="24"/>
          <w:szCs w:val="24"/>
          <w:lang w:val="sr-Cyrl-RS"/>
        </w:rPr>
        <w:t xml:space="preserve">у вези са извршењем уговора. </w:t>
      </w:r>
      <w:r w:rsidRPr="00351DAA">
        <w:rPr>
          <w:rFonts w:ascii="Times New Roman" w:hAnsi="Times New Roman"/>
          <w:sz w:val="24"/>
          <w:szCs w:val="24"/>
          <w:lang w:val="sr-Cyrl-RS"/>
        </w:rPr>
        <w:t xml:space="preserve">  </w:t>
      </w:r>
    </w:p>
    <w:p w:rsidR="00A3360D" w:rsidRPr="00351DAA" w:rsidRDefault="00A3360D" w:rsidP="00A3360D">
      <w:pPr>
        <w:spacing w:after="60"/>
        <w:ind w:firstLine="567"/>
        <w:jc w:val="both"/>
        <w:rPr>
          <w:rFonts w:ascii="Times New Roman" w:hAnsi="Times New Roman"/>
          <w:sz w:val="24"/>
          <w:szCs w:val="24"/>
          <w:lang w:val="sr-Cyrl-RS"/>
        </w:rPr>
      </w:pPr>
      <w:r w:rsidRPr="00351DAA">
        <w:rPr>
          <w:rFonts w:ascii="Times New Roman" w:hAnsi="Times New Roman"/>
          <w:sz w:val="24"/>
          <w:szCs w:val="24"/>
          <w:lang w:val="sr-Cyrl-RS"/>
        </w:rPr>
        <w:t xml:space="preserve">Поступање по рекламацији уређује се уговором о јавној набавци, законом којим се уређују облигациони односи и другим прописима који уређују ову област. </w:t>
      </w:r>
    </w:p>
    <w:p w:rsidR="005E204A" w:rsidRDefault="005E204A" w:rsidP="001265BA">
      <w:pPr>
        <w:spacing w:after="60"/>
        <w:rPr>
          <w:rFonts w:ascii="Times New Roman" w:eastAsia="Times New Roman" w:hAnsi="Times New Roman"/>
          <w:bCs/>
          <w:sz w:val="24"/>
          <w:szCs w:val="24"/>
          <w:lang w:val="sr-Cyrl-CS"/>
        </w:rPr>
      </w:pPr>
    </w:p>
    <w:p w:rsidR="001265BA" w:rsidRDefault="001265BA" w:rsidP="001265BA">
      <w:pPr>
        <w:spacing w:after="60"/>
        <w:rPr>
          <w:rFonts w:ascii="Times New Roman" w:eastAsia="Times New Roman" w:hAnsi="Times New Roman"/>
          <w:bCs/>
          <w:sz w:val="24"/>
          <w:szCs w:val="24"/>
          <w:lang w:val="sr-Cyrl-CS"/>
        </w:rPr>
      </w:pPr>
    </w:p>
    <w:p w:rsidR="001265BA" w:rsidRDefault="001265BA" w:rsidP="001265BA">
      <w:pPr>
        <w:spacing w:after="60"/>
        <w:rPr>
          <w:rFonts w:ascii="Times New Roman" w:eastAsia="Times New Roman" w:hAnsi="Times New Roman"/>
          <w:bCs/>
          <w:sz w:val="24"/>
          <w:szCs w:val="24"/>
          <w:lang w:val="sr-Cyrl-CS"/>
        </w:rPr>
      </w:pPr>
    </w:p>
    <w:p w:rsidR="001265BA" w:rsidRDefault="001265BA" w:rsidP="001265BA">
      <w:pPr>
        <w:spacing w:after="60"/>
        <w:rPr>
          <w:rFonts w:ascii="Times New Roman" w:eastAsia="Times New Roman" w:hAnsi="Times New Roman"/>
          <w:bCs/>
          <w:sz w:val="24"/>
          <w:szCs w:val="24"/>
          <w:lang w:val="sr-Cyrl-CS"/>
        </w:rPr>
      </w:pPr>
    </w:p>
    <w:p w:rsidR="001265BA" w:rsidRPr="004958D0" w:rsidRDefault="001265BA" w:rsidP="001265BA">
      <w:pPr>
        <w:spacing w:after="60"/>
        <w:rPr>
          <w:rFonts w:ascii="Times New Roman" w:eastAsia="Times New Roman" w:hAnsi="Times New Roman"/>
          <w:bCs/>
          <w:sz w:val="24"/>
          <w:szCs w:val="24"/>
          <w:lang w:val="sr-Cyrl-CS"/>
        </w:rPr>
      </w:pPr>
    </w:p>
    <w:p w:rsidR="00A3360D" w:rsidRPr="00351DAA" w:rsidRDefault="00A3360D" w:rsidP="00A3360D">
      <w:pPr>
        <w:spacing w:after="60"/>
        <w:jc w:val="center"/>
        <w:rPr>
          <w:rFonts w:ascii="Times New Roman" w:eastAsia="Times New Roman" w:hAnsi="Times New Roman"/>
          <w:i/>
          <w:sz w:val="24"/>
          <w:szCs w:val="24"/>
          <w:lang w:val="sr-Cyrl-RS"/>
        </w:rPr>
      </w:pPr>
      <w:r w:rsidRPr="00351DAA">
        <w:rPr>
          <w:rFonts w:ascii="Times New Roman" w:eastAsia="Times New Roman" w:hAnsi="Times New Roman"/>
          <w:i/>
          <w:sz w:val="24"/>
          <w:szCs w:val="24"/>
          <w:lang w:val="sr-Cyrl-RS"/>
        </w:rPr>
        <w:lastRenderedPageBreak/>
        <w:t xml:space="preserve">Правила пријема и оверавања рачуна и других докумената за плаћање </w:t>
      </w:r>
    </w:p>
    <w:p w:rsidR="0019427F" w:rsidRPr="004958D0" w:rsidRDefault="005756F9" w:rsidP="004958D0">
      <w:pPr>
        <w:spacing w:after="60"/>
        <w:ind w:firstLine="480"/>
        <w:jc w:val="center"/>
        <w:rPr>
          <w:rFonts w:ascii="Times New Roman" w:eastAsia="Times New Roman" w:hAnsi="Times New Roman"/>
          <w:bCs/>
          <w:sz w:val="24"/>
          <w:szCs w:val="24"/>
          <w:lang w:val="sr-Cyrl-CS"/>
        </w:rPr>
      </w:pPr>
      <w:r w:rsidRPr="004958D0">
        <w:rPr>
          <w:rFonts w:ascii="Times New Roman" w:eastAsia="Times New Roman" w:hAnsi="Times New Roman"/>
          <w:bCs/>
          <w:sz w:val="24"/>
          <w:szCs w:val="24"/>
          <w:lang w:val="sr-Cyrl-CS"/>
        </w:rPr>
        <w:t>Члан 62.</w:t>
      </w:r>
    </w:p>
    <w:p w:rsidR="00A3360D" w:rsidRPr="00351DAA" w:rsidRDefault="00954DA6" w:rsidP="00A3360D">
      <w:pPr>
        <w:spacing w:after="60"/>
        <w:ind w:firstLine="567"/>
        <w:jc w:val="both"/>
        <w:rPr>
          <w:rFonts w:ascii="Times New Roman" w:hAnsi="Times New Roman"/>
          <w:sz w:val="24"/>
          <w:szCs w:val="24"/>
          <w:lang w:val="sr-Cyrl-RS"/>
        </w:rPr>
      </w:pPr>
      <w:r w:rsidRPr="004958D0">
        <w:rPr>
          <w:rFonts w:ascii="Times New Roman" w:eastAsia="Times New Roman" w:hAnsi="Times New Roman"/>
          <w:bCs/>
          <w:sz w:val="24"/>
          <w:szCs w:val="24"/>
          <w:lang w:val="sr-Cyrl-CS"/>
        </w:rPr>
        <w:tab/>
      </w:r>
      <w:r w:rsidR="00A3360D" w:rsidRPr="00351DAA">
        <w:rPr>
          <w:rFonts w:ascii="Times New Roman" w:hAnsi="Times New Roman"/>
          <w:sz w:val="24"/>
          <w:szCs w:val="24"/>
          <w:lang w:val="sr-Cyrl-RS"/>
        </w:rPr>
        <w:t>Р</w:t>
      </w:r>
      <w:r w:rsidR="00A3360D" w:rsidRPr="00351DAA">
        <w:rPr>
          <w:rFonts w:ascii="Times New Roman" w:hAnsi="Times New Roman"/>
          <w:sz w:val="24"/>
          <w:szCs w:val="24"/>
        </w:rPr>
        <w:t>ачуни</w:t>
      </w:r>
      <w:r w:rsidR="00A3360D" w:rsidRPr="00351DAA">
        <w:rPr>
          <w:rFonts w:ascii="Times New Roman" w:hAnsi="Times New Roman"/>
          <w:sz w:val="24"/>
          <w:szCs w:val="24"/>
          <w:lang w:val="sr-Cyrl-RS"/>
        </w:rPr>
        <w:t xml:space="preserve"> и друга документа за плаћање</w:t>
      </w:r>
      <w:r w:rsidR="00A3360D" w:rsidRPr="00351DAA">
        <w:rPr>
          <w:rFonts w:ascii="Times New Roman" w:hAnsi="Times New Roman"/>
          <w:sz w:val="24"/>
          <w:szCs w:val="24"/>
        </w:rPr>
        <w:t xml:space="preserve"> примају се у складу са општим акт</w:t>
      </w:r>
      <w:r w:rsidR="00A3360D" w:rsidRPr="00351DAA">
        <w:rPr>
          <w:rFonts w:ascii="Times New Roman" w:hAnsi="Times New Roman"/>
          <w:sz w:val="24"/>
          <w:szCs w:val="24"/>
          <w:lang w:val="sr-Cyrl-RS"/>
        </w:rPr>
        <w:t>и</w:t>
      </w:r>
      <w:r w:rsidR="00A3360D" w:rsidRPr="00351DAA">
        <w:rPr>
          <w:rFonts w:ascii="Times New Roman" w:hAnsi="Times New Roman"/>
          <w:sz w:val="24"/>
          <w:szCs w:val="24"/>
        </w:rPr>
        <w:t>м</w:t>
      </w:r>
      <w:r w:rsidR="00A3360D" w:rsidRPr="00351DAA">
        <w:rPr>
          <w:rFonts w:ascii="Times New Roman" w:hAnsi="Times New Roman"/>
          <w:sz w:val="24"/>
          <w:szCs w:val="24"/>
          <w:lang w:val="sr-Cyrl-RS"/>
        </w:rPr>
        <w:t>а</w:t>
      </w:r>
      <w:r w:rsidR="00A3360D" w:rsidRPr="00351DAA">
        <w:rPr>
          <w:rFonts w:ascii="Times New Roman" w:hAnsi="Times New Roman"/>
          <w:sz w:val="24"/>
          <w:szCs w:val="24"/>
        </w:rPr>
        <w:t xml:space="preserve"> и истог дана се достављају организационој јединици у чијем су делокругу послови </w:t>
      </w:r>
      <w:r w:rsidR="00A3360D" w:rsidRPr="00351DAA">
        <w:rPr>
          <w:rFonts w:ascii="Times New Roman" w:hAnsi="Times New Roman"/>
          <w:sz w:val="24"/>
          <w:szCs w:val="24"/>
          <w:lang w:val="sr-Cyrl-RS"/>
        </w:rPr>
        <w:t>рачуноводства и финансија</w:t>
      </w:r>
      <w:r w:rsidR="00A3360D" w:rsidRPr="00351DAA">
        <w:rPr>
          <w:rFonts w:ascii="Times New Roman" w:hAnsi="Times New Roman"/>
          <w:sz w:val="24"/>
          <w:szCs w:val="24"/>
        </w:rPr>
        <w:t>.</w:t>
      </w:r>
      <w:r w:rsidR="00A3360D" w:rsidRPr="00351DAA">
        <w:rPr>
          <w:rFonts w:ascii="Times New Roman" w:hAnsi="Times New Roman"/>
          <w:sz w:val="24"/>
          <w:szCs w:val="24"/>
          <w:lang w:val="sr-Cyrl-RS"/>
        </w:rPr>
        <w:t xml:space="preserve"> </w:t>
      </w:r>
    </w:p>
    <w:p w:rsidR="00A3360D" w:rsidRPr="00351DAA" w:rsidRDefault="00A3360D" w:rsidP="00A3360D">
      <w:pPr>
        <w:spacing w:after="60"/>
        <w:ind w:firstLine="567"/>
        <w:jc w:val="both"/>
        <w:rPr>
          <w:rFonts w:ascii="Times New Roman" w:hAnsi="Times New Roman"/>
          <w:sz w:val="24"/>
          <w:szCs w:val="24"/>
          <w:lang w:val="sr-Cyrl-RS"/>
        </w:rPr>
      </w:pPr>
      <w:r w:rsidRPr="00351DAA">
        <w:rPr>
          <w:rFonts w:ascii="Times New Roman" w:hAnsi="Times New Roman"/>
          <w:sz w:val="24"/>
          <w:szCs w:val="24"/>
        </w:rPr>
        <w:t xml:space="preserve">После пријема рачуна за испоручена добра, </w:t>
      </w:r>
      <w:r w:rsidRPr="00351DAA">
        <w:rPr>
          <w:rFonts w:ascii="Times New Roman" w:hAnsi="Times New Roman"/>
          <w:sz w:val="24"/>
          <w:szCs w:val="24"/>
          <w:lang w:val="sr-Cyrl-RS"/>
        </w:rPr>
        <w:t>пружене</w:t>
      </w:r>
      <w:r w:rsidRPr="00351DAA">
        <w:rPr>
          <w:rFonts w:ascii="Times New Roman" w:hAnsi="Times New Roman"/>
          <w:sz w:val="24"/>
          <w:szCs w:val="24"/>
        </w:rPr>
        <w:t xml:space="preserve"> услуге или</w:t>
      </w:r>
      <w:r w:rsidRPr="00351DAA">
        <w:rPr>
          <w:rFonts w:ascii="Times New Roman" w:hAnsi="Times New Roman"/>
          <w:sz w:val="24"/>
          <w:szCs w:val="24"/>
          <w:lang w:val="sr-Cyrl-RS"/>
        </w:rPr>
        <w:t xml:space="preserve"> изведене </w:t>
      </w:r>
      <w:r w:rsidRPr="00351DAA">
        <w:rPr>
          <w:rFonts w:ascii="Times New Roman" w:hAnsi="Times New Roman"/>
          <w:sz w:val="24"/>
          <w:szCs w:val="24"/>
        </w:rPr>
        <w:t>радове,</w:t>
      </w:r>
      <w:r w:rsidRPr="00351DAA">
        <w:rPr>
          <w:rFonts w:ascii="Times New Roman" w:hAnsi="Times New Roman"/>
          <w:sz w:val="24"/>
          <w:szCs w:val="24"/>
          <w:lang w:val="sr-Cyrl-RS"/>
        </w:rPr>
        <w:t xml:space="preserve"> </w:t>
      </w:r>
      <w:r w:rsidRPr="00351DAA">
        <w:rPr>
          <w:rFonts w:ascii="Times New Roman" w:hAnsi="Times New Roman"/>
          <w:sz w:val="24"/>
          <w:szCs w:val="24"/>
        </w:rPr>
        <w:t>организацион</w:t>
      </w:r>
      <w:r w:rsidRPr="00351DAA">
        <w:rPr>
          <w:rFonts w:ascii="Times New Roman" w:hAnsi="Times New Roman"/>
          <w:sz w:val="24"/>
          <w:szCs w:val="24"/>
          <w:lang w:val="sr-Cyrl-RS"/>
        </w:rPr>
        <w:t>а</w:t>
      </w:r>
      <w:r w:rsidRPr="00351DAA">
        <w:rPr>
          <w:rFonts w:ascii="Times New Roman" w:hAnsi="Times New Roman"/>
          <w:sz w:val="24"/>
          <w:szCs w:val="24"/>
        </w:rPr>
        <w:t xml:space="preserve"> јединиц</w:t>
      </w:r>
      <w:r w:rsidRPr="00351DAA">
        <w:rPr>
          <w:rFonts w:ascii="Times New Roman" w:hAnsi="Times New Roman"/>
          <w:sz w:val="24"/>
          <w:szCs w:val="24"/>
          <w:lang w:val="sr-Cyrl-RS"/>
        </w:rPr>
        <w:t>а</w:t>
      </w:r>
      <w:r w:rsidRPr="00351DAA">
        <w:rPr>
          <w:rFonts w:ascii="Times New Roman" w:hAnsi="Times New Roman"/>
          <w:sz w:val="24"/>
          <w:szCs w:val="24"/>
        </w:rPr>
        <w:t xml:space="preserve"> у чијем су делокругу послови рачуноводства и финансија контролише  постојање  обавезних  података</w:t>
      </w:r>
      <w:r w:rsidRPr="00351DAA">
        <w:rPr>
          <w:rFonts w:ascii="Times New Roman" w:hAnsi="Times New Roman"/>
          <w:sz w:val="24"/>
          <w:szCs w:val="24"/>
          <w:lang w:val="sr-Cyrl-RS"/>
        </w:rPr>
        <w:t xml:space="preserve"> на рачуну који су</w:t>
      </w:r>
      <w:r w:rsidRPr="00351DAA">
        <w:rPr>
          <w:rFonts w:ascii="Times New Roman" w:hAnsi="Times New Roman"/>
          <w:sz w:val="24"/>
          <w:szCs w:val="24"/>
        </w:rPr>
        <w:t xml:space="preserve">  прописани</w:t>
      </w:r>
      <w:r w:rsidRPr="00351DAA">
        <w:rPr>
          <w:rFonts w:ascii="Times New Roman" w:hAnsi="Times New Roman"/>
          <w:sz w:val="24"/>
          <w:szCs w:val="24"/>
          <w:lang w:val="sr-Cyrl-RS"/>
        </w:rPr>
        <w:t xml:space="preserve"> з</w:t>
      </w:r>
      <w:r w:rsidRPr="00351DAA">
        <w:rPr>
          <w:rFonts w:ascii="Times New Roman" w:hAnsi="Times New Roman"/>
          <w:sz w:val="24"/>
          <w:szCs w:val="24"/>
        </w:rPr>
        <w:t xml:space="preserve">аконом, а код увоза добара </w:t>
      </w:r>
      <w:r w:rsidRPr="00351DAA">
        <w:rPr>
          <w:rFonts w:ascii="Times New Roman" w:hAnsi="Times New Roman"/>
          <w:sz w:val="24"/>
          <w:szCs w:val="24"/>
          <w:lang w:val="sr-Cyrl-RS"/>
        </w:rPr>
        <w:t>и</w:t>
      </w:r>
      <w:r w:rsidRPr="00351DAA">
        <w:rPr>
          <w:rFonts w:ascii="Times New Roman" w:hAnsi="Times New Roman"/>
          <w:sz w:val="24"/>
          <w:szCs w:val="24"/>
        </w:rPr>
        <w:t xml:space="preserve"> комплетност документације о  извршеном увозу, као и уговорене рокове и услове плаћања.</w:t>
      </w:r>
      <w:r w:rsidRPr="00351DAA">
        <w:rPr>
          <w:rFonts w:ascii="Times New Roman" w:hAnsi="Times New Roman"/>
          <w:sz w:val="24"/>
          <w:szCs w:val="24"/>
          <w:lang w:val="sr-Cyrl-RS"/>
        </w:rPr>
        <w:t xml:space="preserve"> </w:t>
      </w:r>
    </w:p>
    <w:p w:rsidR="00A3360D" w:rsidRPr="00351DAA" w:rsidRDefault="00A3360D" w:rsidP="00A3360D">
      <w:pPr>
        <w:spacing w:after="60"/>
        <w:ind w:firstLine="567"/>
        <w:jc w:val="both"/>
        <w:rPr>
          <w:rFonts w:ascii="Times New Roman" w:hAnsi="Times New Roman"/>
          <w:sz w:val="24"/>
          <w:szCs w:val="24"/>
        </w:rPr>
      </w:pPr>
      <w:r w:rsidRPr="00351DAA">
        <w:rPr>
          <w:rFonts w:ascii="Times New Roman" w:hAnsi="Times New Roman"/>
          <w:sz w:val="24"/>
          <w:szCs w:val="24"/>
        </w:rPr>
        <w:t xml:space="preserve">Ако рачун не садржи све податке прописане </w:t>
      </w:r>
      <w:r w:rsidRPr="00351DAA">
        <w:rPr>
          <w:rFonts w:ascii="Times New Roman" w:hAnsi="Times New Roman"/>
          <w:sz w:val="24"/>
          <w:szCs w:val="24"/>
          <w:lang w:val="sr-Cyrl-RS"/>
        </w:rPr>
        <w:t>з</w:t>
      </w:r>
      <w:r w:rsidRPr="00351DAA">
        <w:rPr>
          <w:rFonts w:ascii="Times New Roman" w:hAnsi="Times New Roman"/>
          <w:sz w:val="24"/>
          <w:szCs w:val="24"/>
        </w:rPr>
        <w:t>аконом</w:t>
      </w:r>
      <w:r w:rsidRPr="00351DAA">
        <w:rPr>
          <w:rFonts w:ascii="Times New Roman" w:hAnsi="Times New Roman"/>
          <w:sz w:val="24"/>
          <w:szCs w:val="24"/>
          <w:lang w:val="sr-Cyrl-RS"/>
        </w:rPr>
        <w:t xml:space="preserve"> или ако </w:t>
      </w:r>
      <w:r w:rsidRPr="00351DAA">
        <w:rPr>
          <w:rFonts w:ascii="Times New Roman" w:hAnsi="Times New Roman"/>
          <w:sz w:val="24"/>
          <w:szCs w:val="24"/>
        </w:rPr>
        <w:t>документациј</w:t>
      </w:r>
      <w:r w:rsidRPr="00351DAA">
        <w:rPr>
          <w:rFonts w:ascii="Times New Roman" w:hAnsi="Times New Roman"/>
          <w:sz w:val="24"/>
          <w:szCs w:val="24"/>
          <w:lang w:val="sr-Cyrl-RS"/>
        </w:rPr>
        <w:t>а</w:t>
      </w:r>
      <w:r w:rsidRPr="00351DAA">
        <w:rPr>
          <w:rFonts w:ascii="Times New Roman" w:hAnsi="Times New Roman"/>
          <w:sz w:val="24"/>
          <w:szCs w:val="24"/>
        </w:rPr>
        <w:t xml:space="preserve"> о  извршеном увозу</w:t>
      </w:r>
      <w:r w:rsidRPr="00351DAA">
        <w:rPr>
          <w:rFonts w:ascii="Times New Roman" w:hAnsi="Times New Roman"/>
          <w:sz w:val="24"/>
          <w:szCs w:val="24"/>
          <w:lang w:val="sr-Cyrl-RS"/>
        </w:rPr>
        <w:t xml:space="preserve"> није комплетна</w:t>
      </w:r>
      <w:r w:rsidRPr="00351DAA">
        <w:rPr>
          <w:rFonts w:ascii="Times New Roman" w:hAnsi="Times New Roman"/>
          <w:sz w:val="24"/>
          <w:szCs w:val="24"/>
        </w:rPr>
        <w:t xml:space="preserve">, организациона јединица у чијем су делокругу послови рачуноводства и финансија враћа </w:t>
      </w:r>
      <w:r w:rsidRPr="00351DAA">
        <w:rPr>
          <w:rFonts w:ascii="Times New Roman" w:hAnsi="Times New Roman"/>
          <w:sz w:val="24"/>
          <w:szCs w:val="24"/>
          <w:lang w:val="sr-Cyrl-RS"/>
        </w:rPr>
        <w:t>рачун</w:t>
      </w:r>
      <w:r w:rsidRPr="00351DAA">
        <w:rPr>
          <w:rFonts w:ascii="Times New Roman" w:hAnsi="Times New Roman"/>
          <w:sz w:val="24"/>
          <w:szCs w:val="24"/>
        </w:rPr>
        <w:t xml:space="preserve"> издаваоцу рачуна.</w:t>
      </w:r>
    </w:p>
    <w:p w:rsidR="00A3360D" w:rsidRPr="00351DAA" w:rsidRDefault="00A3360D" w:rsidP="00A3360D">
      <w:pPr>
        <w:spacing w:after="60"/>
        <w:ind w:firstLine="567"/>
        <w:jc w:val="both"/>
        <w:rPr>
          <w:rFonts w:ascii="Times New Roman" w:hAnsi="Times New Roman"/>
          <w:sz w:val="24"/>
          <w:szCs w:val="24"/>
          <w:lang w:val="sr-Cyrl-RS"/>
        </w:rPr>
      </w:pPr>
      <w:r w:rsidRPr="00351DAA">
        <w:rPr>
          <w:rFonts w:ascii="Times New Roman" w:hAnsi="Times New Roman"/>
          <w:sz w:val="24"/>
          <w:szCs w:val="24"/>
        </w:rPr>
        <w:t xml:space="preserve">Након </w:t>
      </w:r>
      <w:r w:rsidRPr="00351DAA">
        <w:rPr>
          <w:rFonts w:ascii="Times New Roman" w:hAnsi="Times New Roman"/>
          <w:sz w:val="24"/>
          <w:szCs w:val="24"/>
          <w:lang w:val="sr-Cyrl-RS"/>
        </w:rPr>
        <w:t xml:space="preserve">описане </w:t>
      </w:r>
      <w:r w:rsidRPr="00351DAA">
        <w:rPr>
          <w:rFonts w:ascii="Times New Roman" w:hAnsi="Times New Roman"/>
          <w:sz w:val="24"/>
          <w:szCs w:val="24"/>
        </w:rPr>
        <w:t xml:space="preserve">контроле, рачун </w:t>
      </w:r>
      <w:r w:rsidRPr="00351DAA">
        <w:rPr>
          <w:rFonts w:ascii="Times New Roman" w:hAnsi="Times New Roman"/>
          <w:sz w:val="24"/>
          <w:szCs w:val="24"/>
          <w:lang w:val="sr-Cyrl-RS"/>
        </w:rPr>
        <w:t>се без одлагања</w:t>
      </w:r>
      <w:r w:rsidRPr="00351DAA">
        <w:rPr>
          <w:rFonts w:ascii="Times New Roman" w:hAnsi="Times New Roman"/>
          <w:sz w:val="24"/>
          <w:szCs w:val="24"/>
        </w:rPr>
        <w:t xml:space="preserve"> доставља </w:t>
      </w:r>
      <w:r w:rsidRPr="00351DAA">
        <w:rPr>
          <w:rFonts w:ascii="Times New Roman" w:hAnsi="Times New Roman"/>
          <w:sz w:val="24"/>
          <w:szCs w:val="24"/>
          <w:lang w:val="sr-Cyrl-RS"/>
        </w:rPr>
        <w:t xml:space="preserve">подносиоцу захтева, </w:t>
      </w:r>
      <w:r w:rsidRPr="00351DAA">
        <w:rPr>
          <w:rFonts w:ascii="Times New Roman" w:hAnsi="Times New Roman"/>
          <w:sz w:val="24"/>
          <w:szCs w:val="24"/>
        </w:rPr>
        <w:t xml:space="preserve">ради  контроле  података  који  се  односе  на  врсту,  количину,  квалитет  и  цене  добара,  услуга  или  радова.  После  контроле  ових  података, на рачуну </w:t>
      </w:r>
      <w:r w:rsidRPr="00351DAA">
        <w:rPr>
          <w:rFonts w:ascii="Times New Roman" w:hAnsi="Times New Roman"/>
          <w:sz w:val="24"/>
          <w:szCs w:val="24"/>
          <w:lang w:val="sr-Cyrl-RS"/>
        </w:rPr>
        <w:t>се</w:t>
      </w:r>
      <w:r w:rsidRPr="00351DAA">
        <w:rPr>
          <w:rFonts w:ascii="Times New Roman" w:hAnsi="Times New Roman"/>
          <w:sz w:val="24"/>
          <w:szCs w:val="24"/>
        </w:rPr>
        <w:t xml:space="preserve"> потписуј</w:t>
      </w:r>
      <w:r w:rsidRPr="00351DAA">
        <w:rPr>
          <w:rFonts w:ascii="Times New Roman" w:hAnsi="Times New Roman"/>
          <w:sz w:val="24"/>
          <w:szCs w:val="24"/>
          <w:lang w:val="sr-Cyrl-RS"/>
        </w:rPr>
        <w:t>е</w:t>
      </w:r>
      <w:r w:rsidRPr="00351DAA">
        <w:rPr>
          <w:rFonts w:ascii="Times New Roman" w:hAnsi="Times New Roman"/>
          <w:sz w:val="24"/>
          <w:szCs w:val="24"/>
        </w:rPr>
        <w:t xml:space="preserve"> </w:t>
      </w:r>
      <w:r w:rsidRPr="00351DAA">
        <w:rPr>
          <w:rFonts w:ascii="Times New Roman" w:hAnsi="Times New Roman"/>
          <w:sz w:val="24"/>
          <w:szCs w:val="24"/>
          <w:lang w:val="sr-Cyrl-RS"/>
        </w:rPr>
        <w:t>подносилац захтева</w:t>
      </w:r>
      <w:r w:rsidRPr="00351DAA">
        <w:rPr>
          <w:rFonts w:ascii="Times New Roman" w:hAnsi="Times New Roman"/>
          <w:sz w:val="24"/>
          <w:szCs w:val="24"/>
        </w:rPr>
        <w:t>, чиме потврђуј</w:t>
      </w:r>
      <w:r w:rsidRPr="00351DAA">
        <w:rPr>
          <w:rFonts w:ascii="Times New Roman" w:hAnsi="Times New Roman"/>
          <w:sz w:val="24"/>
          <w:szCs w:val="24"/>
          <w:lang w:val="sr-Cyrl-RS"/>
        </w:rPr>
        <w:t>е</w:t>
      </w:r>
      <w:r w:rsidRPr="00351DAA">
        <w:rPr>
          <w:rFonts w:ascii="Times New Roman" w:hAnsi="Times New Roman"/>
          <w:sz w:val="24"/>
          <w:szCs w:val="24"/>
        </w:rPr>
        <w:t xml:space="preserve"> тачност тих података</w:t>
      </w:r>
      <w:r w:rsidRPr="00351DAA">
        <w:rPr>
          <w:rFonts w:ascii="Times New Roman" w:hAnsi="Times New Roman"/>
          <w:sz w:val="24"/>
          <w:szCs w:val="24"/>
          <w:lang w:val="sr-Cyrl-RS"/>
        </w:rPr>
        <w:t>, након чега се исти враћа</w:t>
      </w:r>
      <w:r w:rsidRPr="00351DAA">
        <w:rPr>
          <w:rFonts w:ascii="Times New Roman" w:hAnsi="Times New Roman"/>
          <w:sz w:val="24"/>
          <w:szCs w:val="24"/>
        </w:rPr>
        <w:t xml:space="preserve">  организацион</w:t>
      </w:r>
      <w:r w:rsidRPr="00351DAA">
        <w:rPr>
          <w:rFonts w:ascii="Times New Roman" w:hAnsi="Times New Roman"/>
          <w:sz w:val="24"/>
          <w:szCs w:val="24"/>
          <w:lang w:val="sr-Cyrl-RS"/>
        </w:rPr>
        <w:t>ој</w:t>
      </w:r>
      <w:r w:rsidRPr="00351DAA">
        <w:rPr>
          <w:rFonts w:ascii="Times New Roman" w:hAnsi="Times New Roman"/>
          <w:sz w:val="24"/>
          <w:szCs w:val="24"/>
        </w:rPr>
        <w:t xml:space="preserve"> јединиц</w:t>
      </w:r>
      <w:r w:rsidRPr="00351DAA">
        <w:rPr>
          <w:rFonts w:ascii="Times New Roman" w:hAnsi="Times New Roman"/>
          <w:sz w:val="24"/>
          <w:szCs w:val="24"/>
          <w:lang w:val="sr-Cyrl-RS"/>
        </w:rPr>
        <w:t>и</w:t>
      </w:r>
      <w:r w:rsidRPr="00351DAA">
        <w:rPr>
          <w:rFonts w:ascii="Times New Roman" w:hAnsi="Times New Roman"/>
          <w:sz w:val="24"/>
          <w:szCs w:val="24"/>
        </w:rPr>
        <w:t xml:space="preserve"> у чијем су делокругу послови финансија</w:t>
      </w:r>
      <w:r w:rsidRPr="00351DAA">
        <w:rPr>
          <w:rFonts w:ascii="Times New Roman" w:hAnsi="Times New Roman"/>
          <w:sz w:val="24"/>
          <w:szCs w:val="24"/>
          <w:lang w:val="sr-Cyrl-RS"/>
        </w:rPr>
        <w:t xml:space="preserve"> и</w:t>
      </w:r>
      <w:r w:rsidRPr="00351DAA">
        <w:rPr>
          <w:rFonts w:ascii="Times New Roman" w:hAnsi="Times New Roman"/>
          <w:sz w:val="24"/>
          <w:szCs w:val="24"/>
        </w:rPr>
        <w:t xml:space="preserve"> </w:t>
      </w:r>
      <w:r w:rsidRPr="00351DAA">
        <w:rPr>
          <w:rFonts w:ascii="Times New Roman" w:hAnsi="Times New Roman"/>
          <w:sz w:val="24"/>
          <w:szCs w:val="24"/>
          <w:lang w:val="sr-Cyrl-RS"/>
        </w:rPr>
        <w:t>рачуноводства</w:t>
      </w:r>
      <w:r w:rsidRPr="00351DAA">
        <w:rPr>
          <w:rFonts w:ascii="Times New Roman" w:hAnsi="Times New Roman"/>
          <w:sz w:val="24"/>
          <w:szCs w:val="24"/>
        </w:rPr>
        <w:t xml:space="preserve">. </w:t>
      </w:r>
    </w:p>
    <w:p w:rsidR="00A3360D" w:rsidRPr="00351DAA" w:rsidRDefault="00A3360D" w:rsidP="00A3360D">
      <w:pPr>
        <w:spacing w:after="60"/>
        <w:ind w:firstLine="567"/>
        <w:jc w:val="both"/>
        <w:rPr>
          <w:rFonts w:ascii="Times New Roman" w:hAnsi="Times New Roman"/>
          <w:sz w:val="24"/>
          <w:szCs w:val="24"/>
          <w:lang w:val="sr-Cyrl-RS"/>
        </w:rPr>
      </w:pPr>
      <w:r w:rsidRPr="00351DAA">
        <w:rPr>
          <w:rFonts w:ascii="Times New Roman" w:hAnsi="Times New Roman"/>
          <w:sz w:val="24"/>
          <w:szCs w:val="24"/>
        </w:rPr>
        <w:t xml:space="preserve">У случају да се контролом утврди неисправност рачуна он се  оспорава, уз  сачињавање  службене  белешке у којој се  наводе  разлози тог оспоравања коју потписује </w:t>
      </w:r>
      <w:r w:rsidRPr="00351DAA">
        <w:rPr>
          <w:rFonts w:ascii="Times New Roman" w:hAnsi="Times New Roman"/>
          <w:sz w:val="24"/>
          <w:szCs w:val="24"/>
          <w:lang w:val="sr-Cyrl-RS"/>
        </w:rPr>
        <w:t>подносилац захтева</w:t>
      </w:r>
      <w:r w:rsidRPr="00351DAA">
        <w:rPr>
          <w:rFonts w:ascii="Times New Roman" w:hAnsi="Times New Roman"/>
          <w:sz w:val="24"/>
          <w:szCs w:val="24"/>
        </w:rPr>
        <w:t>, ради рекламације издаваоцу тог рачуна.</w:t>
      </w:r>
      <w:r w:rsidRPr="00351DAA">
        <w:rPr>
          <w:rFonts w:ascii="Times New Roman" w:hAnsi="Times New Roman"/>
          <w:sz w:val="24"/>
          <w:szCs w:val="24"/>
          <w:lang w:val="sr-Cyrl-RS"/>
        </w:rPr>
        <w:t xml:space="preserve"> </w:t>
      </w:r>
    </w:p>
    <w:p w:rsidR="00A3360D" w:rsidRDefault="00A3360D" w:rsidP="00A3360D">
      <w:pPr>
        <w:spacing w:after="60"/>
        <w:ind w:firstLine="567"/>
        <w:jc w:val="both"/>
        <w:rPr>
          <w:rFonts w:ascii="Times New Roman" w:hAnsi="Times New Roman"/>
          <w:sz w:val="24"/>
          <w:szCs w:val="24"/>
          <w:lang w:val="sr-Cyrl-RS"/>
        </w:rPr>
      </w:pPr>
      <w:r w:rsidRPr="00351DAA">
        <w:rPr>
          <w:rFonts w:ascii="Times New Roman" w:hAnsi="Times New Roman"/>
          <w:sz w:val="24"/>
          <w:szCs w:val="24"/>
        </w:rPr>
        <w:t xml:space="preserve">Након  извршене  контроле </w:t>
      </w:r>
      <w:r w:rsidRPr="00351DAA">
        <w:rPr>
          <w:rFonts w:ascii="Times New Roman" w:hAnsi="Times New Roman"/>
          <w:sz w:val="24"/>
          <w:szCs w:val="24"/>
          <w:lang w:val="sr-Cyrl-RS"/>
        </w:rPr>
        <w:t>оверен рачун се доставља на плаћање организационој јединици у чијем су делокругу послови рачуноводства и финансија</w:t>
      </w:r>
      <w:r w:rsidRPr="00351DAA">
        <w:rPr>
          <w:rFonts w:ascii="Times New Roman" w:hAnsi="Times New Roman"/>
          <w:sz w:val="24"/>
          <w:szCs w:val="24"/>
        </w:rPr>
        <w:t>.</w:t>
      </w:r>
      <w:r w:rsidRPr="00351DAA">
        <w:rPr>
          <w:rFonts w:ascii="Times New Roman" w:hAnsi="Times New Roman"/>
          <w:sz w:val="24"/>
          <w:szCs w:val="24"/>
          <w:lang w:val="sr-Cyrl-RS"/>
        </w:rPr>
        <w:t xml:space="preserve"> </w:t>
      </w:r>
    </w:p>
    <w:p w:rsidR="000B6ACB" w:rsidRDefault="000B6ACB" w:rsidP="00DC4B14">
      <w:pPr>
        <w:spacing w:after="0"/>
        <w:jc w:val="center"/>
        <w:rPr>
          <w:rFonts w:ascii="Times New Roman" w:eastAsia="Times New Roman" w:hAnsi="Times New Roman"/>
          <w:i/>
          <w:sz w:val="24"/>
          <w:szCs w:val="24"/>
          <w:lang w:val="sr-Cyrl-RS"/>
        </w:rPr>
      </w:pPr>
    </w:p>
    <w:p w:rsidR="00DC4B14" w:rsidRPr="00351DAA" w:rsidRDefault="00DC4B14" w:rsidP="00DC4B14">
      <w:pPr>
        <w:spacing w:after="0"/>
        <w:jc w:val="center"/>
        <w:rPr>
          <w:rFonts w:ascii="Times New Roman" w:eastAsia="Times New Roman" w:hAnsi="Times New Roman"/>
          <w:i/>
          <w:sz w:val="24"/>
          <w:szCs w:val="24"/>
          <w:lang w:val="sr-Cyrl-RS"/>
        </w:rPr>
      </w:pPr>
      <w:r w:rsidRPr="00351DAA">
        <w:rPr>
          <w:rFonts w:ascii="Times New Roman" w:eastAsia="Times New Roman" w:hAnsi="Times New Roman"/>
          <w:i/>
          <w:sz w:val="24"/>
          <w:szCs w:val="24"/>
          <w:lang w:val="sr-Cyrl-RS"/>
        </w:rPr>
        <w:t xml:space="preserve">Правила поступка реализације </w:t>
      </w:r>
    </w:p>
    <w:p w:rsidR="00DC4B14" w:rsidRPr="00351DAA" w:rsidRDefault="00DC4B14" w:rsidP="00DC4B14">
      <w:pPr>
        <w:spacing w:after="60"/>
        <w:jc w:val="center"/>
        <w:rPr>
          <w:rFonts w:ascii="Times New Roman" w:eastAsia="Times New Roman" w:hAnsi="Times New Roman"/>
          <w:i/>
          <w:sz w:val="24"/>
          <w:szCs w:val="24"/>
          <w:lang w:val="sr-Cyrl-RS"/>
        </w:rPr>
      </w:pPr>
      <w:r w:rsidRPr="00351DAA">
        <w:rPr>
          <w:rFonts w:ascii="Times New Roman" w:eastAsia="Times New Roman" w:hAnsi="Times New Roman"/>
          <w:i/>
          <w:sz w:val="24"/>
          <w:szCs w:val="24"/>
          <w:lang w:val="sr-Cyrl-RS"/>
        </w:rPr>
        <w:t xml:space="preserve">уговорених средстава финансијског обезбеђења </w:t>
      </w:r>
    </w:p>
    <w:p w:rsidR="00D3181D" w:rsidRPr="004958D0" w:rsidRDefault="005756F9" w:rsidP="004958D0">
      <w:pPr>
        <w:spacing w:after="60"/>
        <w:ind w:firstLine="480"/>
        <w:jc w:val="center"/>
        <w:rPr>
          <w:rFonts w:ascii="Times New Roman" w:eastAsia="Times New Roman" w:hAnsi="Times New Roman"/>
          <w:bCs/>
          <w:sz w:val="24"/>
          <w:szCs w:val="24"/>
          <w:lang w:val="sr-Cyrl-CS"/>
        </w:rPr>
      </w:pPr>
      <w:r w:rsidRPr="004958D0">
        <w:rPr>
          <w:rFonts w:ascii="Times New Roman" w:eastAsia="Times New Roman" w:hAnsi="Times New Roman"/>
          <w:bCs/>
          <w:sz w:val="24"/>
          <w:szCs w:val="24"/>
          <w:lang w:val="sr-Cyrl-CS"/>
        </w:rPr>
        <w:t>Члан 63.</w:t>
      </w:r>
    </w:p>
    <w:p w:rsidR="00DC4B14" w:rsidRPr="00351DAA" w:rsidRDefault="00DC4B14" w:rsidP="00DC4B14">
      <w:pPr>
        <w:spacing w:after="60"/>
        <w:ind w:firstLine="567"/>
        <w:jc w:val="both"/>
        <w:rPr>
          <w:rFonts w:ascii="Times New Roman" w:hAnsi="Times New Roman"/>
          <w:sz w:val="24"/>
          <w:szCs w:val="24"/>
          <w:lang w:val="sr-Cyrl-RS"/>
        </w:rPr>
      </w:pPr>
      <w:r w:rsidRPr="00351DAA">
        <w:rPr>
          <w:rFonts w:ascii="Times New Roman" w:hAnsi="Times New Roman"/>
          <w:sz w:val="24"/>
          <w:szCs w:val="24"/>
          <w:lang w:val="sr-Cyrl-RS"/>
        </w:rPr>
        <w:t xml:space="preserve">У случају када утврди разлоге за реализацију </w:t>
      </w:r>
      <w:r w:rsidRPr="00351DAA">
        <w:rPr>
          <w:rFonts w:ascii="Times New Roman" w:eastAsia="Times New Roman" w:hAnsi="Times New Roman"/>
          <w:sz w:val="24"/>
          <w:szCs w:val="24"/>
          <w:lang w:val="sr-Cyrl-RS"/>
        </w:rPr>
        <w:t>уговорених средстава финансијског обезбеђења, подносилац захтева о томе без одлагања обавештава лице за обављање послова јавних набавки</w:t>
      </w:r>
      <w:r w:rsidRPr="00351DAA">
        <w:rPr>
          <w:rFonts w:ascii="Times New Roman" w:eastAsia="Times New Roman" w:hAnsi="Times New Roman"/>
          <w:kern w:val="0"/>
          <w:sz w:val="24"/>
          <w:szCs w:val="24"/>
          <w:lang w:val="sr-Cyrl-RS" w:eastAsia="sr-Latn-RS"/>
        </w:rPr>
        <w:t>, уз достављање потребних образложења и доказа</w:t>
      </w:r>
      <w:r w:rsidRPr="00351DAA">
        <w:rPr>
          <w:rFonts w:ascii="Times New Roman" w:hAnsi="Times New Roman"/>
          <w:sz w:val="24"/>
          <w:szCs w:val="24"/>
        </w:rPr>
        <w:t>.</w:t>
      </w:r>
      <w:r w:rsidRPr="00351DAA">
        <w:rPr>
          <w:rFonts w:ascii="Times New Roman" w:hAnsi="Times New Roman"/>
          <w:sz w:val="24"/>
          <w:szCs w:val="24"/>
          <w:lang w:val="sr-Cyrl-RS"/>
        </w:rPr>
        <w:t xml:space="preserve"> </w:t>
      </w:r>
    </w:p>
    <w:p w:rsidR="00DC4B14" w:rsidRPr="00351DAA" w:rsidRDefault="00DC4B14" w:rsidP="00DC4B14">
      <w:pPr>
        <w:spacing w:after="60"/>
        <w:ind w:firstLine="567"/>
        <w:jc w:val="both"/>
        <w:rPr>
          <w:rFonts w:ascii="Times New Roman" w:eastAsia="Times New Roman" w:hAnsi="Times New Roman"/>
          <w:sz w:val="24"/>
          <w:szCs w:val="24"/>
          <w:lang w:val="sr-Cyrl-RS"/>
        </w:rPr>
      </w:pPr>
      <w:r w:rsidRPr="00351DAA">
        <w:rPr>
          <w:rFonts w:ascii="Times New Roman" w:eastAsia="Times New Roman" w:hAnsi="Times New Roman"/>
          <w:kern w:val="0"/>
          <w:sz w:val="24"/>
          <w:szCs w:val="24"/>
          <w:lang w:val="sr-Cyrl-RS" w:eastAsia="sr-Latn-RS"/>
        </w:rPr>
        <w:t>Лице за обављање послова јавних набавки, у сарадњи са правном службом,</w:t>
      </w:r>
      <w:r w:rsidRPr="00351DAA">
        <w:rPr>
          <w:rFonts w:ascii="Times New Roman" w:eastAsia="Times New Roman" w:hAnsi="Times New Roman"/>
          <w:sz w:val="24"/>
          <w:szCs w:val="24"/>
          <w:lang w:val="sr-Cyrl-RS"/>
        </w:rPr>
        <w:t xml:space="preserve"> проверава испуњеност </w:t>
      </w:r>
      <w:r w:rsidRPr="00351DAA">
        <w:rPr>
          <w:rFonts w:ascii="Times New Roman" w:hAnsi="Times New Roman"/>
          <w:sz w:val="24"/>
          <w:szCs w:val="24"/>
          <w:lang w:val="sr-Cyrl-RS"/>
        </w:rPr>
        <w:t xml:space="preserve">услова за реализацију </w:t>
      </w:r>
      <w:r w:rsidRPr="00351DAA">
        <w:rPr>
          <w:rFonts w:ascii="Times New Roman" w:eastAsia="Times New Roman" w:hAnsi="Times New Roman"/>
          <w:sz w:val="24"/>
          <w:szCs w:val="24"/>
          <w:lang w:val="sr-Cyrl-RS"/>
        </w:rPr>
        <w:t xml:space="preserve">уговорених средстава финансијског обезбеђења и, уколико су за то испуњени услови, обавештава </w:t>
      </w:r>
      <w:r w:rsidRPr="00351DAA">
        <w:rPr>
          <w:rFonts w:ascii="Times New Roman" w:hAnsi="Times New Roman"/>
          <w:sz w:val="24"/>
          <w:szCs w:val="24"/>
          <w:lang w:val="sr-Cyrl-RS"/>
        </w:rPr>
        <w:t xml:space="preserve">организациону јединицу у чијем су делокругу послови рачуноводства и финансија, која врши реализацију </w:t>
      </w:r>
      <w:r w:rsidRPr="00351DAA">
        <w:rPr>
          <w:rFonts w:ascii="Times New Roman" w:eastAsia="Times New Roman" w:hAnsi="Times New Roman"/>
          <w:sz w:val="24"/>
          <w:szCs w:val="24"/>
          <w:lang w:val="sr-Cyrl-RS"/>
        </w:rPr>
        <w:t xml:space="preserve">уговорених средстава финансијског обезбеђења у складу са важећим прописима. </w:t>
      </w:r>
    </w:p>
    <w:p w:rsidR="00DC4B14" w:rsidRPr="00351DAA" w:rsidRDefault="00DC4B14" w:rsidP="00DC4B14">
      <w:pPr>
        <w:spacing w:after="60"/>
        <w:ind w:firstLine="567"/>
        <w:jc w:val="both"/>
        <w:rPr>
          <w:rFonts w:ascii="Times New Roman" w:hAnsi="Times New Roman"/>
          <w:sz w:val="24"/>
          <w:szCs w:val="24"/>
          <w:lang w:val="sr-Cyrl-RS"/>
        </w:rPr>
      </w:pPr>
      <w:r w:rsidRPr="00351DAA">
        <w:rPr>
          <w:rFonts w:ascii="Times New Roman" w:hAnsi="Times New Roman"/>
          <w:sz w:val="24"/>
          <w:szCs w:val="24"/>
          <w:lang w:val="sr-Cyrl-RS"/>
        </w:rPr>
        <w:t xml:space="preserve">Организациона јединица </w:t>
      </w:r>
      <w:r w:rsidRPr="00351DAA">
        <w:rPr>
          <w:rFonts w:ascii="Times New Roman" w:eastAsia="Times New Roman" w:hAnsi="Times New Roman"/>
          <w:sz w:val="24"/>
          <w:szCs w:val="24"/>
          <w:lang w:val="sr-Cyrl-RS"/>
        </w:rPr>
        <w:t xml:space="preserve">у чијем су делокругу </w:t>
      </w:r>
      <w:r w:rsidRPr="00351DAA">
        <w:rPr>
          <w:rFonts w:ascii="Times New Roman" w:hAnsi="Times New Roman"/>
          <w:sz w:val="24"/>
          <w:szCs w:val="24"/>
          <w:lang w:val="sr-Cyrl-RS"/>
        </w:rPr>
        <w:t>послови рачуноводства и финансија:</w:t>
      </w:r>
    </w:p>
    <w:p w:rsidR="00DC4B14" w:rsidRPr="00351DAA" w:rsidRDefault="00DC4B14" w:rsidP="00DC4B14">
      <w:pPr>
        <w:spacing w:after="60"/>
        <w:ind w:firstLine="567"/>
        <w:jc w:val="both"/>
        <w:rPr>
          <w:rFonts w:ascii="Times New Roman" w:hAnsi="Times New Roman"/>
          <w:sz w:val="24"/>
          <w:szCs w:val="24"/>
          <w:lang w:val="sr-Cyrl-RS"/>
        </w:rPr>
      </w:pPr>
      <w:r w:rsidRPr="00351DAA">
        <w:rPr>
          <w:rFonts w:ascii="Times New Roman" w:hAnsi="Times New Roman"/>
          <w:sz w:val="24"/>
          <w:szCs w:val="24"/>
          <w:lang w:val="sr-Cyrl-RS"/>
        </w:rPr>
        <w:t xml:space="preserve">- одмах након реализације </w:t>
      </w:r>
      <w:r w:rsidRPr="00351DAA">
        <w:rPr>
          <w:rFonts w:ascii="Times New Roman" w:eastAsia="Times New Roman" w:hAnsi="Times New Roman"/>
          <w:sz w:val="24"/>
          <w:szCs w:val="24"/>
          <w:lang w:val="sr-Cyrl-RS"/>
        </w:rPr>
        <w:t xml:space="preserve">уговорених средстава финансијског обезбеђења о томе обавештава лице за обављање послова јавне набавке; </w:t>
      </w:r>
      <w:r w:rsidRPr="00351DAA">
        <w:rPr>
          <w:rFonts w:ascii="Times New Roman" w:hAnsi="Times New Roman"/>
          <w:sz w:val="24"/>
          <w:szCs w:val="24"/>
          <w:lang w:val="sr-Cyrl-RS"/>
        </w:rPr>
        <w:t xml:space="preserve"> </w:t>
      </w:r>
    </w:p>
    <w:p w:rsidR="00DC4B14" w:rsidRDefault="00DC4B14" w:rsidP="00DC4B14">
      <w:pPr>
        <w:spacing w:after="60"/>
        <w:ind w:firstLine="567"/>
        <w:jc w:val="both"/>
        <w:rPr>
          <w:rFonts w:ascii="Times New Roman" w:hAnsi="Times New Roman"/>
          <w:sz w:val="24"/>
          <w:szCs w:val="24"/>
          <w:lang w:val="sr-Cyrl-RS"/>
        </w:rPr>
      </w:pPr>
      <w:r w:rsidRPr="00351DAA">
        <w:rPr>
          <w:rFonts w:ascii="Times New Roman" w:hAnsi="Times New Roman"/>
          <w:sz w:val="24"/>
          <w:szCs w:val="24"/>
          <w:lang w:val="sr-Cyrl-RS"/>
        </w:rPr>
        <w:t xml:space="preserve">- води евиденцију реализованих </w:t>
      </w:r>
      <w:r w:rsidRPr="00351DAA">
        <w:rPr>
          <w:rFonts w:ascii="Times New Roman" w:eastAsia="Times New Roman" w:hAnsi="Times New Roman"/>
          <w:sz w:val="24"/>
          <w:szCs w:val="24"/>
          <w:lang w:val="sr-Cyrl-RS"/>
        </w:rPr>
        <w:t xml:space="preserve">уговорених средстава финансијског обезбеђења, о чему сачињава годишњи извештај који доставља директору. </w:t>
      </w:r>
      <w:r w:rsidRPr="00351DAA">
        <w:rPr>
          <w:rFonts w:ascii="Times New Roman" w:hAnsi="Times New Roman"/>
          <w:sz w:val="24"/>
          <w:szCs w:val="24"/>
          <w:lang w:val="sr-Cyrl-RS"/>
        </w:rPr>
        <w:t xml:space="preserve"> </w:t>
      </w:r>
    </w:p>
    <w:p w:rsidR="000A008C" w:rsidRPr="00351DAA" w:rsidRDefault="000A008C" w:rsidP="00DC4B14">
      <w:pPr>
        <w:spacing w:after="60"/>
        <w:ind w:firstLine="567"/>
        <w:jc w:val="both"/>
        <w:rPr>
          <w:rFonts w:ascii="Times New Roman" w:hAnsi="Times New Roman"/>
          <w:sz w:val="24"/>
          <w:szCs w:val="24"/>
          <w:lang w:val="sr-Cyrl-RS"/>
        </w:rPr>
      </w:pPr>
    </w:p>
    <w:p w:rsidR="000A008C" w:rsidRPr="00351DAA" w:rsidRDefault="000A008C" w:rsidP="000A008C">
      <w:pPr>
        <w:spacing w:after="60"/>
        <w:jc w:val="center"/>
        <w:rPr>
          <w:rFonts w:ascii="Times New Roman" w:hAnsi="Times New Roman"/>
          <w:i/>
          <w:sz w:val="24"/>
          <w:szCs w:val="24"/>
          <w:lang w:val="sr-Cyrl-RS"/>
        </w:rPr>
      </w:pPr>
      <w:r w:rsidRPr="00351DAA">
        <w:rPr>
          <w:rFonts w:ascii="Times New Roman" w:eastAsia="Times New Roman" w:hAnsi="Times New Roman"/>
          <w:i/>
          <w:sz w:val="24"/>
          <w:szCs w:val="24"/>
          <w:lang w:val="sr-Cyrl-RS"/>
        </w:rPr>
        <w:lastRenderedPageBreak/>
        <w:t>Правила стављања добара на располагање корисницима унутар наручиоца</w:t>
      </w:r>
    </w:p>
    <w:p w:rsidR="00D3181D" w:rsidRPr="004958D0" w:rsidRDefault="005756F9" w:rsidP="004958D0">
      <w:pPr>
        <w:spacing w:after="60"/>
        <w:ind w:firstLine="480"/>
        <w:jc w:val="center"/>
        <w:rPr>
          <w:rFonts w:ascii="Times New Roman" w:eastAsia="Times New Roman" w:hAnsi="Times New Roman"/>
          <w:bCs/>
          <w:sz w:val="24"/>
          <w:szCs w:val="24"/>
          <w:lang w:val="sr-Cyrl-CS"/>
        </w:rPr>
      </w:pPr>
      <w:r w:rsidRPr="004958D0">
        <w:rPr>
          <w:rFonts w:ascii="Times New Roman" w:eastAsia="Times New Roman" w:hAnsi="Times New Roman"/>
          <w:bCs/>
          <w:sz w:val="24"/>
          <w:szCs w:val="24"/>
          <w:lang w:val="sr-Cyrl-CS"/>
        </w:rPr>
        <w:t>Члан 64.</w:t>
      </w:r>
    </w:p>
    <w:p w:rsidR="000A008C" w:rsidRPr="00351DAA" w:rsidRDefault="000A008C" w:rsidP="000A008C">
      <w:pPr>
        <w:spacing w:after="60"/>
        <w:ind w:firstLine="567"/>
        <w:jc w:val="both"/>
        <w:rPr>
          <w:rFonts w:ascii="Times New Roman" w:hAnsi="Times New Roman"/>
          <w:sz w:val="24"/>
          <w:szCs w:val="24"/>
          <w:lang w:val="sr-Cyrl-RS"/>
        </w:rPr>
      </w:pPr>
      <w:r w:rsidRPr="00351DAA">
        <w:rPr>
          <w:rFonts w:ascii="Times New Roman" w:hAnsi="Times New Roman"/>
          <w:sz w:val="24"/>
          <w:szCs w:val="24"/>
          <w:lang w:val="sr-Cyrl-RS"/>
        </w:rPr>
        <w:t>Добра се крајњим корисницима стављају на располагање на основу документа - требовање</w:t>
      </w:r>
      <w:r w:rsidRPr="00351DAA">
        <w:rPr>
          <w:rFonts w:ascii="Times New Roman" w:hAnsi="Times New Roman"/>
          <w:sz w:val="24"/>
          <w:szCs w:val="24"/>
        </w:rPr>
        <w:t>.</w:t>
      </w:r>
      <w:r w:rsidRPr="00351DAA">
        <w:rPr>
          <w:rFonts w:ascii="Times New Roman" w:hAnsi="Times New Roman"/>
          <w:sz w:val="24"/>
          <w:szCs w:val="24"/>
          <w:lang w:val="sr-Cyrl-RS"/>
        </w:rPr>
        <w:t xml:space="preserve"> </w:t>
      </w:r>
    </w:p>
    <w:p w:rsidR="000A008C" w:rsidRPr="00351DAA" w:rsidRDefault="000A008C" w:rsidP="000A008C">
      <w:pPr>
        <w:spacing w:after="60"/>
        <w:ind w:firstLine="567"/>
        <w:jc w:val="both"/>
        <w:rPr>
          <w:rFonts w:ascii="Times New Roman" w:hAnsi="Times New Roman"/>
          <w:sz w:val="24"/>
          <w:szCs w:val="24"/>
          <w:lang w:val="sr-Cyrl-RS"/>
        </w:rPr>
      </w:pPr>
      <w:r w:rsidRPr="00351DAA">
        <w:rPr>
          <w:rFonts w:ascii="Times New Roman" w:hAnsi="Times New Roman"/>
          <w:sz w:val="24"/>
          <w:szCs w:val="24"/>
          <w:lang w:val="sr-Cyrl-RS"/>
        </w:rPr>
        <w:t>Добра се додељују на кори</w:t>
      </w:r>
      <w:r>
        <w:rPr>
          <w:rFonts w:ascii="Times New Roman" w:hAnsi="Times New Roman"/>
          <w:sz w:val="24"/>
          <w:szCs w:val="24"/>
          <w:lang w:val="sr-Cyrl-RS"/>
        </w:rPr>
        <w:t>шћење на основу личног задужења</w:t>
      </w:r>
      <w:r w:rsidRPr="00351DAA">
        <w:rPr>
          <w:rFonts w:ascii="Times New Roman" w:hAnsi="Times New Roman"/>
          <w:sz w:val="24"/>
          <w:szCs w:val="24"/>
          <w:lang w:val="sr-Cyrl-RS"/>
        </w:rPr>
        <w:t xml:space="preserve"> запосленог средствима која само он користи. </w:t>
      </w:r>
    </w:p>
    <w:p w:rsidR="00C06FAD" w:rsidRPr="00351DAA" w:rsidRDefault="000A008C" w:rsidP="001265BA">
      <w:pPr>
        <w:spacing w:after="60"/>
        <w:ind w:firstLine="567"/>
        <w:jc w:val="both"/>
        <w:rPr>
          <w:rFonts w:ascii="Times New Roman" w:hAnsi="Times New Roman"/>
          <w:sz w:val="24"/>
          <w:szCs w:val="24"/>
          <w:lang w:val="sr-Cyrl-RS"/>
        </w:rPr>
      </w:pPr>
      <w:r w:rsidRPr="00351DAA">
        <w:rPr>
          <w:rFonts w:ascii="Times New Roman" w:hAnsi="Times New Roman"/>
          <w:sz w:val="24"/>
          <w:szCs w:val="24"/>
          <w:lang w:val="sr-Cyrl-RS"/>
        </w:rPr>
        <w:t xml:space="preserve">Добра која су додељена на коришћење организационој јединици за обављање послова из њеног делокруга а нису погодна за лично задужење, евидентирају се по припадности организационој јединици, на основу задужења руководиоца организационе јединице.    </w:t>
      </w:r>
    </w:p>
    <w:p w:rsidR="001E2773" w:rsidRPr="004958D0" w:rsidRDefault="000A008C" w:rsidP="001265BA">
      <w:pPr>
        <w:spacing w:after="60"/>
        <w:jc w:val="center"/>
        <w:rPr>
          <w:rFonts w:ascii="Times New Roman" w:eastAsia="Times New Roman" w:hAnsi="Times New Roman"/>
          <w:bCs/>
          <w:sz w:val="24"/>
          <w:szCs w:val="24"/>
          <w:lang w:val="sr-Cyrl-CS"/>
        </w:rPr>
      </w:pPr>
      <w:r w:rsidRPr="00351DAA">
        <w:rPr>
          <w:rFonts w:ascii="Times New Roman" w:eastAsia="Times New Roman" w:hAnsi="Times New Roman"/>
          <w:i/>
          <w:sz w:val="24"/>
          <w:szCs w:val="24"/>
          <w:lang w:val="sr-Cyrl-RS"/>
        </w:rPr>
        <w:t xml:space="preserve">Правила поступања у вези са изменом уговора </w:t>
      </w:r>
      <w:r w:rsidR="00954DA6" w:rsidRPr="004958D0">
        <w:rPr>
          <w:rFonts w:ascii="Times New Roman" w:eastAsia="Times New Roman" w:hAnsi="Times New Roman"/>
          <w:bCs/>
          <w:sz w:val="24"/>
          <w:szCs w:val="24"/>
          <w:lang w:val="sr-Cyrl-CS"/>
        </w:rPr>
        <w:tab/>
      </w:r>
    </w:p>
    <w:p w:rsidR="00E17B9B" w:rsidRPr="004958D0" w:rsidRDefault="00E17B9B" w:rsidP="004958D0">
      <w:pPr>
        <w:spacing w:after="60"/>
        <w:ind w:firstLine="480"/>
        <w:jc w:val="center"/>
        <w:rPr>
          <w:rFonts w:ascii="Times New Roman" w:eastAsia="Times New Roman" w:hAnsi="Times New Roman"/>
          <w:bCs/>
          <w:sz w:val="24"/>
          <w:szCs w:val="24"/>
          <w:lang w:val="sr-Cyrl-CS"/>
        </w:rPr>
      </w:pPr>
      <w:r w:rsidRPr="004958D0">
        <w:rPr>
          <w:rFonts w:ascii="Times New Roman" w:eastAsia="Times New Roman" w:hAnsi="Times New Roman"/>
          <w:bCs/>
          <w:sz w:val="24"/>
          <w:szCs w:val="24"/>
          <w:lang w:val="sr-Cyrl-CS"/>
        </w:rPr>
        <w:t xml:space="preserve">Члан </w:t>
      </w:r>
      <w:r w:rsidR="0019427F" w:rsidRPr="004958D0">
        <w:rPr>
          <w:rFonts w:ascii="Times New Roman" w:eastAsia="Times New Roman" w:hAnsi="Times New Roman"/>
          <w:bCs/>
          <w:sz w:val="24"/>
          <w:szCs w:val="24"/>
          <w:lang w:val="sr-Cyrl-CS"/>
        </w:rPr>
        <w:t>6</w:t>
      </w:r>
      <w:r w:rsidR="00A91C7C" w:rsidRPr="004958D0">
        <w:rPr>
          <w:rFonts w:ascii="Times New Roman" w:eastAsia="Times New Roman" w:hAnsi="Times New Roman"/>
          <w:bCs/>
          <w:sz w:val="24"/>
          <w:szCs w:val="24"/>
          <w:lang w:val="sr-Cyrl-CS"/>
        </w:rPr>
        <w:t>5</w:t>
      </w:r>
      <w:r w:rsidR="0019427F" w:rsidRPr="004958D0">
        <w:rPr>
          <w:rFonts w:ascii="Times New Roman" w:eastAsia="Times New Roman" w:hAnsi="Times New Roman"/>
          <w:bCs/>
          <w:sz w:val="24"/>
          <w:szCs w:val="24"/>
          <w:lang w:val="sr-Cyrl-CS"/>
        </w:rPr>
        <w:t>.</w:t>
      </w:r>
    </w:p>
    <w:p w:rsidR="000A008C" w:rsidRPr="001265BA" w:rsidRDefault="000A008C" w:rsidP="000A008C">
      <w:pPr>
        <w:spacing w:after="60"/>
        <w:ind w:firstLine="480"/>
        <w:jc w:val="both"/>
        <w:rPr>
          <w:rFonts w:ascii="Times New Roman" w:eastAsia="Times New Roman" w:hAnsi="Times New Roman"/>
          <w:bCs/>
          <w:sz w:val="24"/>
          <w:szCs w:val="24"/>
          <w:lang w:val="en-US"/>
        </w:rPr>
      </w:pPr>
      <w:r w:rsidRPr="001265BA">
        <w:rPr>
          <w:rFonts w:ascii="Times New Roman" w:eastAsia="Times New Roman" w:hAnsi="Times New Roman"/>
          <w:bCs/>
          <w:sz w:val="24"/>
          <w:szCs w:val="24"/>
          <w:lang w:val="en-US"/>
        </w:rPr>
        <w:t>Након закључења уговора о јавној набавци Управа може да измени уговор без спровођења поступка</w:t>
      </w:r>
      <w:r w:rsidR="000044A1" w:rsidRPr="001265BA">
        <w:rPr>
          <w:rFonts w:ascii="Times New Roman" w:eastAsia="Times New Roman" w:hAnsi="Times New Roman"/>
          <w:bCs/>
          <w:sz w:val="24"/>
          <w:szCs w:val="24"/>
          <w:lang w:val="sr-Cyrl-RS"/>
        </w:rPr>
        <w:t xml:space="preserve"> </w:t>
      </w:r>
      <w:r w:rsidRPr="001265BA">
        <w:rPr>
          <w:rFonts w:ascii="Times New Roman" w:eastAsia="Times New Roman" w:hAnsi="Times New Roman"/>
          <w:bCs/>
          <w:sz w:val="24"/>
          <w:szCs w:val="24"/>
          <w:lang w:val="en-US"/>
        </w:rPr>
        <w:t>јавне набавке, ако су измене биле предвиђене у документацији о набавци и уговору о јавној набавци на јасан, прецизан и недвосмислен начин (промена цене или опција). Променом цене не сматра се усклађивање цене са унапред јасно дефинисаним параметрима у уговору о јавној набавци. Управа може током трајања уговора о јавној набавци да измени уговор без спровођења поступка</w:t>
      </w:r>
      <w:r w:rsidR="000044A1" w:rsidRPr="001265BA">
        <w:rPr>
          <w:rFonts w:ascii="Times New Roman" w:eastAsia="Times New Roman" w:hAnsi="Times New Roman"/>
          <w:bCs/>
          <w:sz w:val="24"/>
          <w:szCs w:val="24"/>
          <w:lang w:val="sr-Cyrl-RS"/>
        </w:rPr>
        <w:t xml:space="preserve"> </w:t>
      </w:r>
      <w:r w:rsidRPr="001265BA">
        <w:rPr>
          <w:rFonts w:ascii="Times New Roman" w:eastAsia="Times New Roman" w:hAnsi="Times New Roman"/>
          <w:bCs/>
          <w:sz w:val="24"/>
          <w:szCs w:val="24"/>
          <w:lang w:val="en-US"/>
        </w:rPr>
        <w:t>јавне набавке, у случају измене у погледу додатних добара, услуга или радова, који су постали неопходни, а нису били укључени у првобитни уговор о јавној набавци и у случају измене услед непредвиђених околности (</w:t>
      </w:r>
      <w:r w:rsidR="000044A1" w:rsidRPr="001265BA">
        <w:rPr>
          <w:rFonts w:ascii="Times New Roman" w:eastAsia="Times New Roman" w:hAnsi="Times New Roman"/>
          <w:bCs/>
          <w:sz w:val="24"/>
          <w:szCs w:val="24"/>
          <w:lang w:val="en-US"/>
        </w:rPr>
        <w:t>чл. 157. и 158. З</w:t>
      </w:r>
      <w:r w:rsidR="005B4F8E" w:rsidRPr="001265BA">
        <w:rPr>
          <w:rFonts w:ascii="Times New Roman" w:eastAsia="Times New Roman" w:hAnsi="Times New Roman"/>
          <w:bCs/>
          <w:sz w:val="24"/>
          <w:szCs w:val="24"/>
          <w:lang w:val="sr-Cyrl-RS"/>
        </w:rPr>
        <w:t>акона</w:t>
      </w:r>
      <w:r w:rsidR="000044A1" w:rsidRPr="001265BA">
        <w:rPr>
          <w:rFonts w:ascii="Times New Roman" w:eastAsia="Times New Roman" w:hAnsi="Times New Roman"/>
          <w:bCs/>
          <w:sz w:val="24"/>
          <w:szCs w:val="24"/>
          <w:lang w:val="en-US"/>
        </w:rPr>
        <w:t>). Управа мож</w:t>
      </w:r>
      <w:r w:rsidRPr="001265BA">
        <w:rPr>
          <w:rFonts w:ascii="Times New Roman" w:eastAsia="Times New Roman" w:hAnsi="Times New Roman"/>
          <w:bCs/>
          <w:sz w:val="24"/>
          <w:szCs w:val="24"/>
          <w:lang w:val="en-US"/>
        </w:rPr>
        <w:t xml:space="preserve">е да измени уговор о јавној набавци на начин да се повећа обим набавке под условом утврђеним </w:t>
      </w:r>
      <w:r w:rsidR="000044A1" w:rsidRPr="001265BA">
        <w:rPr>
          <w:rFonts w:ascii="Times New Roman" w:eastAsia="Times New Roman" w:hAnsi="Times New Roman"/>
          <w:bCs/>
          <w:sz w:val="24"/>
          <w:szCs w:val="24"/>
          <w:lang w:val="sr-Cyrl-RS"/>
        </w:rPr>
        <w:t xml:space="preserve">чланом </w:t>
      </w:r>
      <w:r w:rsidRPr="001265BA">
        <w:rPr>
          <w:rFonts w:ascii="Times New Roman" w:eastAsia="Times New Roman" w:hAnsi="Times New Roman"/>
          <w:bCs/>
          <w:sz w:val="24"/>
          <w:szCs w:val="24"/>
          <w:lang w:val="en-US"/>
        </w:rPr>
        <w:t>160. З</w:t>
      </w:r>
      <w:r w:rsidR="005B4F8E" w:rsidRPr="001265BA">
        <w:rPr>
          <w:rFonts w:ascii="Times New Roman" w:eastAsia="Times New Roman" w:hAnsi="Times New Roman"/>
          <w:bCs/>
          <w:sz w:val="24"/>
          <w:szCs w:val="24"/>
          <w:lang w:val="sr-Cyrl-RS"/>
        </w:rPr>
        <w:t>акона</w:t>
      </w:r>
      <w:r w:rsidRPr="001265BA">
        <w:rPr>
          <w:rFonts w:ascii="Times New Roman" w:eastAsia="Times New Roman" w:hAnsi="Times New Roman"/>
          <w:bCs/>
          <w:sz w:val="24"/>
          <w:szCs w:val="24"/>
          <w:lang w:val="en-US"/>
        </w:rPr>
        <w:t>. Изменом уговора о јавној набавци не може се ме</w:t>
      </w:r>
      <w:r w:rsidR="000044A1" w:rsidRPr="001265BA">
        <w:rPr>
          <w:rFonts w:ascii="Times New Roman" w:eastAsia="Times New Roman" w:hAnsi="Times New Roman"/>
          <w:bCs/>
          <w:sz w:val="24"/>
          <w:szCs w:val="24"/>
          <w:lang w:val="sr-Cyrl-RS"/>
        </w:rPr>
        <w:t>њ</w:t>
      </w:r>
      <w:r w:rsidRPr="001265BA">
        <w:rPr>
          <w:rFonts w:ascii="Times New Roman" w:eastAsia="Times New Roman" w:hAnsi="Times New Roman"/>
          <w:bCs/>
          <w:sz w:val="24"/>
          <w:szCs w:val="24"/>
          <w:lang w:val="en-US"/>
        </w:rPr>
        <w:t>ати предмет набавке.</w:t>
      </w:r>
    </w:p>
    <w:p w:rsidR="000044A1" w:rsidRPr="001265BA" w:rsidRDefault="000044A1" w:rsidP="000044A1">
      <w:pPr>
        <w:spacing w:after="60"/>
        <w:ind w:firstLine="480"/>
        <w:jc w:val="both"/>
        <w:rPr>
          <w:rFonts w:ascii="Times New Roman" w:eastAsia="Times New Roman" w:hAnsi="Times New Roman"/>
          <w:bCs/>
          <w:sz w:val="24"/>
          <w:szCs w:val="24"/>
          <w:lang w:val="en-US"/>
        </w:rPr>
      </w:pPr>
      <w:r w:rsidRPr="001265BA">
        <w:rPr>
          <w:rFonts w:ascii="Times New Roman" w:eastAsia="Times New Roman" w:hAnsi="Times New Roman"/>
          <w:bCs/>
          <w:sz w:val="24"/>
          <w:szCs w:val="24"/>
          <w:lang w:val="en-US"/>
        </w:rPr>
        <w:t xml:space="preserve">Управа не може да врши битне измене уговора о јавној набавци. Измена уговора сматра се битном у случају када за последицу има измену карактера уговора у материјалном смислу у односу на закључени уговор, при чему битна измена уговора увек постоји када је испуњен један или више од следећих услова: изменом се значајно повећава обим уговора; изменом се уводе услови који би, да су били део првобитног поступка набавке, омогућавали учешће и других кандидата у односу на оне који су првобитно изабрани; изменом се мења привредна равнотежа уговора у корист понуђача са којим је закључен уговор на начин који није предвиђен првобитним уговором; промена првобитног привредног субјекта са којим је закључен уговор о јавној набавци. Надзор над извршењем уговора о јавној набавци врши Министарство финансија. </w:t>
      </w:r>
    </w:p>
    <w:p w:rsidR="00694CCD" w:rsidRPr="004958D0" w:rsidRDefault="00694CCD" w:rsidP="004958D0">
      <w:pPr>
        <w:spacing w:after="60"/>
        <w:ind w:firstLine="480"/>
        <w:jc w:val="center"/>
        <w:rPr>
          <w:rFonts w:ascii="Times New Roman" w:eastAsia="Times New Roman" w:hAnsi="Times New Roman"/>
          <w:bCs/>
          <w:sz w:val="24"/>
          <w:szCs w:val="24"/>
          <w:lang w:val="sr-Cyrl-CS"/>
        </w:rPr>
      </w:pPr>
    </w:p>
    <w:p w:rsidR="004629C7" w:rsidRPr="000A008C" w:rsidRDefault="004629C7" w:rsidP="000A008C">
      <w:pPr>
        <w:spacing w:after="60"/>
        <w:ind w:firstLine="480"/>
        <w:jc w:val="center"/>
        <w:rPr>
          <w:rFonts w:ascii="Times New Roman" w:eastAsia="Times New Roman" w:hAnsi="Times New Roman"/>
          <w:bCs/>
          <w:sz w:val="24"/>
          <w:szCs w:val="24"/>
          <w:lang w:val="sr-Cyrl-CS"/>
        </w:rPr>
      </w:pPr>
      <w:r w:rsidRPr="000A008C">
        <w:rPr>
          <w:rFonts w:ascii="Times New Roman" w:eastAsia="Times New Roman" w:hAnsi="Times New Roman"/>
          <w:bCs/>
          <w:sz w:val="24"/>
          <w:szCs w:val="24"/>
          <w:lang w:val="sr-Cyrl-CS"/>
        </w:rPr>
        <w:t xml:space="preserve">Члан </w:t>
      </w:r>
      <w:r w:rsidR="00DD5655" w:rsidRPr="000A008C">
        <w:rPr>
          <w:rFonts w:ascii="Times New Roman" w:eastAsia="Times New Roman" w:hAnsi="Times New Roman"/>
          <w:bCs/>
          <w:sz w:val="24"/>
          <w:szCs w:val="24"/>
          <w:lang w:val="sr-Cyrl-CS"/>
        </w:rPr>
        <w:t>6</w:t>
      </w:r>
      <w:r w:rsidR="00A91C7C" w:rsidRPr="000A008C">
        <w:rPr>
          <w:rFonts w:ascii="Times New Roman" w:eastAsia="Times New Roman" w:hAnsi="Times New Roman"/>
          <w:bCs/>
          <w:sz w:val="24"/>
          <w:szCs w:val="24"/>
          <w:lang w:val="sr-Cyrl-CS"/>
        </w:rPr>
        <w:t>6</w:t>
      </w:r>
      <w:r w:rsidR="00DD5655" w:rsidRPr="000A008C">
        <w:rPr>
          <w:rFonts w:ascii="Times New Roman" w:eastAsia="Times New Roman" w:hAnsi="Times New Roman"/>
          <w:bCs/>
          <w:sz w:val="24"/>
          <w:szCs w:val="24"/>
          <w:lang w:val="sr-Cyrl-CS"/>
        </w:rPr>
        <w:t>.</w:t>
      </w:r>
    </w:p>
    <w:p w:rsidR="001A439C" w:rsidRDefault="000A008C" w:rsidP="005F175E">
      <w:pPr>
        <w:spacing w:after="60"/>
        <w:ind w:firstLine="708"/>
        <w:jc w:val="both"/>
        <w:rPr>
          <w:rFonts w:ascii="Times New Roman" w:hAnsi="Times New Roman"/>
          <w:sz w:val="24"/>
          <w:szCs w:val="24"/>
          <w:lang w:val="ru-RU"/>
        </w:rPr>
      </w:pPr>
      <w:r w:rsidRPr="001265BA">
        <w:rPr>
          <w:rFonts w:ascii="Times New Roman" w:hAnsi="Times New Roman"/>
          <w:sz w:val="24"/>
          <w:szCs w:val="24"/>
          <w:lang w:val="ru-RU"/>
        </w:rPr>
        <w:t>У случају измене уговора у погледу додатних добара, услуга или радова и у случају измене услед непредвиђених околности Управа је дужна да на Порталу јавних  набавки објави обавештење о измени уговора у року од десет дана од дана измене уговора.</w:t>
      </w:r>
    </w:p>
    <w:p w:rsidR="001265BA" w:rsidRDefault="001265BA" w:rsidP="005F175E">
      <w:pPr>
        <w:spacing w:after="60"/>
        <w:ind w:firstLine="708"/>
        <w:jc w:val="both"/>
        <w:rPr>
          <w:rFonts w:ascii="Times New Roman" w:hAnsi="Times New Roman"/>
          <w:sz w:val="24"/>
          <w:szCs w:val="24"/>
          <w:lang w:val="ru-RU"/>
        </w:rPr>
      </w:pPr>
    </w:p>
    <w:p w:rsidR="001265BA" w:rsidRDefault="001265BA" w:rsidP="005F175E">
      <w:pPr>
        <w:spacing w:after="60"/>
        <w:ind w:firstLine="708"/>
        <w:jc w:val="both"/>
        <w:rPr>
          <w:rFonts w:ascii="Times New Roman" w:hAnsi="Times New Roman"/>
          <w:sz w:val="24"/>
          <w:szCs w:val="24"/>
          <w:lang w:val="ru-RU"/>
        </w:rPr>
      </w:pPr>
    </w:p>
    <w:p w:rsidR="001265BA" w:rsidRPr="001265BA" w:rsidRDefault="001265BA" w:rsidP="005F175E">
      <w:pPr>
        <w:spacing w:after="60"/>
        <w:ind w:firstLine="708"/>
        <w:jc w:val="both"/>
        <w:rPr>
          <w:rFonts w:ascii="Times New Roman" w:hAnsi="Times New Roman"/>
          <w:sz w:val="24"/>
          <w:szCs w:val="24"/>
          <w:lang w:val="ru-RU"/>
        </w:rPr>
      </w:pPr>
    </w:p>
    <w:p w:rsidR="001A439C" w:rsidRPr="00D1031E" w:rsidRDefault="00F31001" w:rsidP="001265BA">
      <w:pPr>
        <w:spacing w:after="60"/>
        <w:jc w:val="center"/>
        <w:rPr>
          <w:b/>
          <w:lang w:val="sr-Cyrl-CS"/>
        </w:rPr>
      </w:pPr>
      <w:r w:rsidRPr="00351DAA">
        <w:rPr>
          <w:rFonts w:ascii="Times New Roman" w:eastAsia="Times New Roman" w:hAnsi="Times New Roman"/>
          <w:i/>
          <w:sz w:val="24"/>
          <w:szCs w:val="24"/>
          <w:lang w:val="sr-Cyrl-RS"/>
        </w:rPr>
        <w:lastRenderedPageBreak/>
        <w:t xml:space="preserve">Поступање у случају потребе за отклањањем грешака у гарантном року </w:t>
      </w:r>
    </w:p>
    <w:p w:rsidR="00AF5061" w:rsidRPr="000A008C" w:rsidRDefault="00AF5061" w:rsidP="000A008C">
      <w:pPr>
        <w:spacing w:after="60"/>
        <w:ind w:firstLine="480"/>
        <w:jc w:val="center"/>
        <w:rPr>
          <w:rFonts w:ascii="Times New Roman" w:eastAsia="Times New Roman" w:hAnsi="Times New Roman"/>
          <w:bCs/>
          <w:sz w:val="24"/>
          <w:szCs w:val="24"/>
          <w:lang w:val="sr-Cyrl-CS"/>
        </w:rPr>
      </w:pPr>
      <w:r w:rsidRPr="000A008C">
        <w:rPr>
          <w:rFonts w:ascii="Times New Roman" w:eastAsia="Times New Roman" w:hAnsi="Times New Roman"/>
          <w:bCs/>
          <w:sz w:val="24"/>
          <w:szCs w:val="24"/>
          <w:lang w:val="sr-Cyrl-CS"/>
        </w:rPr>
        <w:t>Члан</w:t>
      </w:r>
      <w:r w:rsidR="00DD5655" w:rsidRPr="000A008C">
        <w:rPr>
          <w:rFonts w:ascii="Times New Roman" w:eastAsia="Times New Roman" w:hAnsi="Times New Roman"/>
          <w:bCs/>
          <w:sz w:val="24"/>
          <w:szCs w:val="24"/>
          <w:lang w:val="sr-Cyrl-CS"/>
        </w:rPr>
        <w:t xml:space="preserve"> </w:t>
      </w:r>
      <w:r w:rsidR="0019427F" w:rsidRPr="000A008C">
        <w:rPr>
          <w:rFonts w:ascii="Times New Roman" w:eastAsia="Times New Roman" w:hAnsi="Times New Roman"/>
          <w:bCs/>
          <w:sz w:val="24"/>
          <w:szCs w:val="24"/>
          <w:lang w:val="sr-Cyrl-CS"/>
        </w:rPr>
        <w:t>6</w:t>
      </w:r>
      <w:r w:rsidR="00A91C7C" w:rsidRPr="000A008C">
        <w:rPr>
          <w:rFonts w:ascii="Times New Roman" w:eastAsia="Times New Roman" w:hAnsi="Times New Roman"/>
          <w:bCs/>
          <w:sz w:val="24"/>
          <w:szCs w:val="24"/>
          <w:lang w:val="sr-Cyrl-CS"/>
        </w:rPr>
        <w:t>7</w:t>
      </w:r>
      <w:r w:rsidR="00DD5655" w:rsidRPr="000A008C">
        <w:rPr>
          <w:rFonts w:ascii="Times New Roman" w:eastAsia="Times New Roman" w:hAnsi="Times New Roman"/>
          <w:bCs/>
          <w:sz w:val="24"/>
          <w:szCs w:val="24"/>
          <w:lang w:val="sr-Cyrl-CS"/>
        </w:rPr>
        <w:t>.</w:t>
      </w:r>
    </w:p>
    <w:p w:rsidR="00C06FAD" w:rsidRPr="00351DAA" w:rsidRDefault="00C06FAD" w:rsidP="00C06FAD">
      <w:pPr>
        <w:spacing w:after="60"/>
        <w:ind w:firstLine="567"/>
        <w:jc w:val="both"/>
        <w:rPr>
          <w:rFonts w:ascii="Times New Roman" w:hAnsi="Times New Roman"/>
          <w:sz w:val="24"/>
          <w:szCs w:val="24"/>
          <w:lang w:val="sr-Cyrl-RS"/>
        </w:rPr>
      </w:pPr>
      <w:r w:rsidRPr="00351DAA">
        <w:rPr>
          <w:rFonts w:ascii="Times New Roman" w:hAnsi="Times New Roman"/>
          <w:sz w:val="24"/>
          <w:szCs w:val="24"/>
          <w:lang w:val="sr-Cyrl-RS"/>
        </w:rPr>
        <w:t>Подносилац захтева</w:t>
      </w:r>
      <w:r w:rsidRPr="00351DAA">
        <w:rPr>
          <w:rFonts w:ascii="Times New Roman" w:eastAsia="Times New Roman" w:hAnsi="Times New Roman"/>
          <w:sz w:val="24"/>
          <w:szCs w:val="24"/>
          <w:lang w:val="sr-Cyrl-RS"/>
        </w:rPr>
        <w:t>, у случају потребе за отклањањем грешака у гарантном року, о томе обавештава другу уговорну страну</w:t>
      </w:r>
      <w:r w:rsidRPr="00351DAA">
        <w:rPr>
          <w:rFonts w:ascii="Times New Roman" w:hAnsi="Times New Roman"/>
          <w:sz w:val="24"/>
          <w:szCs w:val="24"/>
          <w:lang w:val="sr-Cyrl-RS"/>
        </w:rPr>
        <w:t xml:space="preserve">. </w:t>
      </w:r>
    </w:p>
    <w:p w:rsidR="00C06FAD" w:rsidRPr="00351DAA" w:rsidRDefault="00C06FAD" w:rsidP="00C06FAD">
      <w:pPr>
        <w:spacing w:after="60"/>
        <w:ind w:firstLine="567"/>
        <w:jc w:val="both"/>
        <w:rPr>
          <w:rFonts w:ascii="Times New Roman" w:eastAsia="Times New Roman" w:hAnsi="Times New Roman"/>
          <w:sz w:val="24"/>
          <w:szCs w:val="24"/>
          <w:lang w:val="sr-Cyrl-RS"/>
        </w:rPr>
      </w:pPr>
      <w:r w:rsidRPr="00351DAA">
        <w:rPr>
          <w:rFonts w:ascii="Times New Roman" w:hAnsi="Times New Roman"/>
          <w:sz w:val="24"/>
          <w:szCs w:val="24"/>
          <w:lang w:val="sr-Cyrl-RS"/>
        </w:rPr>
        <w:t xml:space="preserve">Уколико друга уговорна страна не отклони грешке </w:t>
      </w:r>
      <w:r w:rsidRPr="00351DAA">
        <w:rPr>
          <w:rFonts w:ascii="Times New Roman" w:eastAsia="Times New Roman" w:hAnsi="Times New Roman"/>
          <w:sz w:val="24"/>
          <w:szCs w:val="24"/>
          <w:lang w:val="sr-Cyrl-RS"/>
        </w:rPr>
        <w:t>у гарантном року</w:t>
      </w:r>
      <w:r w:rsidRPr="00351DAA">
        <w:rPr>
          <w:rFonts w:ascii="Times New Roman" w:hAnsi="Times New Roman"/>
          <w:sz w:val="24"/>
          <w:szCs w:val="24"/>
          <w:lang w:val="sr-Cyrl-RS"/>
        </w:rPr>
        <w:t xml:space="preserve"> у складу са уговором, подносилац захтева</w:t>
      </w:r>
      <w:r w:rsidRPr="00351DAA">
        <w:rPr>
          <w:rFonts w:ascii="Times New Roman" w:eastAsia="Times New Roman" w:hAnsi="Times New Roman"/>
          <w:sz w:val="24"/>
          <w:szCs w:val="24"/>
          <w:lang w:val="sr-Cyrl-RS"/>
        </w:rPr>
        <w:t xml:space="preserve"> о томе обавештава лице за обављање послова јавних набавки. </w:t>
      </w:r>
    </w:p>
    <w:p w:rsidR="001265BA" w:rsidRDefault="00C06FAD" w:rsidP="001265BA">
      <w:pPr>
        <w:spacing w:after="60"/>
        <w:ind w:firstLine="567"/>
        <w:jc w:val="both"/>
        <w:rPr>
          <w:rFonts w:ascii="Times New Roman" w:eastAsia="Times New Roman" w:hAnsi="Times New Roman"/>
          <w:color w:val="000000"/>
          <w:kern w:val="0"/>
          <w:sz w:val="24"/>
          <w:lang w:val="en-US" w:eastAsia="en-US"/>
        </w:rPr>
      </w:pPr>
      <w:r w:rsidRPr="00351DAA">
        <w:rPr>
          <w:rFonts w:ascii="Times New Roman" w:eastAsia="Times New Roman" w:hAnsi="Times New Roman"/>
          <w:kern w:val="0"/>
          <w:sz w:val="24"/>
          <w:szCs w:val="24"/>
          <w:lang w:val="sr-Cyrl-RS" w:eastAsia="sr-Latn-RS"/>
        </w:rPr>
        <w:t xml:space="preserve"> Лице за обављање послова јавних набавки, у сарадњи са правном службом,</w:t>
      </w:r>
      <w:r w:rsidRPr="00351DAA">
        <w:rPr>
          <w:rFonts w:ascii="Times New Roman" w:eastAsia="Times New Roman" w:hAnsi="Times New Roman"/>
          <w:sz w:val="24"/>
          <w:szCs w:val="24"/>
          <w:lang w:val="sr-Cyrl-RS"/>
        </w:rPr>
        <w:t xml:space="preserve"> проверава испуњеност </w:t>
      </w:r>
      <w:r w:rsidRPr="00351DAA">
        <w:rPr>
          <w:rFonts w:ascii="Times New Roman" w:hAnsi="Times New Roman"/>
          <w:sz w:val="24"/>
          <w:szCs w:val="24"/>
          <w:lang w:val="sr-Cyrl-RS"/>
        </w:rPr>
        <w:t xml:space="preserve">услова за реализацију </w:t>
      </w:r>
      <w:r w:rsidRPr="00351DAA">
        <w:rPr>
          <w:rFonts w:ascii="Times New Roman" w:eastAsia="Times New Roman" w:hAnsi="Times New Roman"/>
          <w:sz w:val="24"/>
          <w:szCs w:val="24"/>
          <w:lang w:val="sr-Cyrl-RS"/>
        </w:rPr>
        <w:t>уговорен</w:t>
      </w:r>
      <w:r w:rsidRPr="00351DAA">
        <w:rPr>
          <w:rFonts w:ascii="Times New Roman" w:eastAsia="Times New Roman" w:hAnsi="Times New Roman"/>
          <w:sz w:val="24"/>
          <w:szCs w:val="24"/>
          <w:lang w:val="sr-Cyrl-CS"/>
        </w:rPr>
        <w:t>ог</w:t>
      </w:r>
      <w:r w:rsidRPr="00351DAA">
        <w:rPr>
          <w:rFonts w:ascii="Times New Roman" w:eastAsia="Times New Roman" w:hAnsi="Times New Roman"/>
          <w:sz w:val="24"/>
          <w:szCs w:val="24"/>
          <w:lang w:val="sr-Cyrl-RS"/>
        </w:rPr>
        <w:t xml:space="preserve"> средства финансијског обезбеђења за отклањање грешака у гарантном року и, уколико су за то испуњени услови, обавештава </w:t>
      </w:r>
      <w:r w:rsidRPr="00351DAA">
        <w:rPr>
          <w:rFonts w:ascii="Times New Roman" w:hAnsi="Times New Roman"/>
          <w:sz w:val="24"/>
          <w:szCs w:val="24"/>
          <w:lang w:val="sr-Cyrl-RS"/>
        </w:rPr>
        <w:t>организациону јединицу у чијем су делокругу послови рачуноводства и финансија, која</w:t>
      </w:r>
      <w:r w:rsidRPr="00351DAA">
        <w:rPr>
          <w:rFonts w:ascii="Times New Roman" w:hAnsi="Times New Roman"/>
          <w:sz w:val="24"/>
          <w:szCs w:val="24"/>
          <w:lang w:val="sr-Cyrl-CS"/>
        </w:rPr>
        <w:t xml:space="preserve"> реализује средство обезбеђења за отклањање грешака у гарантном року</w:t>
      </w:r>
      <w:r w:rsidRPr="00C06FAD">
        <w:t xml:space="preserve"> </w:t>
      </w:r>
      <w:r w:rsidRPr="00C06FAD">
        <w:rPr>
          <w:rFonts w:ascii="Times New Roman" w:hAnsi="Times New Roman"/>
          <w:sz w:val="24"/>
          <w:szCs w:val="24"/>
          <w:lang w:val="sr-Cyrl-CS"/>
        </w:rPr>
        <w:t>уколико је средство обезбеђења банкарска гаранција или меница</w:t>
      </w:r>
      <w:r w:rsidRPr="00351DAA">
        <w:rPr>
          <w:rFonts w:ascii="Times New Roman" w:hAnsi="Times New Roman"/>
          <w:sz w:val="24"/>
          <w:szCs w:val="24"/>
          <w:lang w:val="sr-Cyrl-CS"/>
        </w:rPr>
        <w:t>.</w:t>
      </w:r>
    </w:p>
    <w:p w:rsidR="001265BA" w:rsidRDefault="00C06FAD" w:rsidP="001265BA">
      <w:pPr>
        <w:suppressAutoHyphens w:val="0"/>
        <w:spacing w:after="217" w:line="249" w:lineRule="auto"/>
        <w:ind w:left="39" w:right="-14" w:hanging="10"/>
        <w:jc w:val="center"/>
        <w:rPr>
          <w:rFonts w:ascii="Times New Roman" w:eastAsia="Times New Roman" w:hAnsi="Times New Roman"/>
          <w:color w:val="000000"/>
          <w:kern w:val="0"/>
          <w:sz w:val="24"/>
          <w:lang w:val="en-US" w:eastAsia="en-US"/>
        </w:rPr>
      </w:pPr>
      <w:r w:rsidRPr="00C06FAD">
        <w:rPr>
          <w:rFonts w:ascii="Times New Roman" w:eastAsia="Times New Roman" w:hAnsi="Times New Roman"/>
          <w:color w:val="000000"/>
          <w:kern w:val="0"/>
          <w:sz w:val="24"/>
          <w:lang w:val="en-US" w:eastAsia="en-US"/>
        </w:rPr>
        <w:t>ДРУШТВЕНЕ И ДРУГЕ ПОСЕБНЕ УСЛУГЕ</w:t>
      </w:r>
    </w:p>
    <w:p w:rsidR="00C06FAD" w:rsidRDefault="00F41F9D" w:rsidP="001265BA">
      <w:pPr>
        <w:suppressAutoHyphens w:val="0"/>
        <w:spacing w:after="217" w:line="249" w:lineRule="auto"/>
        <w:ind w:left="39" w:right="-14" w:hanging="10"/>
        <w:jc w:val="center"/>
        <w:rPr>
          <w:rFonts w:ascii="Times New Roman" w:eastAsia="Times New Roman" w:hAnsi="Times New Roman"/>
          <w:bCs/>
          <w:sz w:val="24"/>
          <w:szCs w:val="24"/>
          <w:lang w:val="sr-Cyrl-CS"/>
        </w:rPr>
      </w:pPr>
      <w:r w:rsidRPr="000A008C">
        <w:rPr>
          <w:rFonts w:ascii="Times New Roman" w:eastAsia="Times New Roman" w:hAnsi="Times New Roman"/>
          <w:bCs/>
          <w:sz w:val="24"/>
          <w:szCs w:val="24"/>
          <w:lang w:val="sr-Cyrl-CS"/>
        </w:rPr>
        <w:t>Члан 68.</w:t>
      </w:r>
    </w:p>
    <w:p w:rsidR="00C06FAD" w:rsidRPr="007B353B" w:rsidRDefault="00C06FAD" w:rsidP="00C06FAD">
      <w:pPr>
        <w:spacing w:after="60"/>
        <w:ind w:firstLine="480"/>
        <w:jc w:val="both"/>
        <w:rPr>
          <w:rFonts w:ascii="Times New Roman" w:eastAsia="Times New Roman" w:hAnsi="Times New Roman"/>
          <w:bCs/>
          <w:sz w:val="24"/>
          <w:szCs w:val="24"/>
          <w:lang w:val="sr-Cyrl-CS"/>
        </w:rPr>
      </w:pPr>
      <w:r w:rsidRPr="007B353B">
        <w:rPr>
          <w:rFonts w:ascii="Times New Roman" w:eastAsia="Times New Roman" w:hAnsi="Times New Roman"/>
          <w:bCs/>
          <w:sz w:val="24"/>
          <w:szCs w:val="24"/>
          <w:lang w:val="sr-Cyrl-CS"/>
        </w:rPr>
        <w:t>Посебан режим набавке чине набавке друштвених и других посебних услуга (члан 75. ЗЈН). На набавку друштвених и других посебних услуга чијаје процењена вредност мања од 15.</w:t>
      </w:r>
      <w:r w:rsidR="00FA51A5" w:rsidRPr="007B353B">
        <w:rPr>
          <w:rFonts w:ascii="Times New Roman" w:eastAsia="Times New Roman" w:hAnsi="Times New Roman"/>
          <w:bCs/>
          <w:sz w:val="24"/>
          <w:szCs w:val="24"/>
          <w:lang w:val="sr-Cyrl-CS"/>
        </w:rPr>
        <w:t>000.000</w:t>
      </w:r>
      <w:r w:rsidRPr="007B353B">
        <w:rPr>
          <w:rFonts w:ascii="Times New Roman" w:eastAsia="Times New Roman" w:hAnsi="Times New Roman"/>
          <w:bCs/>
          <w:sz w:val="24"/>
          <w:szCs w:val="24"/>
          <w:lang w:val="sr-Cyrl-CS"/>
        </w:rPr>
        <w:t xml:space="preserve"> динара, не примењују се одредбе закона (члан 27. став 1. тачка </w:t>
      </w:r>
      <w:r w:rsidR="00FA51A5" w:rsidRPr="007B353B">
        <w:rPr>
          <w:rFonts w:ascii="Times New Roman" w:eastAsia="Times New Roman" w:hAnsi="Times New Roman"/>
          <w:bCs/>
          <w:sz w:val="24"/>
          <w:szCs w:val="24"/>
          <w:lang w:val="sr-Cyrl-CS"/>
        </w:rPr>
        <w:t>3</w:t>
      </w:r>
      <w:r w:rsidRPr="007B353B">
        <w:rPr>
          <w:rFonts w:ascii="Times New Roman" w:eastAsia="Times New Roman" w:hAnsi="Times New Roman"/>
          <w:bCs/>
          <w:sz w:val="24"/>
          <w:szCs w:val="24"/>
          <w:lang w:val="sr-Cyrl-CS"/>
        </w:rPr>
        <w:t>) ЗЈН). Приликом планирања јавних набавки Управа планира и набавке друштвених и других посебних услуга које су таксативно наведене по општем речнику набавки у Прилогу 7. ЗЈН, тако што дефинише врсту предмета јавне набавке, CPV ознаку,  процењену вредност, оквирне рокове за реализацију ових набавки уз примену начела јавних набавки, нарочито начела транспарентности, једнакости понуђача и економичности.</w:t>
      </w:r>
    </w:p>
    <w:p w:rsidR="00A67873" w:rsidRPr="007B353B" w:rsidRDefault="00A67873" w:rsidP="00FA51A5">
      <w:pPr>
        <w:spacing w:after="60"/>
        <w:ind w:firstLine="480"/>
        <w:jc w:val="center"/>
        <w:rPr>
          <w:rFonts w:ascii="Times New Roman" w:eastAsia="Times New Roman" w:hAnsi="Times New Roman"/>
          <w:bCs/>
          <w:sz w:val="24"/>
          <w:szCs w:val="24"/>
          <w:lang w:val="sr-Cyrl-CS"/>
        </w:rPr>
      </w:pPr>
      <w:r w:rsidRPr="007B353B">
        <w:rPr>
          <w:rFonts w:ascii="Times New Roman" w:eastAsia="Times New Roman" w:hAnsi="Times New Roman"/>
          <w:bCs/>
          <w:sz w:val="24"/>
          <w:szCs w:val="24"/>
          <w:lang w:val="sr-Cyrl-CS"/>
        </w:rPr>
        <w:t xml:space="preserve">Члан </w:t>
      </w:r>
      <w:r w:rsidR="00DD5655" w:rsidRPr="007B353B">
        <w:rPr>
          <w:rFonts w:ascii="Times New Roman" w:eastAsia="Times New Roman" w:hAnsi="Times New Roman"/>
          <w:bCs/>
          <w:sz w:val="24"/>
          <w:szCs w:val="24"/>
          <w:lang w:val="sr-Cyrl-CS"/>
        </w:rPr>
        <w:t>7</w:t>
      </w:r>
      <w:r w:rsidR="00A91C7C" w:rsidRPr="007B353B">
        <w:rPr>
          <w:rFonts w:ascii="Times New Roman" w:eastAsia="Times New Roman" w:hAnsi="Times New Roman"/>
          <w:bCs/>
          <w:sz w:val="24"/>
          <w:szCs w:val="24"/>
          <w:lang w:val="sr-Cyrl-CS"/>
        </w:rPr>
        <w:t>0</w:t>
      </w:r>
      <w:r w:rsidR="00DD5655" w:rsidRPr="007B353B">
        <w:rPr>
          <w:rFonts w:ascii="Times New Roman" w:eastAsia="Times New Roman" w:hAnsi="Times New Roman"/>
          <w:bCs/>
          <w:sz w:val="24"/>
          <w:szCs w:val="24"/>
          <w:lang w:val="sr-Cyrl-CS"/>
        </w:rPr>
        <w:t>.</w:t>
      </w:r>
    </w:p>
    <w:p w:rsidR="008A162F" w:rsidRPr="007B353B" w:rsidRDefault="00C06FAD" w:rsidP="00FA51A5">
      <w:pPr>
        <w:pStyle w:val="BodyText"/>
        <w:spacing w:after="60" w:line="276" w:lineRule="auto"/>
        <w:ind w:firstLine="709"/>
        <w:jc w:val="both"/>
        <w:rPr>
          <w:rFonts w:eastAsia="Times New Roman"/>
          <w:bCs/>
          <w:color w:val="auto"/>
          <w:lang w:val="sr-Cyrl-CS"/>
        </w:rPr>
      </w:pPr>
      <w:r w:rsidRPr="007B353B">
        <w:rPr>
          <w:rFonts w:eastAsia="Times New Roman"/>
          <w:bCs/>
          <w:color w:val="auto"/>
          <w:lang w:val="sr-Cyrl-CS"/>
        </w:rPr>
        <w:t xml:space="preserve">Приликом спровођења набавке друштвених и других посебних услуга чија је процењена вредност мања од </w:t>
      </w:r>
      <w:r w:rsidR="00FA51A5" w:rsidRPr="007B353B">
        <w:rPr>
          <w:rFonts w:eastAsia="Times New Roman"/>
          <w:bCs/>
          <w:color w:val="auto"/>
          <w:lang w:val="sr-Cyrl-CS"/>
        </w:rPr>
        <w:t xml:space="preserve">15.000.000 </w:t>
      </w:r>
      <w:r w:rsidRPr="007B353B">
        <w:rPr>
          <w:rFonts w:eastAsia="Times New Roman"/>
          <w:bCs/>
          <w:color w:val="auto"/>
          <w:lang w:val="sr-Cyrl-CS"/>
        </w:rPr>
        <w:t xml:space="preserve">динара, Управа поступа по правилима прописаним за набавке на које се не примењују одредбе ЗЈН. Приликом спровођења набавке друштвених и других посебних услуга чија је процењена вредност већа од </w:t>
      </w:r>
      <w:r w:rsidR="00FA51A5" w:rsidRPr="007B353B">
        <w:rPr>
          <w:rFonts w:eastAsia="Times New Roman"/>
          <w:bCs/>
          <w:color w:val="auto"/>
          <w:lang w:val="sr-Cyrl-CS"/>
        </w:rPr>
        <w:t>15.000.000 динара примењ</w:t>
      </w:r>
      <w:r w:rsidRPr="007B353B">
        <w:rPr>
          <w:rFonts w:eastAsia="Times New Roman"/>
          <w:bCs/>
          <w:color w:val="auto"/>
          <w:lang w:val="sr-Cyrl-CS"/>
        </w:rPr>
        <w:t>ују се сва правила прописана за поступак јавне набав</w:t>
      </w:r>
      <w:r w:rsidR="00FA51A5" w:rsidRPr="007B353B">
        <w:rPr>
          <w:rFonts w:eastAsia="Times New Roman"/>
          <w:bCs/>
          <w:color w:val="auto"/>
          <w:lang w:val="sr-Cyrl-CS"/>
        </w:rPr>
        <w:t>ке и посебна правила прописана чланом</w:t>
      </w:r>
      <w:r w:rsidRPr="007B353B">
        <w:rPr>
          <w:rFonts w:eastAsia="Times New Roman"/>
          <w:bCs/>
          <w:color w:val="auto"/>
          <w:lang w:val="sr-Cyrl-CS"/>
        </w:rPr>
        <w:t xml:space="preserve"> 75. ЗЈН.</w:t>
      </w:r>
    </w:p>
    <w:p w:rsidR="00927D8B" w:rsidRPr="00FA51A5" w:rsidRDefault="00927D8B" w:rsidP="00FA51A5">
      <w:pPr>
        <w:pStyle w:val="BodyText"/>
        <w:spacing w:after="60" w:line="276" w:lineRule="auto"/>
        <w:ind w:firstLine="709"/>
        <w:jc w:val="both"/>
        <w:rPr>
          <w:rFonts w:eastAsia="Times New Roman"/>
          <w:bCs/>
          <w:color w:val="FF0000"/>
          <w:lang w:val="sr-Cyrl-CS"/>
        </w:rPr>
      </w:pPr>
    </w:p>
    <w:p w:rsidR="008A162F" w:rsidRPr="008F567E" w:rsidRDefault="00927D8B" w:rsidP="001265BA">
      <w:pPr>
        <w:pStyle w:val="BodyText"/>
        <w:spacing w:after="60" w:line="276" w:lineRule="auto"/>
        <w:jc w:val="center"/>
        <w:rPr>
          <w:b/>
          <w:bCs/>
          <w:color w:val="auto"/>
          <w:lang w:val="sr-Cyrl-CS"/>
        </w:rPr>
      </w:pPr>
      <w:r w:rsidRPr="00927D8B">
        <w:t>ЗАВРШН</w:t>
      </w:r>
      <w:r w:rsidRPr="00927D8B">
        <w:rPr>
          <w:lang w:val="sr-Cyrl-RS"/>
        </w:rPr>
        <w:t>А</w:t>
      </w:r>
      <w:r w:rsidRPr="00927D8B">
        <w:t xml:space="preserve"> ОДРЕДБ</w:t>
      </w:r>
      <w:r w:rsidRPr="00927D8B">
        <w:rPr>
          <w:lang w:val="sr-Cyrl-RS"/>
        </w:rPr>
        <w:t xml:space="preserve">А </w:t>
      </w:r>
    </w:p>
    <w:p w:rsidR="002B484C" w:rsidRPr="000A008C" w:rsidRDefault="00D1031E" w:rsidP="000A008C">
      <w:pPr>
        <w:spacing w:after="60"/>
        <w:ind w:firstLine="480"/>
        <w:jc w:val="center"/>
        <w:rPr>
          <w:rFonts w:ascii="Times New Roman" w:eastAsia="Times New Roman" w:hAnsi="Times New Roman"/>
          <w:bCs/>
          <w:sz w:val="24"/>
          <w:szCs w:val="24"/>
          <w:lang w:val="sr-Cyrl-CS"/>
        </w:rPr>
      </w:pPr>
      <w:r w:rsidRPr="000A008C">
        <w:rPr>
          <w:rFonts w:ascii="Times New Roman" w:eastAsia="Times New Roman" w:hAnsi="Times New Roman"/>
          <w:bCs/>
          <w:sz w:val="24"/>
          <w:szCs w:val="24"/>
          <w:lang w:val="sr-Cyrl-CS"/>
        </w:rPr>
        <w:t>Члан</w:t>
      </w:r>
      <w:r w:rsidR="00DD5655" w:rsidRPr="000A008C">
        <w:rPr>
          <w:rFonts w:ascii="Times New Roman" w:eastAsia="Times New Roman" w:hAnsi="Times New Roman"/>
          <w:bCs/>
          <w:sz w:val="24"/>
          <w:szCs w:val="24"/>
          <w:lang w:val="sr-Cyrl-CS"/>
        </w:rPr>
        <w:t xml:space="preserve"> 7</w:t>
      </w:r>
      <w:r w:rsidR="00A91C7C" w:rsidRPr="000A008C">
        <w:rPr>
          <w:rFonts w:ascii="Times New Roman" w:eastAsia="Times New Roman" w:hAnsi="Times New Roman"/>
          <w:bCs/>
          <w:sz w:val="24"/>
          <w:szCs w:val="24"/>
          <w:lang w:val="sr-Cyrl-CS"/>
        </w:rPr>
        <w:t>1</w:t>
      </w:r>
      <w:r w:rsidR="00DD5655" w:rsidRPr="000A008C">
        <w:rPr>
          <w:rFonts w:ascii="Times New Roman" w:eastAsia="Times New Roman" w:hAnsi="Times New Roman"/>
          <w:bCs/>
          <w:sz w:val="24"/>
          <w:szCs w:val="24"/>
          <w:lang w:val="sr-Cyrl-CS"/>
        </w:rPr>
        <w:t>.</w:t>
      </w:r>
    </w:p>
    <w:p w:rsidR="00927D8B" w:rsidRPr="00534BB7" w:rsidRDefault="00927D8B" w:rsidP="00927D8B">
      <w:pPr>
        <w:spacing w:after="60"/>
        <w:ind w:firstLine="567"/>
        <w:jc w:val="both"/>
        <w:rPr>
          <w:rFonts w:ascii="Times New Roman" w:hAnsi="Times New Roman"/>
          <w:sz w:val="24"/>
          <w:szCs w:val="24"/>
          <w:lang w:val="sr-Cyrl-RS"/>
        </w:rPr>
      </w:pPr>
      <w:r w:rsidRPr="00534BB7">
        <w:rPr>
          <w:rFonts w:ascii="Times New Roman" w:hAnsi="Times New Roman"/>
          <w:sz w:val="24"/>
          <w:szCs w:val="24"/>
          <w:lang w:val="sr-Cyrl-RS"/>
        </w:rPr>
        <w:t xml:space="preserve">Даном ступања на снагу овог акта престаје да важи Интерни акт о ближем уређивању поступка јавне набавке 01-0 Број: </w:t>
      </w:r>
      <w:r w:rsidR="007B353B" w:rsidRPr="008D1252">
        <w:rPr>
          <w:rFonts w:ascii="Times New Roman" w:hAnsi="Times New Roman"/>
          <w:sz w:val="24"/>
          <w:szCs w:val="24"/>
          <w:lang w:val="sr-Cyrl-RS"/>
        </w:rPr>
        <w:t>689/15 од 13.</w:t>
      </w:r>
      <w:r w:rsidR="00C378F7" w:rsidRPr="008D1252">
        <w:rPr>
          <w:rFonts w:ascii="Times New Roman" w:hAnsi="Times New Roman"/>
          <w:sz w:val="24"/>
          <w:szCs w:val="24"/>
          <w:lang w:val="sr-Cyrl-RS"/>
        </w:rPr>
        <w:t xml:space="preserve">октобра </w:t>
      </w:r>
      <w:r w:rsidR="007B353B" w:rsidRPr="008D1252">
        <w:rPr>
          <w:rFonts w:ascii="Times New Roman" w:hAnsi="Times New Roman"/>
          <w:sz w:val="24"/>
          <w:szCs w:val="24"/>
          <w:lang w:val="sr-Cyrl-RS"/>
        </w:rPr>
        <w:t>2015</w:t>
      </w:r>
      <w:r w:rsidRPr="008D1252">
        <w:rPr>
          <w:rFonts w:ascii="Times New Roman" w:hAnsi="Times New Roman"/>
          <w:sz w:val="24"/>
          <w:szCs w:val="24"/>
          <w:lang w:val="sr-Cyrl-RS"/>
        </w:rPr>
        <w:t>. године.</w:t>
      </w:r>
    </w:p>
    <w:p w:rsidR="00927D8B" w:rsidRPr="00534BB7" w:rsidRDefault="00927D8B" w:rsidP="00927D8B">
      <w:pPr>
        <w:spacing w:after="60"/>
        <w:ind w:firstLine="567"/>
        <w:jc w:val="both"/>
        <w:rPr>
          <w:rFonts w:ascii="Times New Roman" w:hAnsi="Times New Roman"/>
          <w:sz w:val="24"/>
          <w:szCs w:val="24"/>
          <w:lang w:val="sr-Cyrl-RS"/>
        </w:rPr>
      </w:pPr>
      <w:r w:rsidRPr="00534BB7">
        <w:rPr>
          <w:rFonts w:ascii="Times New Roman" w:hAnsi="Times New Roman"/>
          <w:sz w:val="24"/>
          <w:szCs w:val="24"/>
        </w:rPr>
        <w:t xml:space="preserve">Овај </w:t>
      </w:r>
      <w:r w:rsidRPr="00534BB7">
        <w:rPr>
          <w:rFonts w:ascii="Times New Roman" w:hAnsi="Times New Roman"/>
          <w:sz w:val="24"/>
          <w:szCs w:val="24"/>
          <w:lang w:val="sr-Cyrl-RS"/>
        </w:rPr>
        <w:t>акт</w:t>
      </w:r>
      <w:r w:rsidRPr="00534BB7">
        <w:rPr>
          <w:rFonts w:ascii="Times New Roman" w:hAnsi="Times New Roman"/>
          <w:sz w:val="24"/>
          <w:szCs w:val="24"/>
        </w:rPr>
        <w:t xml:space="preserve"> ступа на снагу </w:t>
      </w:r>
      <w:r w:rsidRPr="00534BB7">
        <w:rPr>
          <w:rFonts w:ascii="Times New Roman" w:hAnsi="Times New Roman"/>
          <w:sz w:val="24"/>
          <w:szCs w:val="24"/>
          <w:lang w:val="sr-Cyrl-RS"/>
        </w:rPr>
        <w:t>следећег</w:t>
      </w:r>
      <w:r w:rsidRPr="00534BB7">
        <w:rPr>
          <w:rFonts w:ascii="Times New Roman" w:hAnsi="Times New Roman"/>
          <w:sz w:val="24"/>
          <w:szCs w:val="24"/>
        </w:rPr>
        <w:t xml:space="preserve"> дана од дана </w:t>
      </w:r>
      <w:r w:rsidRPr="00534BB7">
        <w:rPr>
          <w:rFonts w:ascii="Times New Roman" w:hAnsi="Times New Roman"/>
          <w:sz w:val="24"/>
          <w:szCs w:val="24"/>
          <w:lang w:val="sr-Cyrl-RS"/>
        </w:rPr>
        <w:t xml:space="preserve">доношења. </w:t>
      </w:r>
    </w:p>
    <w:p w:rsidR="00927D8B" w:rsidRPr="00351DAA" w:rsidRDefault="00927D8B" w:rsidP="00927D8B">
      <w:pPr>
        <w:spacing w:after="60"/>
        <w:jc w:val="center"/>
        <w:rPr>
          <w:rFonts w:ascii="Times New Roman" w:hAnsi="Times New Roman"/>
          <w:sz w:val="24"/>
          <w:szCs w:val="24"/>
          <w:lang w:val="sr-Cyrl-RS"/>
        </w:rPr>
      </w:pPr>
    </w:p>
    <w:p w:rsidR="00927D8B" w:rsidRPr="00351DAA" w:rsidRDefault="00927D8B" w:rsidP="00927D8B">
      <w:pPr>
        <w:spacing w:after="60"/>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sr-Cyrl-RS"/>
        </w:rPr>
        <w:t xml:space="preserve">    Д</w:t>
      </w:r>
      <w:r w:rsidRPr="00351DAA">
        <w:rPr>
          <w:rFonts w:ascii="Times New Roman" w:hAnsi="Times New Roman"/>
          <w:sz w:val="24"/>
          <w:szCs w:val="24"/>
          <w:lang w:val="sr-Cyrl-RS"/>
        </w:rPr>
        <w:t>иректор</w:t>
      </w:r>
    </w:p>
    <w:p w:rsidR="00927D8B" w:rsidRPr="00351DAA" w:rsidRDefault="00927D8B" w:rsidP="00927D8B">
      <w:pPr>
        <w:spacing w:after="60"/>
        <w:jc w:val="center"/>
        <w:rPr>
          <w:rFonts w:ascii="Times New Roman" w:hAnsi="Times New Roman"/>
          <w:sz w:val="24"/>
          <w:szCs w:val="24"/>
          <w:lang w:val="sr-Cyrl-RS"/>
        </w:rPr>
      </w:pPr>
      <w:r w:rsidRPr="00351DAA">
        <w:rPr>
          <w:rFonts w:ascii="Times New Roman" w:hAnsi="Times New Roman"/>
          <w:sz w:val="24"/>
          <w:szCs w:val="24"/>
          <w:lang w:val="sr-Cyrl-RS"/>
        </w:rPr>
        <w:tab/>
      </w:r>
      <w:r w:rsidRPr="00351DAA">
        <w:rPr>
          <w:rFonts w:ascii="Times New Roman" w:hAnsi="Times New Roman"/>
          <w:sz w:val="24"/>
          <w:szCs w:val="24"/>
          <w:lang w:val="sr-Cyrl-RS"/>
        </w:rPr>
        <w:tab/>
      </w:r>
      <w:r w:rsidRPr="00351DAA">
        <w:rPr>
          <w:rFonts w:ascii="Times New Roman" w:hAnsi="Times New Roman"/>
          <w:sz w:val="24"/>
          <w:szCs w:val="24"/>
          <w:lang w:val="sr-Cyrl-RS"/>
        </w:rPr>
        <w:tab/>
      </w:r>
      <w:r w:rsidRPr="00351DAA">
        <w:rPr>
          <w:rFonts w:ascii="Times New Roman" w:hAnsi="Times New Roman"/>
          <w:sz w:val="24"/>
          <w:szCs w:val="24"/>
          <w:lang w:val="sr-Cyrl-RS"/>
        </w:rPr>
        <w:tab/>
      </w:r>
      <w:r w:rsidRPr="00351DAA">
        <w:rPr>
          <w:rFonts w:ascii="Times New Roman" w:hAnsi="Times New Roman"/>
          <w:sz w:val="24"/>
          <w:szCs w:val="24"/>
          <w:lang w:val="sr-Cyrl-RS"/>
        </w:rPr>
        <w:tab/>
      </w:r>
      <w:r w:rsidRPr="00351DAA">
        <w:rPr>
          <w:rFonts w:ascii="Times New Roman" w:hAnsi="Times New Roman"/>
          <w:sz w:val="24"/>
          <w:szCs w:val="24"/>
          <w:lang w:val="sr-Cyrl-RS"/>
        </w:rPr>
        <w:tab/>
      </w:r>
    </w:p>
    <w:p w:rsidR="001265BA" w:rsidRDefault="00927D8B" w:rsidP="001265BA">
      <w:pPr>
        <w:spacing w:after="60"/>
        <w:jc w:val="center"/>
        <w:rPr>
          <w:rFonts w:ascii="Times New Roman" w:hAnsi="Times New Roman"/>
          <w:sz w:val="24"/>
          <w:szCs w:val="24"/>
          <w:lang w:val="sr-Cyrl-RS"/>
        </w:rPr>
      </w:pPr>
      <w:r w:rsidRPr="00351DAA">
        <w:rPr>
          <w:rFonts w:ascii="Times New Roman" w:hAnsi="Times New Roman"/>
          <w:sz w:val="24"/>
          <w:szCs w:val="24"/>
          <w:lang w:val="sr-Cyrl-RS"/>
        </w:rPr>
        <w:tab/>
      </w:r>
      <w:r w:rsidRPr="00351DAA">
        <w:rPr>
          <w:rFonts w:ascii="Times New Roman" w:hAnsi="Times New Roman"/>
          <w:sz w:val="24"/>
          <w:szCs w:val="24"/>
          <w:lang w:val="sr-Cyrl-RS"/>
        </w:rPr>
        <w:tab/>
      </w:r>
      <w:r w:rsidRPr="00351DAA">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en-US"/>
        </w:rPr>
        <w:t xml:space="preserve">      </w:t>
      </w:r>
      <w:r>
        <w:rPr>
          <w:rFonts w:ascii="Times New Roman" w:hAnsi="Times New Roman"/>
          <w:sz w:val="24"/>
          <w:szCs w:val="24"/>
          <w:lang w:val="sr-Cyrl-RS"/>
        </w:rPr>
        <w:t>Слободан Ердељан</w:t>
      </w:r>
      <w:bookmarkStart w:id="3" w:name="str_58"/>
      <w:bookmarkEnd w:id="3"/>
    </w:p>
    <w:p w:rsidR="00A77D4C" w:rsidRPr="001265BA" w:rsidRDefault="00A77D4C" w:rsidP="001265BA">
      <w:pPr>
        <w:spacing w:after="60"/>
        <w:jc w:val="center"/>
        <w:rPr>
          <w:rFonts w:ascii="Times New Roman" w:hAnsi="Times New Roman"/>
          <w:sz w:val="24"/>
          <w:szCs w:val="24"/>
          <w:lang w:val="sr-Cyrl-RS"/>
        </w:rPr>
      </w:pPr>
      <w:r w:rsidRPr="00A77D4C">
        <w:rPr>
          <w:rFonts w:ascii="Arial" w:eastAsia="Times New Roman" w:hAnsi="Arial" w:cs="Arial"/>
          <w:b/>
          <w:bCs/>
          <w:noProof/>
          <w:kern w:val="0"/>
          <w:sz w:val="29"/>
          <w:szCs w:val="29"/>
          <w:lang w:val="sr-Cyrl-RS" w:eastAsia="en-US"/>
        </w:rPr>
        <w:lastRenderedPageBreak/>
        <w:tab/>
      </w:r>
      <w:r w:rsidRPr="00A77D4C">
        <w:rPr>
          <w:rFonts w:ascii="Arial" w:eastAsia="Times New Roman" w:hAnsi="Arial" w:cs="Arial"/>
          <w:b/>
          <w:bCs/>
          <w:noProof/>
          <w:kern w:val="0"/>
          <w:sz w:val="29"/>
          <w:szCs w:val="29"/>
          <w:lang w:val="sr-Cyrl-RS" w:eastAsia="en-US"/>
        </w:rPr>
        <w:tab/>
      </w:r>
      <w:r w:rsidRPr="00A77D4C">
        <w:rPr>
          <w:rFonts w:ascii="Arial" w:eastAsia="Times New Roman" w:hAnsi="Arial" w:cs="Arial"/>
          <w:b/>
          <w:bCs/>
          <w:noProof/>
          <w:kern w:val="0"/>
          <w:sz w:val="29"/>
          <w:szCs w:val="29"/>
          <w:lang w:val="sr-Cyrl-RS" w:eastAsia="en-US"/>
        </w:rPr>
        <w:tab/>
      </w:r>
      <w:r w:rsidRPr="00A77D4C">
        <w:rPr>
          <w:rFonts w:ascii="Arial" w:eastAsia="Times New Roman" w:hAnsi="Arial" w:cs="Arial"/>
          <w:b/>
          <w:bCs/>
          <w:noProof/>
          <w:kern w:val="0"/>
          <w:sz w:val="29"/>
          <w:szCs w:val="29"/>
          <w:lang w:val="sr-Cyrl-RS" w:eastAsia="en-US"/>
        </w:rPr>
        <w:tab/>
      </w:r>
      <w:r w:rsidRPr="00A77D4C">
        <w:rPr>
          <w:rFonts w:ascii="Arial" w:eastAsia="Times New Roman" w:hAnsi="Arial" w:cs="Arial"/>
          <w:b/>
          <w:bCs/>
          <w:noProof/>
          <w:kern w:val="0"/>
          <w:sz w:val="29"/>
          <w:szCs w:val="29"/>
          <w:lang w:val="sr-Cyrl-RS" w:eastAsia="en-US"/>
        </w:rPr>
        <w:tab/>
      </w:r>
      <w:r w:rsidRPr="00A77D4C">
        <w:rPr>
          <w:rFonts w:ascii="Arial" w:eastAsia="Times New Roman" w:hAnsi="Arial" w:cs="Arial"/>
          <w:b/>
          <w:bCs/>
          <w:noProof/>
          <w:kern w:val="0"/>
          <w:sz w:val="29"/>
          <w:szCs w:val="29"/>
          <w:lang w:val="sr-Cyrl-RS" w:eastAsia="en-US"/>
        </w:rPr>
        <w:tab/>
      </w:r>
      <w:r w:rsidRPr="00A77D4C">
        <w:rPr>
          <w:rFonts w:ascii="Arial" w:eastAsia="Times New Roman" w:hAnsi="Arial" w:cs="Arial"/>
          <w:b/>
          <w:bCs/>
          <w:noProof/>
          <w:kern w:val="0"/>
          <w:sz w:val="29"/>
          <w:szCs w:val="29"/>
          <w:lang w:val="sr-Cyrl-RS" w:eastAsia="en-US"/>
        </w:rPr>
        <w:tab/>
      </w:r>
      <w:r w:rsidRPr="00A77D4C">
        <w:rPr>
          <w:rFonts w:ascii="Arial" w:eastAsia="Times New Roman" w:hAnsi="Arial" w:cs="Arial"/>
          <w:b/>
          <w:bCs/>
          <w:noProof/>
          <w:kern w:val="0"/>
          <w:sz w:val="29"/>
          <w:szCs w:val="29"/>
          <w:lang w:val="sr-Cyrl-RS" w:eastAsia="en-US"/>
        </w:rPr>
        <w:tab/>
      </w:r>
      <w:r w:rsidRPr="00A77D4C">
        <w:rPr>
          <w:rFonts w:ascii="Arial" w:eastAsia="Times New Roman" w:hAnsi="Arial" w:cs="Arial"/>
          <w:b/>
          <w:bCs/>
          <w:noProof/>
          <w:kern w:val="0"/>
          <w:sz w:val="29"/>
          <w:szCs w:val="29"/>
          <w:lang w:val="sr-Cyrl-RS" w:eastAsia="en-US"/>
        </w:rPr>
        <w:tab/>
      </w:r>
      <w:r w:rsidRPr="00A77D4C">
        <w:rPr>
          <w:rFonts w:ascii="Arial" w:eastAsia="Times New Roman" w:hAnsi="Arial" w:cs="Arial"/>
          <w:b/>
          <w:bCs/>
          <w:noProof/>
          <w:kern w:val="0"/>
          <w:sz w:val="29"/>
          <w:szCs w:val="29"/>
          <w:lang w:val="sr-Cyrl-RS" w:eastAsia="en-US"/>
        </w:rPr>
        <w:tab/>
      </w:r>
      <w:r w:rsidRPr="00A77D4C">
        <w:rPr>
          <w:rFonts w:ascii="Arial" w:eastAsia="Times New Roman" w:hAnsi="Arial" w:cs="Arial"/>
          <w:b/>
          <w:bCs/>
          <w:noProof/>
          <w:kern w:val="0"/>
          <w:sz w:val="29"/>
          <w:szCs w:val="29"/>
          <w:lang w:val="sr-Cyrl-RS" w:eastAsia="en-US"/>
        </w:rPr>
        <w:tab/>
      </w:r>
      <w:r w:rsidRPr="00A77D4C">
        <w:rPr>
          <w:rFonts w:ascii="Times New Roman" w:eastAsia="Times New Roman" w:hAnsi="Times New Roman"/>
          <w:b/>
          <w:bCs/>
          <w:noProof/>
          <w:kern w:val="0"/>
          <w:sz w:val="24"/>
          <w:szCs w:val="24"/>
          <w:lang w:val="sr-Cyrl-RS" w:eastAsia="en-US"/>
        </w:rPr>
        <w:t>Прилог 1</w:t>
      </w:r>
    </w:p>
    <w:p w:rsidR="00A77D4C" w:rsidRPr="00A77D4C" w:rsidRDefault="00A77D4C" w:rsidP="00A77D4C">
      <w:pPr>
        <w:suppressAutoHyphens w:val="0"/>
        <w:spacing w:after="0" w:line="240" w:lineRule="auto"/>
        <w:jc w:val="center"/>
        <w:rPr>
          <w:rFonts w:ascii="Times New Roman" w:eastAsia="Times New Roman" w:hAnsi="Times New Roman"/>
          <w:b/>
          <w:bCs/>
          <w:noProof/>
          <w:kern w:val="0"/>
          <w:sz w:val="24"/>
          <w:szCs w:val="24"/>
          <w:lang w:val="en-US" w:eastAsia="en-US"/>
        </w:rPr>
      </w:pPr>
    </w:p>
    <w:p w:rsidR="00A77D4C" w:rsidRPr="00A77D4C" w:rsidRDefault="00A77D4C" w:rsidP="00A77D4C">
      <w:pPr>
        <w:suppressAutoHyphens w:val="0"/>
        <w:spacing w:after="0" w:line="240" w:lineRule="auto"/>
        <w:jc w:val="center"/>
        <w:rPr>
          <w:rFonts w:ascii="Times New Roman" w:eastAsia="Times New Roman" w:hAnsi="Times New Roman"/>
          <w:b/>
          <w:bCs/>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СПИСАК НАБАВКИ СА ПОДАЦИМА О ИСТРАЖИВАЊУ ТРЖИШТА</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ИСКАЗИВАЊЕ ПОТРЕБА И ИСТРАЖИВАЊЕ ТРЖИШТА ЗА ПОТРЕБЕ САЧИЊАВАЊА ПЛАНА НАБАВКИ УПРАВЕ ЗА ДУВАН</w:t>
      </w:r>
      <w:r w:rsidRPr="00A77D4C">
        <w:rPr>
          <w:rFonts w:ascii="Times New Roman" w:eastAsia="Times New Roman" w:hAnsi="Times New Roman"/>
          <w:b/>
          <w:bCs/>
          <w:i/>
          <w:iCs/>
          <w:noProof/>
          <w:kern w:val="0"/>
          <w:sz w:val="24"/>
          <w:szCs w:val="24"/>
          <w:lang w:val="sr-Cyrl-RS" w:eastAsia="en-US"/>
        </w:rPr>
        <w:t xml:space="preserve"> </w:t>
      </w:r>
      <w:r w:rsidRPr="00A77D4C">
        <w:rPr>
          <w:rFonts w:ascii="Times New Roman" w:eastAsia="Times New Roman" w:hAnsi="Times New Roman"/>
          <w:b/>
          <w:bCs/>
          <w:noProof/>
          <w:kern w:val="0"/>
          <w:sz w:val="24"/>
          <w:szCs w:val="24"/>
          <w:lang w:val="sr-Cyrl-RS" w:eastAsia="en-US"/>
        </w:rPr>
        <w:t xml:space="preserve">У _______ ГОДИНИ </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i/>
          <w:iCs/>
          <w:noProof/>
          <w:kern w:val="0"/>
          <w:sz w:val="24"/>
          <w:szCs w:val="24"/>
          <w:lang w:val="sr-Cyrl-RS" w:eastAsia="en-US"/>
        </w:rPr>
        <w:t xml:space="preserve">(НАПОМЕНА:Образац се попуњава и за јавне набавке и за набавке на које се Закон о јавним набавкама не примењује)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0" w:type="dxa"/>
          <w:left w:w="40" w:type="dxa"/>
          <w:bottom w:w="40" w:type="dxa"/>
          <w:right w:w="40" w:type="dxa"/>
        </w:tblCellMar>
        <w:tblLook w:val="04A0" w:firstRow="1" w:lastRow="0" w:firstColumn="1" w:lastColumn="0" w:noHBand="0" w:noVBand="1"/>
      </w:tblPr>
      <w:tblGrid>
        <w:gridCol w:w="4659"/>
        <w:gridCol w:w="4477"/>
      </w:tblGrid>
      <w:tr w:rsidR="00A77D4C" w:rsidRPr="00A77D4C" w:rsidTr="00434BB1">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Назив организационе целине </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i/>
                <w:iCs/>
                <w:noProof/>
                <w:kern w:val="0"/>
                <w:sz w:val="24"/>
                <w:szCs w:val="24"/>
                <w:lang w:val="sr-Cyrl-RS" w:eastAsia="en-US"/>
              </w:rPr>
              <w:t xml:space="preserve">(навести назив организационе јединице) </w:t>
            </w:r>
          </w:p>
        </w:tc>
        <w:tc>
          <w:tcPr>
            <w:tcW w:w="245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Предмет јавне набавке/набавке на коју се Закон не примењује и ознака из Општег речника набавки </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i/>
                <w:iCs/>
                <w:noProof/>
                <w:kern w:val="0"/>
                <w:sz w:val="24"/>
                <w:szCs w:val="24"/>
                <w:lang w:val="sr-Cyrl-RS" w:eastAsia="en-US"/>
              </w:rPr>
              <w:t>(навести назив јавне набавке)</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Врста предмета јавне набавке/набавке на коју се Закон не примењује </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24" w:line="240" w:lineRule="auto"/>
              <w:ind w:left="720" w:hanging="288"/>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добра</w:t>
            </w:r>
          </w:p>
          <w:p w:rsidR="00A77D4C" w:rsidRPr="00A77D4C" w:rsidRDefault="00A77D4C" w:rsidP="00A77D4C">
            <w:pPr>
              <w:suppressAutoHyphens w:val="0"/>
              <w:spacing w:after="24" w:line="240" w:lineRule="auto"/>
              <w:ind w:left="720" w:hanging="288"/>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услуге</w:t>
            </w:r>
          </w:p>
          <w:p w:rsidR="00A77D4C" w:rsidRPr="00A77D4C" w:rsidRDefault="00A77D4C" w:rsidP="00A77D4C">
            <w:pPr>
              <w:suppressAutoHyphens w:val="0"/>
              <w:spacing w:after="24" w:line="240" w:lineRule="auto"/>
              <w:ind w:left="720" w:hanging="288"/>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радови</w:t>
            </w: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Техничка спецификација </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ДОБРА - под бројем ____________</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УСЛУГЕ - под бројем ____________</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РАДОВИ - под бројем ____________</w:t>
            </w: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Процењена вредност јавне набавке/набавке на коју се Закон не примењује </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Резервисана набавка</w:t>
            </w:r>
            <w:r w:rsidRPr="00A77D4C">
              <w:rPr>
                <w:rFonts w:ascii="Times New Roman" w:eastAsia="Times New Roman" w:hAnsi="Times New Roman"/>
                <w:b/>
                <w:bCs/>
                <w:noProof/>
                <w:kern w:val="0"/>
                <w:sz w:val="24"/>
                <w:szCs w:val="24"/>
                <w:lang w:val="en-US" w:eastAsia="en-US"/>
              </w:rPr>
              <w:br/>
            </w:r>
            <w:r w:rsidRPr="00A77D4C">
              <w:rPr>
                <w:rFonts w:ascii="Times New Roman" w:eastAsia="Times New Roman" w:hAnsi="Times New Roman"/>
                <w:noProof/>
                <w:kern w:val="0"/>
                <w:sz w:val="24"/>
                <w:szCs w:val="24"/>
                <w:lang w:val="sr-Cyrl-RS" w:eastAsia="en-US"/>
              </w:rPr>
              <w:t>(оцена о објективној могућности и оправданости спровођења резервисане набавке)</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Упоређивање цена више потенцијалних понуђача</w:t>
            </w:r>
            <w:r w:rsidRPr="00A77D4C">
              <w:rPr>
                <w:rFonts w:ascii="Times New Roman" w:eastAsia="Times New Roman" w:hAnsi="Times New Roman"/>
                <w:b/>
                <w:bCs/>
                <w:noProof/>
                <w:kern w:val="0"/>
                <w:sz w:val="24"/>
                <w:szCs w:val="24"/>
                <w:lang w:val="en-US" w:eastAsia="en-US"/>
              </w:rPr>
              <w:br/>
            </w:r>
            <w:r w:rsidRPr="00A77D4C">
              <w:rPr>
                <w:rFonts w:ascii="Times New Roman" w:eastAsia="Times New Roman" w:hAnsi="Times New Roman"/>
                <w:noProof/>
                <w:kern w:val="0"/>
                <w:sz w:val="24"/>
                <w:szCs w:val="24"/>
                <w:lang w:val="sr-Cyrl-RS" w:eastAsia="en-US"/>
              </w:rPr>
              <w:t>(посебно да ли се цене разликују у зависности од количине и начина плаћања, временског периода важења уговора, попусти...)</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Упоређивање квалитета </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Упоређивање периода гаранције</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Упоређивање одржавања и специфичности у погледу услова одржавања </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Упоређивање рокова испоруке, пружања услуге или извршења радова </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lastRenderedPageBreak/>
              <w:t xml:space="preserve">Упоређивање начина и рокова плаћања </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Могућности задовољавања потреба наручиоца на другачији начин</w:t>
            </w:r>
            <w:r w:rsidRPr="00A77D4C">
              <w:rPr>
                <w:rFonts w:ascii="Times New Roman" w:eastAsia="Times New Roman" w:hAnsi="Times New Roman"/>
                <w:b/>
                <w:bCs/>
                <w:noProof/>
                <w:kern w:val="0"/>
                <w:sz w:val="24"/>
                <w:szCs w:val="24"/>
                <w:lang w:val="en-US" w:eastAsia="en-US"/>
              </w:rPr>
              <w:br/>
            </w:r>
            <w:r w:rsidRPr="00A77D4C">
              <w:rPr>
                <w:rFonts w:ascii="Times New Roman" w:eastAsia="Times New Roman" w:hAnsi="Times New Roman"/>
                <w:noProof/>
                <w:kern w:val="0"/>
                <w:sz w:val="24"/>
                <w:szCs w:val="24"/>
                <w:lang w:val="sr-Cyrl-RS" w:eastAsia="en-US"/>
              </w:rPr>
              <w:t>(да ли постоје друга могућа решења за задовољавање потребе наручиоца)</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Да ли набавка има за последицу стварање додатних трошкова за наручиоца </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Период на који треба уговорити јавну набавку </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Период када је потребно закључити уговор </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2C06AB">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Специфични услови које понуђач треба да</w:t>
            </w:r>
            <w:r w:rsidR="002C06AB">
              <w:rPr>
                <w:rFonts w:ascii="Times New Roman" w:eastAsia="Times New Roman" w:hAnsi="Times New Roman"/>
                <w:b/>
                <w:bCs/>
                <w:noProof/>
                <w:kern w:val="0"/>
                <w:sz w:val="24"/>
                <w:szCs w:val="24"/>
                <w:lang w:val="sr-Cyrl-RS" w:eastAsia="en-US"/>
              </w:rPr>
              <w:t xml:space="preserve"> </w:t>
            </w:r>
            <w:r w:rsidRPr="00A77D4C">
              <w:rPr>
                <w:rFonts w:ascii="Times New Roman" w:eastAsia="Times New Roman" w:hAnsi="Times New Roman"/>
                <w:b/>
                <w:bCs/>
                <w:noProof/>
                <w:kern w:val="0"/>
                <w:sz w:val="24"/>
                <w:szCs w:val="24"/>
                <w:lang w:val="sr-Cyrl-RS" w:eastAsia="en-US"/>
              </w:rPr>
              <w:t>испуни</w:t>
            </w:r>
            <w:r w:rsidRPr="00A77D4C">
              <w:rPr>
                <w:rFonts w:ascii="Times New Roman" w:eastAsia="Times New Roman" w:hAnsi="Times New Roman"/>
                <w:b/>
                <w:bCs/>
                <w:noProof/>
                <w:kern w:val="0"/>
                <w:sz w:val="24"/>
                <w:szCs w:val="24"/>
                <w:lang w:val="en-US" w:eastAsia="en-US"/>
              </w:rPr>
              <w:br/>
            </w:r>
            <w:r w:rsidRPr="00A77D4C">
              <w:rPr>
                <w:rFonts w:ascii="Times New Roman" w:eastAsia="Times New Roman" w:hAnsi="Times New Roman"/>
                <w:noProof/>
                <w:kern w:val="0"/>
                <w:sz w:val="24"/>
                <w:szCs w:val="24"/>
                <w:lang w:val="sr-Cyrl-RS" w:eastAsia="en-US"/>
              </w:rPr>
              <w:t>(место испоруке, монтажа, гаранција, додатни услови у погледу дозвола надлежних органа...)</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Специфичности и напомене у вези јавне набавке </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Трошкови одржавања и коришћења постојеће опреме у односу на трошкове нове опреме, исплативост инвестиције, исплативост ремонта постојеће опреме и сл. </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Трошкови животног циклуса предмета јавне набавке (трошак набавке, трошкове употребе и одржавања, као и трошкове одлагања након употребе) </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Ризици и трошкови у случају неспровођења поступка набавке </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Прилог истраживању тржишта: </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i/>
                <w:iCs/>
                <w:noProof/>
                <w:kern w:val="0"/>
                <w:sz w:val="24"/>
                <w:szCs w:val="24"/>
                <w:lang w:val="sr-Cyrl-RS" w:eastAsia="en-US"/>
              </w:rPr>
              <w:t xml:space="preserve">(размењена електронска пошта, интернет странице, службене белешке у случају да је истраживање вршено путем телефона) </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i/>
                <w:iCs/>
                <w:noProof/>
                <w:kern w:val="0"/>
                <w:sz w:val="24"/>
                <w:szCs w:val="24"/>
                <w:lang w:val="sr-Cyrl-RS" w:eastAsia="en-US"/>
              </w:rPr>
              <w:t xml:space="preserve">.... </w:t>
            </w:r>
            <w:r w:rsidRPr="00A77D4C">
              <w:rPr>
                <w:rFonts w:ascii="Times New Roman" w:eastAsia="Times New Roman" w:hAnsi="Times New Roman"/>
                <w:i/>
                <w:iCs/>
                <w:noProof/>
                <w:kern w:val="0"/>
                <w:sz w:val="24"/>
                <w:szCs w:val="24"/>
                <w:lang w:val="sr-Cyrl-RS" w:eastAsia="en-US"/>
              </w:rPr>
              <w:t>(навести и друге параметре који могу бити важни за ову фазу планирања набавки)</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Потписи лица која су исказала потребе и вршила истраживање тржишта: </w:t>
            </w:r>
          </w:p>
        </w:tc>
        <w:tc>
          <w:tcPr>
            <w:tcW w:w="0" w:type="auto"/>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br/>
              <w:t xml:space="preserve">1. ________________, _________________ </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xml:space="preserve">2. ________________, _________________ </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i/>
                <w:iCs/>
                <w:noProof/>
                <w:kern w:val="0"/>
                <w:sz w:val="24"/>
                <w:szCs w:val="24"/>
                <w:lang w:val="sr-Cyrl-RS" w:eastAsia="en-US"/>
              </w:rPr>
              <w:t xml:space="preserve">(уписати штампаним словима име и презиме и потписати се); </w:t>
            </w:r>
          </w:p>
        </w:tc>
      </w:tr>
    </w:tbl>
    <w:p w:rsidR="00A77D4C" w:rsidRDefault="00A77D4C" w:rsidP="00A77D4C">
      <w:pPr>
        <w:suppressAutoHyphens w:val="0"/>
        <w:spacing w:before="100" w:beforeAutospacing="1" w:after="100" w:afterAutospacing="1" w:line="240" w:lineRule="auto"/>
        <w:jc w:val="both"/>
        <w:rPr>
          <w:rFonts w:ascii="Times New Roman" w:eastAsia="Times New Roman" w:hAnsi="Times New Roman"/>
          <w:b/>
          <w:bCs/>
          <w:noProof/>
          <w:kern w:val="0"/>
          <w:sz w:val="24"/>
          <w:szCs w:val="24"/>
          <w:lang w:val="sr-Cyrl-RS" w:eastAsia="en-US"/>
        </w:rPr>
      </w:pP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lastRenderedPageBreak/>
        <w:t xml:space="preserve">1. ТЕХНИЧКЕ СПЕЦИФИКАЦИЈЕ </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noProof/>
          <w:sz w:val="24"/>
          <w:szCs w:val="24"/>
          <w:lang w:eastAsia="en-US"/>
        </w:rPr>
        <w:t xml:space="preserve">(НАПОМЕНА: Овај модел се прилагођава у зависности од врсте набавке, односно да ли се набављају добра, услуге или радови. </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noProof/>
          <w:sz w:val="24"/>
          <w:szCs w:val="24"/>
          <w:lang w:eastAsia="en-US"/>
        </w:rPr>
        <w:t xml:space="preserve">Уколико се спроводи преговарачки поступак на основу члана 35. став 1. тачка 1. Закона, треба прекопирати све техничке спецификације које су одређене у првобитној конкурсној документацији за јавну набавку у којој је наручилац добио све неприхватљиве понуде - нпр. ако је наручилац спроводио отворени поступак и добио све неприхватљиве понуде у том поступку, онда се копира техничка спецификација из те конкурсне документације за тај отворени поступак. Сходно члану 35. став 1. тачка 1) Закона, ако у отвореном, рестриктивном или квалификационом поступку или конкурентном дијалогу добијете све неприхватљиве понуде, може спроводити ову врсту поступка на основу члана 35. став 1. тачка 1) Закона. Услов је да се првобитно одређени услови за учешће у поступку, техничке спецификације и критеријуми за доделу уговора не мењају.) </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1.1. Техничке карактеристике</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noProof/>
          <w:sz w:val="24"/>
          <w:szCs w:val="24"/>
          <w:lang w:eastAsia="en-US"/>
        </w:rPr>
        <w:t xml:space="preserve">(НАПОМЕНА: Приликом одређивања и описивања техничких спецификација, водите рачуна да буду описане и сачињене у складу са чл. 70. -74. Закона, а посебно треба навести битне захтеве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изричито наведу у конкурсној документацији (члан 74. став 1. Закона. </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noProof/>
          <w:sz w:val="24"/>
          <w:szCs w:val="24"/>
          <w:lang w:eastAsia="en-US"/>
        </w:rPr>
        <w:t xml:space="preserve">Техничке спецификације морају бити описане на јасан објективан начин и који одговара стварним потребама наручиоца. Приликом одређивања техничких спецификација наручилац се може определити да се позове на српске, европске, међународне или друге стандарде и сродна документа, у ком случају навођење стандарда мора да буде праћено речима "или одговарајуће" (осим уколико се технички пропис позива на српски стандард) или да се определи за други начин одређивања техничких спецификација, односно да опише жељене карактеристике и функционалне захтеве предмета набавке на јасан и прецизан начин. Увек када је то могуће у односу на предмет набавке пропишите обавезно поштовање техничких стандарда приступачности за особе са инвалидитетом, односно да техничко решење буде приступачно за све кориснике. </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noProof/>
          <w:sz w:val="24"/>
          <w:szCs w:val="24"/>
          <w:lang w:eastAsia="en-US"/>
        </w:rPr>
        <w:t xml:space="preserve">Приликом одређивања техничких спецификација наручилац не може да користи нити да се позива на техничке спецификације или стандарде које означавају добра, услуге или радове одређене производње, извора или градње, нити може да назначи било који робни знак, патент или тип, посебно порекло или производњу, као ни било коју другу одредбу која би за последицу имала давање предности одређеном понуђачу или би могао неоправдано елиминисати остале. У случају да не може да се опише предмет уговора на начин да спецификације буду довољно разумљиве понуђачима, навођење робног знака, патента, типа или произвођача мора бити праћено речима "или одговарајуће".) </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Врста, опис (техничке спецификације) и количина добара/радова/услуга која су предмет набавке дате су у табели:</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79"/>
        <w:gridCol w:w="1806"/>
        <w:gridCol w:w="3351"/>
        <w:gridCol w:w="2079"/>
        <w:gridCol w:w="1171"/>
      </w:tblGrid>
      <w:tr w:rsidR="00A77D4C" w:rsidRPr="00A77D4C" w:rsidTr="00434BB1">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Редни број</w:t>
            </w:r>
          </w:p>
        </w:tc>
        <w:tc>
          <w:tcPr>
            <w:tcW w:w="1000" w:type="pct"/>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Назив</w:t>
            </w:r>
          </w:p>
        </w:tc>
        <w:tc>
          <w:tcPr>
            <w:tcW w:w="1850" w:type="pct"/>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Техничке карактеристике</w:t>
            </w:r>
          </w:p>
        </w:tc>
        <w:tc>
          <w:tcPr>
            <w:tcW w:w="1150" w:type="pct"/>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Јединица мере</w:t>
            </w:r>
          </w:p>
        </w:tc>
        <w:tc>
          <w:tcPr>
            <w:tcW w:w="650" w:type="pct"/>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Количина</w:t>
            </w: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5</w:t>
            </w: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r w:rsidR="00A77D4C" w:rsidRPr="00A77D4C" w:rsidTr="00434B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7D4C" w:rsidRPr="00A77D4C" w:rsidRDefault="00A77D4C" w:rsidP="00A77D4C">
            <w:pPr>
              <w:suppressAutoHyphens w:val="0"/>
              <w:spacing w:after="0" w:line="240" w:lineRule="auto"/>
              <w:jc w:val="both"/>
              <w:rPr>
                <w:rFonts w:ascii="Times New Roman" w:eastAsia="Times New Roman" w:hAnsi="Times New Roman"/>
                <w:noProof/>
                <w:kern w:val="0"/>
                <w:sz w:val="24"/>
                <w:szCs w:val="24"/>
                <w:lang w:val="en-US" w:eastAsia="en-US"/>
              </w:rPr>
            </w:pPr>
          </w:p>
        </w:tc>
      </w:tr>
    </w:tbl>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lastRenderedPageBreak/>
        <w:t xml:space="preserve">_____________________________________ </w:t>
      </w:r>
      <w:r w:rsidRPr="00A77D4C">
        <w:rPr>
          <w:rFonts w:ascii="Times New Roman" w:eastAsia="Times New Roman" w:hAnsi="Times New Roman"/>
          <w:i/>
          <w:iCs/>
          <w:noProof/>
          <w:kern w:val="0"/>
          <w:sz w:val="24"/>
          <w:szCs w:val="24"/>
          <w:lang w:val="sr-Cyrl-RS" w:eastAsia="en-US"/>
        </w:rPr>
        <w:t>(уколико постоје још неки захтеви, треба их навести, нпр: да се уз испоручено добро доставља и упутство за одржавање, употребу и сл.)</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Додатне услуге/добра/радови: </w:t>
      </w:r>
      <w:r w:rsidRPr="00A77D4C">
        <w:rPr>
          <w:rFonts w:ascii="Times New Roman" w:eastAsia="Times New Roman" w:hAnsi="Times New Roman"/>
          <w:noProof/>
          <w:kern w:val="0"/>
          <w:sz w:val="24"/>
          <w:szCs w:val="24"/>
          <w:lang w:val="sr-Cyrl-RS" w:eastAsia="en-US"/>
        </w:rPr>
        <w:t>уколико постоје додатне услуге добра или радови који су у вези са предметом набавке, треба их описати.</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1.2. Квалитет</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xml:space="preserve">________________________________________________ </w:t>
      </w:r>
      <w:r w:rsidRPr="00A77D4C">
        <w:rPr>
          <w:rFonts w:ascii="Times New Roman" w:eastAsia="Times New Roman" w:hAnsi="Times New Roman"/>
          <w:i/>
          <w:iCs/>
          <w:noProof/>
          <w:kern w:val="0"/>
          <w:sz w:val="24"/>
          <w:szCs w:val="24"/>
          <w:lang w:val="sr-Cyrl-RS" w:eastAsia="en-US"/>
        </w:rPr>
        <w:t xml:space="preserve">(у овом делу се описује квалитет који се захтева у погледу добара, услуга или радова у зависности од предмета јавне набавке.) </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Пример текста: </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i/>
          <w:iCs/>
          <w:noProof/>
          <w:kern w:val="0"/>
          <w:sz w:val="24"/>
          <w:szCs w:val="24"/>
          <w:lang w:val="sr-Cyrl-RS" w:eastAsia="en-US"/>
        </w:rPr>
        <w:t xml:space="preserve">Добра, која су предмет набавке, морају бити нова, исправна и неупотребљавана, произведена по документацији произвођача, са декларацијом производа и оригиналним упутством за руковање и одржавање са преводом на српски језик (уколико је овај део понуде дозвољено дати и на неком другом језику, онда се наводи и тај језик), и у потпуности морају одговарати спецификацији наведеној у конкурсној документацији. Карактеристике добра морају бити усаглашене са захтевима важећих прописа о техничким прегледима у Републици Србији. </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i/>
          <w:iCs/>
          <w:noProof/>
          <w:kern w:val="0"/>
          <w:sz w:val="24"/>
          <w:szCs w:val="24"/>
          <w:lang w:val="sr-Cyrl-RS" w:eastAsia="en-US"/>
        </w:rPr>
        <w:t xml:space="preserve">Добра, која су предмет набавке, морају у свему испуњавати захтеве за усаглашеност производа и да поседују техничка упутства која су у складу са: </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i/>
          <w:iCs/>
          <w:noProof/>
          <w:kern w:val="0"/>
          <w:sz w:val="24"/>
          <w:szCs w:val="24"/>
          <w:lang w:val="sr-Cyrl-RS" w:eastAsia="en-US"/>
        </w:rPr>
        <w:t xml:space="preserve">- ___________________________ (навести пропис - закон, правилник..) </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i/>
          <w:iCs/>
          <w:noProof/>
          <w:kern w:val="0"/>
          <w:sz w:val="24"/>
          <w:szCs w:val="24"/>
          <w:lang w:val="sr-Cyrl-RS" w:eastAsia="en-US"/>
        </w:rPr>
        <w:t xml:space="preserve">Понуђач је обавезан да уз свако добро достави (у овом делу се наводи који се све докази траже као гаранција квалитета. Нпр: доказ да је производ сертификован и да као такав може бити пуштен у рад у Републици Србији, документ овлашћене институције у земљи којим се потврђује да предметно добро испуњава захтеве из прописа о заштити на раду): </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i/>
          <w:iCs/>
          <w:noProof/>
          <w:kern w:val="0"/>
          <w:sz w:val="24"/>
          <w:szCs w:val="24"/>
          <w:lang w:val="sr-Cyrl-RS" w:eastAsia="en-US"/>
        </w:rPr>
        <w:t xml:space="preserve">- _________________ </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i/>
          <w:iCs/>
          <w:noProof/>
          <w:kern w:val="0"/>
          <w:sz w:val="24"/>
          <w:szCs w:val="24"/>
          <w:lang w:val="sr-Cyrl-RS" w:eastAsia="en-US"/>
        </w:rPr>
        <w:t xml:space="preserve">- _________________ (нпр: оверену гаранцију, исправу о усаглашености, која је декларација о усаглашености, извештај о испитивању, сертификат, уверење о контролисању или други документ којим се потврђује усаглашеност производа са прописаним захтевима, сходно Закону о техничким захтевима за производе и оцењивању усаглашености). </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1.3. Контрола квалитета - квантитативни и квалитативни пријем</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У овом одељку се описује начин на који ће се вршити контрола квалитета и начин на који ће се извршити пријем добара, услуга или радова у зависности од предмета јавне набавке.</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Пример текста када је предмет јавне набавке добро: </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noProof/>
          <w:sz w:val="24"/>
          <w:szCs w:val="24"/>
          <w:lang w:eastAsia="en-US"/>
        </w:rPr>
        <w:lastRenderedPageBreak/>
        <w:t xml:space="preserve">Квантитативни и квалитативни пријем испоручених добара ће записнички констатовати овлашћени представници наручиоца (подносилац захтева)А и добављача. </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noProof/>
          <w:sz w:val="24"/>
          <w:szCs w:val="24"/>
          <w:lang w:eastAsia="en-US"/>
        </w:rPr>
        <w:t xml:space="preserve">У складу са отпремницом коју доставља добављач, коју наручилац потписује и оверава печатом, израђује се записник о квалитативном и квантитативном пријему добара, који потписују овлашћени представници добављача и наручиоца. </w:t>
      </w:r>
    </w:p>
    <w:p w:rsidR="00A77D4C" w:rsidRPr="00A77D4C" w:rsidRDefault="00A77D4C" w:rsidP="00A77D4C">
      <w:pPr>
        <w:suppressAutoHyphens w:val="0"/>
        <w:spacing w:before="100" w:beforeAutospacing="1" w:after="100" w:afterAutospacing="1" w:line="240" w:lineRule="auto"/>
        <w:jc w:val="both"/>
        <w:rPr>
          <w:rFonts w:ascii="Times New Roman" w:eastAsia="Times New Roman" w:hAnsi="Times New Roman"/>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1.4. Гаранција</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noProof/>
          <w:sz w:val="24"/>
          <w:szCs w:val="24"/>
          <w:lang w:eastAsia="en-US"/>
        </w:rPr>
        <w:t>У овом делу се описују гаранције, колико трају и од када почињу да теку гарантни рокови.</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b/>
          <w:bCs/>
          <w:i/>
          <w:noProof/>
          <w:sz w:val="24"/>
          <w:szCs w:val="24"/>
          <w:lang w:eastAsia="en-US"/>
        </w:rPr>
        <w:t xml:space="preserve">Пример: </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noProof/>
          <w:sz w:val="24"/>
          <w:szCs w:val="24"/>
          <w:lang w:eastAsia="en-US"/>
        </w:rPr>
        <w:t xml:space="preserve">Гаранција за _________ </w:t>
      </w:r>
      <w:r w:rsidRPr="00A77D4C">
        <w:rPr>
          <w:rFonts w:ascii="Times New Roman" w:hAnsi="Times New Roman" w:cs="Times New Roman"/>
          <w:i/>
          <w:iCs/>
          <w:noProof/>
          <w:sz w:val="24"/>
          <w:szCs w:val="24"/>
          <w:lang w:eastAsia="en-US"/>
        </w:rPr>
        <w:t xml:space="preserve">(испоручено добро/пружену услугу/извршене радове) </w:t>
      </w:r>
      <w:r w:rsidRPr="00A77D4C">
        <w:rPr>
          <w:rFonts w:ascii="Times New Roman" w:hAnsi="Times New Roman" w:cs="Times New Roman"/>
          <w:i/>
          <w:noProof/>
          <w:sz w:val="24"/>
          <w:szCs w:val="24"/>
          <w:lang w:eastAsia="en-US"/>
        </w:rPr>
        <w:t xml:space="preserve">мора износити најмање ____________ </w:t>
      </w:r>
      <w:r w:rsidRPr="00A77D4C">
        <w:rPr>
          <w:rFonts w:ascii="Times New Roman" w:hAnsi="Times New Roman" w:cs="Times New Roman"/>
          <w:i/>
          <w:iCs/>
          <w:noProof/>
          <w:sz w:val="24"/>
          <w:szCs w:val="24"/>
          <w:lang w:eastAsia="en-US"/>
        </w:rPr>
        <w:t>(уписати број месеци или година)</w:t>
      </w:r>
      <w:r w:rsidRPr="00A77D4C">
        <w:rPr>
          <w:rFonts w:ascii="Times New Roman" w:hAnsi="Times New Roman" w:cs="Times New Roman"/>
          <w:i/>
          <w:noProof/>
          <w:sz w:val="24"/>
          <w:szCs w:val="24"/>
          <w:lang w:eastAsia="en-US"/>
        </w:rPr>
        <w:t>.</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noProof/>
          <w:sz w:val="24"/>
          <w:szCs w:val="24"/>
          <w:lang w:eastAsia="en-US"/>
        </w:rPr>
        <w:t xml:space="preserve">Гарантни рок почиње да тече од датума када је _______________ </w:t>
      </w:r>
      <w:r w:rsidRPr="00A77D4C">
        <w:rPr>
          <w:rFonts w:ascii="Times New Roman" w:hAnsi="Times New Roman" w:cs="Times New Roman"/>
          <w:i/>
          <w:iCs/>
          <w:noProof/>
          <w:sz w:val="24"/>
          <w:szCs w:val="24"/>
          <w:lang w:eastAsia="en-US"/>
        </w:rPr>
        <w:t xml:space="preserve">(уписати за који моменат се везује почетак гарантног рока, нпр. записнички констатован квалитативни пријем добара, или записнички констатовано да је услуга пружена) </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b/>
          <w:bCs/>
          <w:i/>
          <w:noProof/>
          <w:sz w:val="24"/>
          <w:szCs w:val="24"/>
          <w:lang w:eastAsia="en-US"/>
        </w:rPr>
        <w:t>1.5. Рок извршења</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noProof/>
          <w:sz w:val="24"/>
          <w:szCs w:val="24"/>
          <w:lang w:eastAsia="en-US"/>
        </w:rPr>
        <w:t>На овом месту наводите рок извршења, односно у ком року је потребно испоручити добра/ услуге или радове у зависности од предмета набавке.</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noProof/>
          <w:sz w:val="24"/>
          <w:szCs w:val="24"/>
          <w:lang w:eastAsia="en-US"/>
        </w:rPr>
        <w:t>Пример текста:</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noProof/>
          <w:sz w:val="24"/>
          <w:szCs w:val="24"/>
          <w:lang w:eastAsia="en-US"/>
        </w:rPr>
        <w:t xml:space="preserve">Рок _________ </w:t>
      </w:r>
      <w:r w:rsidRPr="00A77D4C">
        <w:rPr>
          <w:rFonts w:ascii="Times New Roman" w:hAnsi="Times New Roman" w:cs="Times New Roman"/>
          <w:i/>
          <w:iCs/>
          <w:noProof/>
          <w:sz w:val="24"/>
          <w:szCs w:val="24"/>
          <w:lang w:eastAsia="en-US"/>
        </w:rPr>
        <w:t>(испоруке добара/пружања услуге/извођења радова)</w:t>
      </w:r>
      <w:r w:rsidRPr="00A77D4C">
        <w:rPr>
          <w:rFonts w:ascii="Times New Roman" w:hAnsi="Times New Roman" w:cs="Times New Roman"/>
          <w:i/>
          <w:noProof/>
          <w:sz w:val="24"/>
          <w:szCs w:val="24"/>
          <w:lang w:eastAsia="en-US"/>
        </w:rPr>
        <w:t xml:space="preserve"> не може бити дужи од _______</w:t>
      </w:r>
      <w:r w:rsidRPr="00A77D4C">
        <w:rPr>
          <w:rFonts w:ascii="Times New Roman" w:hAnsi="Times New Roman" w:cs="Times New Roman"/>
          <w:i/>
          <w:iCs/>
          <w:noProof/>
          <w:sz w:val="24"/>
          <w:szCs w:val="24"/>
          <w:lang w:eastAsia="en-US"/>
        </w:rPr>
        <w:t xml:space="preserve"> (уписати број дана који се захтева у погледу дужине рока испоруке)</w:t>
      </w:r>
      <w:r w:rsidRPr="00A77D4C">
        <w:rPr>
          <w:rFonts w:ascii="Times New Roman" w:hAnsi="Times New Roman" w:cs="Times New Roman"/>
          <w:i/>
          <w:noProof/>
          <w:sz w:val="24"/>
          <w:szCs w:val="24"/>
          <w:lang w:eastAsia="en-US"/>
        </w:rPr>
        <w:t xml:space="preserve"> дана од дана _________ </w:t>
      </w:r>
      <w:r w:rsidRPr="00A77D4C">
        <w:rPr>
          <w:rFonts w:ascii="Times New Roman" w:hAnsi="Times New Roman" w:cs="Times New Roman"/>
          <w:i/>
          <w:iCs/>
          <w:noProof/>
          <w:sz w:val="24"/>
          <w:szCs w:val="24"/>
          <w:lang w:eastAsia="en-US"/>
        </w:rPr>
        <w:t>(уписати моменат за који се везује почетак рока, нпр. потписивања уговора).</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iCs/>
          <w:noProof/>
          <w:sz w:val="24"/>
          <w:szCs w:val="24"/>
          <w:lang w:eastAsia="en-US"/>
        </w:rPr>
        <w:t xml:space="preserve">(НАПОМЕНА: Уколико је рок испоруке/пружања услуге/извођења радова битан елемент уговора можете одредити објективне околности које ће довести до измене уговора.) </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b/>
          <w:bCs/>
          <w:i/>
          <w:noProof/>
          <w:sz w:val="24"/>
          <w:szCs w:val="24"/>
          <w:lang w:eastAsia="en-US"/>
        </w:rPr>
        <w:t>1.6. Начин и место испоруке добара/пружања услуге/извођења радова</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noProof/>
          <w:sz w:val="24"/>
          <w:szCs w:val="24"/>
          <w:lang w:eastAsia="en-US"/>
        </w:rPr>
        <w:t>У овом делу се у зависности од предмета набавке описује начин и место испоруке за добра, начин пружања услуге и место у коме ће се услуга пружати или начин извођења радова и место у коме се радови изводе, као и друге елементе који су битни за овај сегмент.</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b/>
          <w:bCs/>
          <w:i/>
          <w:noProof/>
          <w:sz w:val="24"/>
          <w:szCs w:val="24"/>
          <w:lang w:eastAsia="en-US"/>
        </w:rPr>
        <w:t xml:space="preserve">Пример: </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iCs/>
          <w:noProof/>
          <w:sz w:val="24"/>
          <w:szCs w:val="24"/>
          <w:lang w:eastAsia="en-US"/>
        </w:rPr>
        <w:t xml:space="preserve">Испорука предметних добара биће извршена на локацији наручиоца на адресу ________________. </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iCs/>
          <w:noProof/>
          <w:sz w:val="24"/>
          <w:szCs w:val="24"/>
          <w:lang w:eastAsia="en-US"/>
        </w:rPr>
        <w:t xml:space="preserve">Или </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iCs/>
          <w:noProof/>
          <w:sz w:val="24"/>
          <w:szCs w:val="24"/>
          <w:lang w:eastAsia="en-US"/>
        </w:rPr>
        <w:t xml:space="preserve">Место пружања услуге које су предмет ове јавне набавке је на локацији Понуђача у ________________. </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iCs/>
          <w:noProof/>
          <w:sz w:val="24"/>
          <w:szCs w:val="24"/>
          <w:lang w:eastAsia="en-US"/>
        </w:rPr>
        <w:t xml:space="preserve">Или </w:t>
      </w:r>
    </w:p>
    <w:p w:rsidR="00A77D4C" w:rsidRPr="00A77D4C" w:rsidRDefault="00A77D4C" w:rsidP="00A77D4C">
      <w:pPr>
        <w:pStyle w:val="NoSpacing"/>
        <w:jc w:val="both"/>
        <w:rPr>
          <w:rFonts w:ascii="Times New Roman" w:hAnsi="Times New Roman" w:cs="Times New Roman"/>
          <w:i/>
          <w:noProof/>
          <w:sz w:val="24"/>
          <w:szCs w:val="24"/>
          <w:lang w:eastAsia="en-US"/>
        </w:rPr>
      </w:pPr>
      <w:r w:rsidRPr="00A77D4C">
        <w:rPr>
          <w:rFonts w:ascii="Times New Roman" w:hAnsi="Times New Roman" w:cs="Times New Roman"/>
          <w:i/>
          <w:iCs/>
          <w:noProof/>
          <w:sz w:val="24"/>
          <w:szCs w:val="24"/>
          <w:lang w:eastAsia="en-US"/>
        </w:rPr>
        <w:t xml:space="preserve">Радови се изводе на локацији ________________. </w:t>
      </w:r>
    </w:p>
    <w:p w:rsidR="00A77D4C" w:rsidRDefault="00A77D4C" w:rsidP="00A77D4C">
      <w:pPr>
        <w:suppressAutoHyphens w:val="0"/>
        <w:spacing w:after="0" w:line="240" w:lineRule="auto"/>
        <w:jc w:val="center"/>
        <w:rPr>
          <w:rFonts w:ascii="Times New Roman" w:eastAsia="Times New Roman" w:hAnsi="Times New Roman"/>
          <w:b/>
          <w:bCs/>
          <w:noProof/>
          <w:kern w:val="0"/>
          <w:sz w:val="24"/>
          <w:szCs w:val="24"/>
          <w:lang w:val="sr-Cyrl-RS" w:eastAsia="en-US"/>
        </w:rPr>
      </w:pPr>
      <w:bookmarkStart w:id="4" w:name="str_59"/>
      <w:bookmarkEnd w:id="4"/>
    </w:p>
    <w:p w:rsidR="00A77D4C" w:rsidRDefault="00A77D4C" w:rsidP="00A77D4C">
      <w:pPr>
        <w:suppressAutoHyphens w:val="0"/>
        <w:spacing w:after="0" w:line="240" w:lineRule="auto"/>
        <w:jc w:val="center"/>
        <w:rPr>
          <w:rFonts w:ascii="Times New Roman" w:eastAsia="Times New Roman" w:hAnsi="Times New Roman"/>
          <w:b/>
          <w:bCs/>
          <w:noProof/>
          <w:kern w:val="0"/>
          <w:sz w:val="24"/>
          <w:szCs w:val="24"/>
          <w:lang w:val="sr-Cyrl-RS" w:eastAsia="en-US"/>
        </w:rPr>
      </w:pPr>
    </w:p>
    <w:p w:rsidR="001A439C" w:rsidRDefault="001A439C" w:rsidP="00A77D4C">
      <w:pPr>
        <w:suppressAutoHyphens w:val="0"/>
        <w:spacing w:after="0" w:line="240" w:lineRule="auto"/>
        <w:jc w:val="center"/>
        <w:rPr>
          <w:rFonts w:ascii="Times New Roman" w:eastAsia="Times New Roman" w:hAnsi="Times New Roman"/>
          <w:b/>
          <w:bCs/>
          <w:noProof/>
          <w:kern w:val="0"/>
          <w:sz w:val="24"/>
          <w:szCs w:val="24"/>
          <w:lang w:val="sr-Cyrl-RS" w:eastAsia="en-US"/>
        </w:rPr>
      </w:pPr>
    </w:p>
    <w:p w:rsidR="001A439C" w:rsidRDefault="001A439C" w:rsidP="00A77D4C">
      <w:pPr>
        <w:suppressAutoHyphens w:val="0"/>
        <w:spacing w:after="0" w:line="240" w:lineRule="auto"/>
        <w:jc w:val="center"/>
        <w:rPr>
          <w:rFonts w:ascii="Times New Roman" w:eastAsia="Times New Roman" w:hAnsi="Times New Roman"/>
          <w:b/>
          <w:bCs/>
          <w:noProof/>
          <w:kern w:val="0"/>
          <w:sz w:val="24"/>
          <w:szCs w:val="24"/>
          <w:lang w:val="sr-Cyrl-RS" w:eastAsia="en-US"/>
        </w:rPr>
      </w:pPr>
    </w:p>
    <w:p w:rsidR="001A439C" w:rsidRDefault="001A439C" w:rsidP="00A77D4C">
      <w:pPr>
        <w:suppressAutoHyphens w:val="0"/>
        <w:spacing w:after="0" w:line="240" w:lineRule="auto"/>
        <w:jc w:val="center"/>
        <w:rPr>
          <w:rFonts w:ascii="Times New Roman" w:eastAsia="Times New Roman" w:hAnsi="Times New Roman"/>
          <w:b/>
          <w:bCs/>
          <w:noProof/>
          <w:kern w:val="0"/>
          <w:sz w:val="24"/>
          <w:szCs w:val="24"/>
          <w:lang w:val="sr-Cyrl-RS" w:eastAsia="en-US"/>
        </w:rPr>
      </w:pPr>
    </w:p>
    <w:p w:rsidR="001A439C" w:rsidRDefault="001A439C" w:rsidP="00A77D4C">
      <w:pPr>
        <w:suppressAutoHyphens w:val="0"/>
        <w:spacing w:after="0" w:line="240" w:lineRule="auto"/>
        <w:jc w:val="center"/>
        <w:rPr>
          <w:rFonts w:ascii="Times New Roman" w:eastAsia="Times New Roman" w:hAnsi="Times New Roman"/>
          <w:b/>
          <w:bCs/>
          <w:noProof/>
          <w:kern w:val="0"/>
          <w:sz w:val="24"/>
          <w:szCs w:val="24"/>
          <w:lang w:val="sr-Cyrl-RS" w:eastAsia="en-US"/>
        </w:rPr>
      </w:pPr>
    </w:p>
    <w:p w:rsidR="001A439C" w:rsidRDefault="001A439C" w:rsidP="00A77D4C">
      <w:pPr>
        <w:suppressAutoHyphens w:val="0"/>
        <w:spacing w:after="0" w:line="240" w:lineRule="auto"/>
        <w:jc w:val="center"/>
        <w:rPr>
          <w:rFonts w:ascii="Times New Roman" w:eastAsia="Times New Roman" w:hAnsi="Times New Roman"/>
          <w:b/>
          <w:bCs/>
          <w:noProof/>
          <w:kern w:val="0"/>
          <w:sz w:val="24"/>
          <w:szCs w:val="24"/>
          <w:lang w:val="sr-Cyrl-RS" w:eastAsia="en-US"/>
        </w:rPr>
      </w:pPr>
    </w:p>
    <w:p w:rsidR="001A439C" w:rsidRDefault="001A439C" w:rsidP="00A77D4C">
      <w:pPr>
        <w:suppressAutoHyphens w:val="0"/>
        <w:spacing w:after="0" w:line="240" w:lineRule="auto"/>
        <w:jc w:val="center"/>
        <w:rPr>
          <w:rFonts w:ascii="Times New Roman" w:eastAsia="Times New Roman" w:hAnsi="Times New Roman"/>
          <w:b/>
          <w:bCs/>
          <w:noProof/>
          <w:kern w:val="0"/>
          <w:sz w:val="24"/>
          <w:szCs w:val="24"/>
          <w:lang w:val="sr-Cyrl-RS" w:eastAsia="en-US"/>
        </w:rPr>
      </w:pPr>
    </w:p>
    <w:p w:rsidR="001A439C" w:rsidRDefault="001A439C" w:rsidP="00A77D4C">
      <w:pPr>
        <w:suppressAutoHyphens w:val="0"/>
        <w:spacing w:after="0" w:line="240" w:lineRule="auto"/>
        <w:jc w:val="center"/>
        <w:rPr>
          <w:rFonts w:ascii="Times New Roman" w:eastAsia="Times New Roman" w:hAnsi="Times New Roman"/>
          <w:b/>
          <w:bCs/>
          <w:noProof/>
          <w:kern w:val="0"/>
          <w:sz w:val="24"/>
          <w:szCs w:val="24"/>
          <w:lang w:val="sr-Cyrl-RS" w:eastAsia="en-US"/>
        </w:rPr>
      </w:pPr>
    </w:p>
    <w:p w:rsidR="00A77D4C" w:rsidRDefault="00A77D4C" w:rsidP="00A77D4C">
      <w:pPr>
        <w:suppressAutoHyphens w:val="0"/>
        <w:spacing w:after="0" w:line="240" w:lineRule="auto"/>
        <w:jc w:val="center"/>
        <w:rPr>
          <w:rFonts w:ascii="Times New Roman" w:eastAsia="Times New Roman" w:hAnsi="Times New Roman"/>
          <w:b/>
          <w:bCs/>
          <w:noProof/>
          <w:kern w:val="0"/>
          <w:sz w:val="24"/>
          <w:szCs w:val="24"/>
          <w:lang w:val="sr-Cyrl-RS" w:eastAsia="en-US"/>
        </w:rPr>
      </w:pPr>
    </w:p>
    <w:p w:rsidR="00A77D4C" w:rsidRDefault="00A77D4C" w:rsidP="00A77D4C">
      <w:pPr>
        <w:suppressAutoHyphens w:val="0"/>
        <w:spacing w:after="0" w:line="240" w:lineRule="auto"/>
        <w:jc w:val="center"/>
        <w:rPr>
          <w:rFonts w:ascii="Times New Roman" w:eastAsia="Times New Roman" w:hAnsi="Times New Roman"/>
          <w:b/>
          <w:bCs/>
          <w:noProof/>
          <w:kern w:val="0"/>
          <w:sz w:val="24"/>
          <w:szCs w:val="24"/>
          <w:lang w:val="sr-Cyrl-RS" w:eastAsia="en-US"/>
        </w:rPr>
      </w:pPr>
    </w:p>
    <w:p w:rsidR="00A77D4C" w:rsidRPr="00A77D4C" w:rsidRDefault="00A77D4C" w:rsidP="00A77D4C">
      <w:pPr>
        <w:suppressAutoHyphens w:val="0"/>
        <w:spacing w:after="0" w:line="240" w:lineRule="auto"/>
        <w:jc w:val="center"/>
        <w:rPr>
          <w:rFonts w:ascii="Times New Roman" w:eastAsia="Times New Roman" w:hAnsi="Times New Roman"/>
          <w:b/>
          <w:bCs/>
          <w:noProof/>
          <w:kern w:val="0"/>
          <w:sz w:val="24"/>
          <w:szCs w:val="24"/>
          <w:lang w:val="en-US" w:eastAsia="en-US"/>
        </w:rPr>
      </w:pPr>
      <w:r w:rsidRPr="00A77D4C">
        <w:rPr>
          <w:rFonts w:ascii="Times New Roman" w:eastAsia="Times New Roman" w:hAnsi="Times New Roman"/>
          <w:b/>
          <w:bCs/>
          <w:noProof/>
          <w:kern w:val="0"/>
          <w:sz w:val="24"/>
          <w:szCs w:val="24"/>
          <w:lang w:val="sr-Cyrl-RS" w:eastAsia="en-US"/>
        </w:rPr>
        <w:lastRenderedPageBreak/>
        <w:t>Прилог 2</w:t>
      </w:r>
    </w:p>
    <w:p w:rsidR="00A77D4C" w:rsidRPr="00A77D4C" w:rsidRDefault="00A77D4C" w:rsidP="00A77D4C">
      <w:pPr>
        <w:suppressAutoHyphens w:val="0"/>
        <w:spacing w:after="0" w:line="240" w:lineRule="auto"/>
        <w:jc w:val="center"/>
        <w:rPr>
          <w:rFonts w:ascii="Times New Roman" w:eastAsia="Times New Roman" w:hAnsi="Times New Roman"/>
          <w:b/>
          <w:bCs/>
          <w:noProof/>
          <w:kern w:val="0"/>
          <w:sz w:val="24"/>
          <w:szCs w:val="24"/>
          <w:lang w:val="en-US" w:eastAsia="en-US"/>
        </w:rPr>
      </w:pPr>
    </w:p>
    <w:p w:rsidR="00A77D4C" w:rsidRPr="00A77D4C" w:rsidRDefault="00A77D4C" w:rsidP="00A77D4C">
      <w:pPr>
        <w:suppressAutoHyphens w:val="0"/>
        <w:spacing w:after="0" w:line="240" w:lineRule="auto"/>
        <w:jc w:val="center"/>
        <w:rPr>
          <w:rFonts w:ascii="Times New Roman" w:eastAsia="Times New Roman" w:hAnsi="Times New Roman"/>
          <w:b/>
          <w:bCs/>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ЗАХТЕВ ЗА ПОКРЕТАЊЕ ПОСТУПКА ЈАВНЕ НАБАВКЕ И НАБАВКЕ НА КОЈУ СЕ ЗАКОН НЕ ПРИМЕЊУЈЕ</w:t>
      </w:r>
      <w:r w:rsidR="00767EE4" w:rsidRPr="00767EE4">
        <w:rPr>
          <w:rFonts w:ascii="Times New Roman" w:eastAsia="Times New Roman" w:hAnsi="Times New Roman"/>
          <w:bCs/>
          <w:sz w:val="24"/>
          <w:szCs w:val="24"/>
          <w:lang w:val="sr-Cyrl-CS"/>
        </w:rPr>
        <w:t xml:space="preserve"> </w:t>
      </w:r>
      <w:r w:rsidR="00767EE4" w:rsidRPr="00767EE4">
        <w:rPr>
          <w:rFonts w:ascii="Times New Roman" w:eastAsia="Times New Roman" w:hAnsi="Times New Roman"/>
          <w:b/>
          <w:bCs/>
          <w:noProof/>
          <w:kern w:val="0"/>
          <w:sz w:val="24"/>
          <w:szCs w:val="24"/>
          <w:lang w:val="sr-Cyrl-CS" w:eastAsia="en-US"/>
        </w:rPr>
        <w:t>И НАБАВКИ ЧИЈА ЈЕ ПРОЦЕЊЕНА ВРЕДНОСТ ИСПОД ПРАГОВА ДО КОЈИХ СЕ ЗАКОН НЕ ПРИМЕЊУЈЕ</w:t>
      </w:r>
    </w:p>
    <w:p w:rsidR="00A77D4C" w:rsidRPr="00A77D4C" w:rsidRDefault="00A77D4C" w:rsidP="00A77D4C">
      <w:pPr>
        <w:suppressAutoHyphens w:val="0"/>
        <w:spacing w:after="0" w:line="240" w:lineRule="auto"/>
        <w:jc w:val="center"/>
        <w:rPr>
          <w:rFonts w:ascii="Times New Roman" w:eastAsia="Times New Roman" w:hAnsi="Times New Roman"/>
          <w:b/>
          <w:bCs/>
          <w:noProof/>
          <w:kern w:val="0"/>
          <w:sz w:val="24"/>
          <w:szCs w:val="24"/>
          <w:lang w:val="en-US" w:eastAsia="en-US"/>
        </w:rPr>
      </w:pPr>
      <w:r w:rsidRPr="00A77D4C">
        <w:rPr>
          <w:rFonts w:ascii="Times New Roman" w:eastAsia="Times New Roman" w:hAnsi="Times New Roman"/>
          <w:b/>
          <w:bCs/>
          <w:noProof/>
          <w:kern w:val="0"/>
          <w:sz w:val="24"/>
          <w:szCs w:val="24"/>
          <w:lang w:val="sr-Cyrl-RS" w:eastAsia="en-US"/>
        </w:rPr>
        <w:t xml:space="preserve"> </w:t>
      </w:r>
    </w:p>
    <w:tbl>
      <w:tblPr>
        <w:tblW w:w="5585" w:type="pct"/>
        <w:tblCellSpacing w:w="0" w:type="dxa"/>
        <w:tblInd w:w="-512" w:type="dxa"/>
        <w:tblBorders>
          <w:top w:val="inset" w:sz="6" w:space="0" w:color="000000"/>
          <w:left w:val="inset" w:sz="6" w:space="0" w:color="000000"/>
          <w:bottom w:val="inset" w:sz="6" w:space="0" w:color="000000"/>
          <w:right w:val="inset" w:sz="6" w:space="0" w:color="000000"/>
        </w:tblBorders>
        <w:tblCellMar>
          <w:top w:w="40" w:type="dxa"/>
          <w:left w:w="40" w:type="dxa"/>
          <w:bottom w:w="40" w:type="dxa"/>
          <w:right w:w="40" w:type="dxa"/>
        </w:tblCellMar>
        <w:tblLook w:val="04A0" w:firstRow="1" w:lastRow="0" w:firstColumn="1" w:lastColumn="0" w:noHBand="0" w:noVBand="1"/>
      </w:tblPr>
      <w:tblGrid>
        <w:gridCol w:w="5245"/>
        <w:gridCol w:w="4960"/>
      </w:tblGrid>
      <w:tr w:rsidR="00A77D4C" w:rsidRPr="00A77D4C" w:rsidTr="00C00104">
        <w:trPr>
          <w:tblCellSpacing w:w="0" w:type="dxa"/>
        </w:trPr>
        <w:tc>
          <w:tcPr>
            <w:tcW w:w="257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Назив организационе јединице која иницира набавку</w:t>
            </w:r>
          </w:p>
        </w:tc>
        <w:tc>
          <w:tcPr>
            <w:tcW w:w="243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rPr>
                <w:rFonts w:ascii="Times New Roman" w:eastAsia="Times New Roman" w:hAnsi="Times New Roman"/>
                <w:noProof/>
                <w:kern w:val="0"/>
                <w:sz w:val="24"/>
                <w:szCs w:val="24"/>
                <w:lang w:val="en-US" w:eastAsia="en-US"/>
              </w:rPr>
            </w:pPr>
          </w:p>
        </w:tc>
      </w:tr>
      <w:tr w:rsidR="00A77D4C" w:rsidRPr="00A77D4C" w:rsidTr="00C00104">
        <w:trPr>
          <w:tblCellSpacing w:w="0" w:type="dxa"/>
        </w:trPr>
        <w:tc>
          <w:tcPr>
            <w:tcW w:w="257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xml:space="preserve">Предмет јавне набавке/набавке на коју се Закон не примењује и ознака из Општег речника набавке </w:t>
            </w:r>
          </w:p>
        </w:tc>
        <w:tc>
          <w:tcPr>
            <w:tcW w:w="243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rPr>
                <w:rFonts w:ascii="Times New Roman" w:eastAsia="Times New Roman" w:hAnsi="Times New Roman"/>
                <w:noProof/>
                <w:kern w:val="0"/>
                <w:sz w:val="24"/>
                <w:szCs w:val="24"/>
                <w:lang w:val="en-US" w:eastAsia="en-US"/>
              </w:rPr>
            </w:pPr>
          </w:p>
        </w:tc>
      </w:tr>
      <w:tr w:rsidR="00A77D4C" w:rsidRPr="00A77D4C" w:rsidTr="00C00104">
        <w:trPr>
          <w:tblCellSpacing w:w="0" w:type="dxa"/>
        </w:trPr>
        <w:tc>
          <w:tcPr>
            <w:tcW w:w="257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xml:space="preserve">Врста предмета </w:t>
            </w:r>
          </w:p>
        </w:tc>
        <w:tc>
          <w:tcPr>
            <w:tcW w:w="243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24" w:line="240" w:lineRule="auto"/>
              <w:ind w:left="720" w:hanging="288"/>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добра</w:t>
            </w:r>
          </w:p>
          <w:p w:rsidR="00A77D4C" w:rsidRPr="00A77D4C" w:rsidRDefault="00A77D4C" w:rsidP="00A77D4C">
            <w:pPr>
              <w:suppressAutoHyphens w:val="0"/>
              <w:spacing w:after="24" w:line="240" w:lineRule="auto"/>
              <w:ind w:left="720" w:hanging="288"/>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услуге</w:t>
            </w:r>
          </w:p>
          <w:p w:rsidR="00A77D4C" w:rsidRPr="00A77D4C" w:rsidRDefault="00A77D4C" w:rsidP="00A77D4C">
            <w:pPr>
              <w:suppressAutoHyphens w:val="0"/>
              <w:spacing w:after="24" w:line="240" w:lineRule="auto"/>
              <w:ind w:left="720" w:hanging="288"/>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радови</w:t>
            </w:r>
          </w:p>
        </w:tc>
      </w:tr>
      <w:tr w:rsidR="00A77D4C" w:rsidRPr="00A77D4C" w:rsidTr="00C00104">
        <w:trPr>
          <w:tblCellSpacing w:w="0" w:type="dxa"/>
        </w:trPr>
        <w:tc>
          <w:tcPr>
            <w:tcW w:w="257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xml:space="preserve">Процењена вредност </w:t>
            </w:r>
          </w:p>
        </w:tc>
        <w:tc>
          <w:tcPr>
            <w:tcW w:w="243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______________________ динара без ПДВ-а</w:t>
            </w:r>
          </w:p>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______________________ динара са ПДВ-ом.</w:t>
            </w:r>
          </w:p>
        </w:tc>
      </w:tr>
      <w:tr w:rsidR="00A77D4C" w:rsidRPr="00A77D4C" w:rsidTr="00C00104">
        <w:trPr>
          <w:tblCellSpacing w:w="0" w:type="dxa"/>
        </w:trPr>
        <w:tc>
          <w:tcPr>
            <w:tcW w:w="257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xml:space="preserve">Јавна набавка евидентирана је у Плану набавки: </w:t>
            </w:r>
          </w:p>
        </w:tc>
        <w:tc>
          <w:tcPr>
            <w:tcW w:w="243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ДОБРА - под бројем ____________</w:t>
            </w:r>
          </w:p>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УСЛУГЕ - под бројем ____________</w:t>
            </w:r>
          </w:p>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РАДОВИ - под бројем ____________</w:t>
            </w:r>
          </w:p>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За набавке на коју се Закон не примењује назначити у којој табели Плана набавки је евидентирана набавка</w:t>
            </w:r>
          </w:p>
        </w:tc>
      </w:tr>
      <w:tr w:rsidR="00A77D4C" w:rsidRPr="00A77D4C" w:rsidTr="00C00104">
        <w:trPr>
          <w:tblCellSpacing w:w="0" w:type="dxa"/>
        </w:trPr>
        <w:tc>
          <w:tcPr>
            <w:tcW w:w="257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Период на који треба уговорити јавну набавку</w:t>
            </w:r>
          </w:p>
        </w:tc>
        <w:tc>
          <w:tcPr>
            <w:tcW w:w="243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rPr>
                <w:rFonts w:ascii="Times New Roman" w:eastAsia="Times New Roman" w:hAnsi="Times New Roman"/>
                <w:noProof/>
                <w:kern w:val="0"/>
                <w:sz w:val="24"/>
                <w:szCs w:val="24"/>
                <w:lang w:val="en-US" w:eastAsia="en-US"/>
              </w:rPr>
            </w:pPr>
          </w:p>
        </w:tc>
      </w:tr>
      <w:tr w:rsidR="00A77D4C" w:rsidRPr="00A77D4C" w:rsidTr="00C00104">
        <w:trPr>
          <w:tblCellSpacing w:w="0" w:type="dxa"/>
        </w:trPr>
        <w:tc>
          <w:tcPr>
            <w:tcW w:w="257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xml:space="preserve">Број, назив и вредност партија </w:t>
            </w:r>
            <w:r w:rsidRPr="00A77D4C">
              <w:rPr>
                <w:rFonts w:ascii="Times New Roman" w:eastAsia="Times New Roman" w:hAnsi="Times New Roman"/>
                <w:i/>
                <w:iCs/>
                <w:noProof/>
                <w:kern w:val="0"/>
                <w:sz w:val="24"/>
                <w:szCs w:val="24"/>
                <w:lang w:val="sr-Cyrl-RS" w:eastAsia="en-US"/>
              </w:rPr>
              <w:t>(уколико је предмет јавне набавке обликован по партијама)</w:t>
            </w:r>
          </w:p>
        </w:tc>
        <w:tc>
          <w:tcPr>
            <w:tcW w:w="243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rPr>
                <w:rFonts w:ascii="Times New Roman" w:eastAsia="Times New Roman" w:hAnsi="Times New Roman"/>
                <w:noProof/>
                <w:kern w:val="0"/>
                <w:sz w:val="24"/>
                <w:szCs w:val="24"/>
                <w:lang w:val="en-US" w:eastAsia="en-US"/>
              </w:rPr>
            </w:pPr>
          </w:p>
        </w:tc>
      </w:tr>
      <w:tr w:rsidR="00A77D4C" w:rsidRPr="00A77D4C" w:rsidTr="00C00104">
        <w:trPr>
          <w:tblCellSpacing w:w="0" w:type="dxa"/>
        </w:trPr>
        <w:tc>
          <w:tcPr>
            <w:tcW w:w="257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xml:space="preserve">Разлози за спровођење рестриктивног односно преговарачког поступка: </w:t>
            </w:r>
          </w:p>
        </w:tc>
        <w:tc>
          <w:tcPr>
            <w:tcW w:w="243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rPr>
                <w:rFonts w:ascii="Times New Roman" w:eastAsia="Times New Roman" w:hAnsi="Times New Roman"/>
                <w:noProof/>
                <w:kern w:val="0"/>
                <w:sz w:val="24"/>
                <w:szCs w:val="24"/>
                <w:lang w:val="en-US" w:eastAsia="en-US"/>
              </w:rPr>
            </w:pPr>
          </w:p>
        </w:tc>
      </w:tr>
      <w:tr w:rsidR="00A77D4C" w:rsidRPr="00A77D4C" w:rsidTr="00C00104">
        <w:trPr>
          <w:tblCellSpacing w:w="0" w:type="dxa"/>
        </w:trPr>
        <w:tc>
          <w:tcPr>
            <w:tcW w:w="257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xml:space="preserve">Оквирни рок у коме се набавка треба завршити </w:t>
            </w:r>
          </w:p>
        </w:tc>
        <w:tc>
          <w:tcPr>
            <w:tcW w:w="243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rPr>
                <w:rFonts w:ascii="Times New Roman" w:eastAsia="Times New Roman" w:hAnsi="Times New Roman"/>
                <w:noProof/>
                <w:kern w:val="0"/>
                <w:sz w:val="24"/>
                <w:szCs w:val="24"/>
                <w:lang w:val="en-US" w:eastAsia="en-US"/>
              </w:rPr>
            </w:pPr>
          </w:p>
        </w:tc>
      </w:tr>
      <w:tr w:rsidR="00A77D4C" w:rsidRPr="00A77D4C" w:rsidTr="00C00104">
        <w:trPr>
          <w:tblCellSpacing w:w="0" w:type="dxa"/>
        </w:trPr>
        <w:tc>
          <w:tcPr>
            <w:tcW w:w="257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xml:space="preserve">Специфични услови које понуђач треба да испуни </w:t>
            </w:r>
            <w:r w:rsidRPr="00A77D4C">
              <w:rPr>
                <w:rFonts w:ascii="Times New Roman" w:eastAsia="Times New Roman" w:hAnsi="Times New Roman"/>
                <w:i/>
                <w:iCs/>
                <w:noProof/>
                <w:kern w:val="0"/>
                <w:sz w:val="24"/>
                <w:szCs w:val="24"/>
                <w:lang w:val="sr-Cyrl-RS" w:eastAsia="en-US"/>
              </w:rPr>
              <w:t>(место испоруке, монтажа, гаранција, ...)</w:t>
            </w:r>
          </w:p>
        </w:tc>
        <w:tc>
          <w:tcPr>
            <w:tcW w:w="243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rPr>
                <w:rFonts w:ascii="Times New Roman" w:eastAsia="Times New Roman" w:hAnsi="Times New Roman"/>
                <w:noProof/>
                <w:kern w:val="0"/>
                <w:sz w:val="24"/>
                <w:szCs w:val="24"/>
                <w:lang w:val="en-US" w:eastAsia="en-US"/>
              </w:rPr>
            </w:pPr>
          </w:p>
        </w:tc>
      </w:tr>
      <w:tr w:rsidR="00A77D4C" w:rsidRPr="00A77D4C" w:rsidTr="00C00104">
        <w:trPr>
          <w:tblCellSpacing w:w="0" w:type="dxa"/>
        </w:trPr>
        <w:tc>
          <w:tcPr>
            <w:tcW w:w="257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xml:space="preserve">Специфичности и напомене у вези јавне набавке </w:t>
            </w:r>
          </w:p>
        </w:tc>
        <w:tc>
          <w:tcPr>
            <w:tcW w:w="243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0" w:line="240" w:lineRule="auto"/>
              <w:rPr>
                <w:rFonts w:ascii="Times New Roman" w:eastAsia="Times New Roman" w:hAnsi="Times New Roman"/>
                <w:noProof/>
                <w:kern w:val="0"/>
                <w:sz w:val="24"/>
                <w:szCs w:val="24"/>
                <w:lang w:val="en-US" w:eastAsia="en-US"/>
              </w:rPr>
            </w:pPr>
          </w:p>
        </w:tc>
      </w:tr>
      <w:tr w:rsidR="00A77D4C" w:rsidRPr="00A77D4C" w:rsidTr="00C00104">
        <w:trPr>
          <w:tblCellSpacing w:w="0" w:type="dxa"/>
        </w:trPr>
        <w:tc>
          <w:tcPr>
            <w:tcW w:w="257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xml:space="preserve">Предлог чланова Комисије </w:t>
            </w:r>
          </w:p>
        </w:tc>
        <w:tc>
          <w:tcPr>
            <w:tcW w:w="243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after="24" w:line="240" w:lineRule="auto"/>
              <w:ind w:left="720" w:hanging="288"/>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1. ________________, члан;</w:t>
            </w:r>
          </w:p>
          <w:p w:rsidR="00A77D4C" w:rsidRPr="00A77D4C" w:rsidRDefault="00A77D4C" w:rsidP="00A77D4C">
            <w:pPr>
              <w:suppressAutoHyphens w:val="0"/>
              <w:spacing w:after="24" w:line="240" w:lineRule="auto"/>
              <w:ind w:left="720" w:hanging="288"/>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2. ________________, заменик члана;</w:t>
            </w:r>
          </w:p>
          <w:p w:rsidR="00A77D4C" w:rsidRPr="00A77D4C" w:rsidRDefault="00A77D4C" w:rsidP="00A77D4C">
            <w:pPr>
              <w:suppressAutoHyphens w:val="0"/>
              <w:spacing w:after="24" w:line="240" w:lineRule="auto"/>
              <w:ind w:left="720" w:hanging="288"/>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3. ________________, члан;</w:t>
            </w:r>
          </w:p>
          <w:p w:rsidR="00A77D4C" w:rsidRPr="00A77D4C" w:rsidRDefault="00A77D4C" w:rsidP="00A77D4C">
            <w:pPr>
              <w:suppressAutoHyphens w:val="0"/>
              <w:spacing w:after="24" w:line="240" w:lineRule="auto"/>
              <w:ind w:left="720" w:hanging="288"/>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4. ________________, заменик члана.</w:t>
            </w:r>
          </w:p>
        </w:tc>
      </w:tr>
      <w:tr w:rsidR="00A77D4C" w:rsidRPr="00A77D4C" w:rsidTr="00C00104">
        <w:trPr>
          <w:tblCellSpacing w:w="0" w:type="dxa"/>
        </w:trPr>
        <w:tc>
          <w:tcPr>
            <w:tcW w:w="257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t xml:space="preserve">Потпис лица које иницира покретање поступка </w:t>
            </w:r>
          </w:p>
        </w:tc>
        <w:tc>
          <w:tcPr>
            <w:tcW w:w="2430" w:type="pct"/>
            <w:tcBorders>
              <w:top w:val="outset" w:sz="6" w:space="0" w:color="auto"/>
              <w:left w:val="outset" w:sz="6" w:space="0" w:color="auto"/>
              <w:bottom w:val="outset" w:sz="6" w:space="0" w:color="auto"/>
              <w:right w:val="outset" w:sz="6" w:space="0" w:color="auto"/>
            </w:tcBorders>
            <w:hideMark/>
          </w:tcPr>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br/>
              <w:t xml:space="preserve">_______________________, _________________________ </w:t>
            </w:r>
          </w:p>
          <w:p w:rsidR="00A77D4C" w:rsidRPr="00A77D4C" w:rsidRDefault="00A77D4C" w:rsidP="00A77D4C">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i/>
                <w:iCs/>
                <w:noProof/>
                <w:kern w:val="0"/>
                <w:sz w:val="24"/>
                <w:szCs w:val="24"/>
                <w:lang w:val="sr-Cyrl-RS" w:eastAsia="en-US"/>
              </w:rPr>
              <w:t xml:space="preserve">(уписати штампаним словима име и презиме и потписати се) </w:t>
            </w:r>
          </w:p>
        </w:tc>
      </w:tr>
    </w:tbl>
    <w:p w:rsidR="00A77D4C" w:rsidRPr="00767EE4" w:rsidRDefault="00A77D4C" w:rsidP="00767EE4">
      <w:pPr>
        <w:suppressAutoHyphens w:val="0"/>
        <w:spacing w:before="100" w:beforeAutospacing="1" w:after="100" w:afterAutospacing="1" w:line="240" w:lineRule="auto"/>
        <w:rPr>
          <w:rFonts w:ascii="Times New Roman" w:eastAsia="Times New Roman" w:hAnsi="Times New Roman"/>
          <w:noProof/>
          <w:kern w:val="0"/>
          <w:sz w:val="24"/>
          <w:szCs w:val="24"/>
          <w:lang w:val="en-US" w:eastAsia="en-US"/>
        </w:rPr>
      </w:pPr>
      <w:r w:rsidRPr="00A77D4C">
        <w:rPr>
          <w:rFonts w:ascii="Times New Roman" w:eastAsia="Times New Roman" w:hAnsi="Times New Roman"/>
          <w:noProof/>
          <w:kern w:val="0"/>
          <w:sz w:val="24"/>
          <w:szCs w:val="24"/>
          <w:lang w:val="sr-Cyrl-RS" w:eastAsia="en-US"/>
        </w:rPr>
        <w:lastRenderedPageBreak/>
        <w:t xml:space="preserve">Уз захтев је неопходно доставити и спецификацију </w:t>
      </w:r>
      <w:r w:rsidRPr="00A77D4C">
        <w:rPr>
          <w:rFonts w:ascii="Times New Roman" w:eastAsia="Times New Roman" w:hAnsi="Times New Roman"/>
          <w:i/>
          <w:iCs/>
          <w:noProof/>
          <w:kern w:val="0"/>
          <w:sz w:val="24"/>
          <w:szCs w:val="24"/>
          <w:lang w:val="sr-Cyrl-RS" w:eastAsia="en-US"/>
        </w:rPr>
        <w:t>(добара, радова, услуга),</w:t>
      </w:r>
      <w:r w:rsidRPr="00A77D4C">
        <w:rPr>
          <w:rFonts w:ascii="Times New Roman" w:eastAsia="Times New Roman" w:hAnsi="Times New Roman"/>
          <w:noProof/>
          <w:kern w:val="0"/>
          <w:sz w:val="24"/>
          <w:szCs w:val="24"/>
          <w:lang w:val="sr-Cyrl-RS" w:eastAsia="en-US"/>
        </w:rPr>
        <w:t xml:space="preserve"> а уколико постоји израђена спецификација из поступка исказивања потреба и истраживања тржишта навести број под којим је заведена.</w:t>
      </w:r>
    </w:p>
    <w:sectPr w:rsidR="00A77D4C" w:rsidRPr="00767EE4" w:rsidSect="00E10254">
      <w:footerReference w:type="default" r:id="rId12"/>
      <w:pgSz w:w="11906" w:h="16838"/>
      <w:pgMar w:top="1276" w:right="1440" w:bottom="1080" w:left="1440" w:header="708" w:footer="393" w:gutter="0"/>
      <w:cols w:space="708"/>
      <w:titlePg/>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8B" w:rsidRDefault="00A2788B" w:rsidP="00E30FF3">
      <w:pPr>
        <w:spacing w:after="0" w:line="240" w:lineRule="auto"/>
      </w:pPr>
      <w:r>
        <w:separator/>
      </w:r>
    </w:p>
  </w:endnote>
  <w:endnote w:type="continuationSeparator" w:id="0">
    <w:p w:rsidR="00A2788B" w:rsidRDefault="00A2788B" w:rsidP="00E3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63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05" w:rsidRPr="00E10254" w:rsidRDefault="003B6205">
    <w:pPr>
      <w:pStyle w:val="Footer"/>
      <w:jc w:val="center"/>
      <w:rPr>
        <w:rFonts w:ascii="Times New Roman" w:hAnsi="Times New Roman"/>
      </w:rPr>
    </w:pPr>
    <w:r w:rsidRPr="00E10254">
      <w:rPr>
        <w:rFonts w:ascii="Times New Roman" w:hAnsi="Times New Roman"/>
      </w:rPr>
      <w:fldChar w:fldCharType="begin"/>
    </w:r>
    <w:r w:rsidRPr="00E10254">
      <w:rPr>
        <w:rFonts w:ascii="Times New Roman" w:hAnsi="Times New Roman"/>
      </w:rPr>
      <w:instrText xml:space="preserve"> PAGE   \* MERGEFORMAT </w:instrText>
    </w:r>
    <w:r w:rsidRPr="00E10254">
      <w:rPr>
        <w:rFonts w:ascii="Times New Roman" w:hAnsi="Times New Roman"/>
      </w:rPr>
      <w:fldChar w:fldCharType="separate"/>
    </w:r>
    <w:r w:rsidR="00C8456E">
      <w:rPr>
        <w:rFonts w:ascii="Times New Roman" w:hAnsi="Times New Roman"/>
        <w:noProof/>
      </w:rPr>
      <w:t>2</w:t>
    </w:r>
    <w:r w:rsidRPr="00E10254">
      <w:rPr>
        <w:rFonts w:ascii="Times New Roman" w:hAnsi="Times New Roman"/>
        <w:noProof/>
      </w:rPr>
      <w:fldChar w:fldCharType="end"/>
    </w:r>
  </w:p>
  <w:p w:rsidR="003B6205" w:rsidRDefault="003B62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8B" w:rsidRDefault="00A2788B" w:rsidP="00E30FF3">
      <w:pPr>
        <w:spacing w:after="0" w:line="240" w:lineRule="auto"/>
      </w:pPr>
      <w:r>
        <w:separator/>
      </w:r>
    </w:p>
  </w:footnote>
  <w:footnote w:type="continuationSeparator" w:id="0">
    <w:p w:rsidR="00A2788B" w:rsidRDefault="00A2788B" w:rsidP="00E30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840" w:hanging="360"/>
      </w:pPr>
      <w:rPr>
        <w:rFonts w:ascii="Times New Roman" w:hAnsi="Times New Roman" w:cs="Times New Roman"/>
      </w:rPr>
    </w:lvl>
    <w:lvl w:ilvl="1">
      <w:start w:val="1"/>
      <w:numFmt w:val="bullet"/>
      <w:lvlText w:val="o"/>
      <w:lvlJc w:val="left"/>
      <w:pPr>
        <w:tabs>
          <w:tab w:val="num" w:pos="0"/>
        </w:tabs>
        <w:ind w:left="1560" w:hanging="360"/>
      </w:pPr>
      <w:rPr>
        <w:rFonts w:ascii="Courier New" w:hAnsi="Courier New" w:cs="Courier New"/>
      </w:rPr>
    </w:lvl>
    <w:lvl w:ilvl="2">
      <w:start w:val="1"/>
      <w:numFmt w:val="bullet"/>
      <w:lvlText w:val=""/>
      <w:lvlJc w:val="left"/>
      <w:pPr>
        <w:tabs>
          <w:tab w:val="num" w:pos="0"/>
        </w:tabs>
        <w:ind w:left="2280" w:hanging="360"/>
      </w:pPr>
      <w:rPr>
        <w:rFonts w:ascii="Wingdings" w:hAnsi="Wingdings" w:cs="Wingdings"/>
      </w:rPr>
    </w:lvl>
    <w:lvl w:ilvl="3">
      <w:start w:val="1"/>
      <w:numFmt w:val="bullet"/>
      <w:lvlText w:val=""/>
      <w:lvlJc w:val="left"/>
      <w:pPr>
        <w:tabs>
          <w:tab w:val="num" w:pos="0"/>
        </w:tabs>
        <w:ind w:left="3000" w:hanging="360"/>
      </w:pPr>
      <w:rPr>
        <w:rFonts w:ascii="Symbol" w:hAnsi="Symbol" w:cs="Symbol"/>
      </w:rPr>
    </w:lvl>
    <w:lvl w:ilvl="4">
      <w:start w:val="1"/>
      <w:numFmt w:val="bullet"/>
      <w:lvlText w:val="o"/>
      <w:lvlJc w:val="left"/>
      <w:pPr>
        <w:tabs>
          <w:tab w:val="num" w:pos="0"/>
        </w:tabs>
        <w:ind w:left="3720" w:hanging="360"/>
      </w:pPr>
      <w:rPr>
        <w:rFonts w:ascii="Courier New" w:hAnsi="Courier New" w:cs="Courier New"/>
      </w:rPr>
    </w:lvl>
    <w:lvl w:ilvl="5">
      <w:start w:val="1"/>
      <w:numFmt w:val="bullet"/>
      <w:lvlText w:val=""/>
      <w:lvlJc w:val="left"/>
      <w:pPr>
        <w:tabs>
          <w:tab w:val="num" w:pos="0"/>
        </w:tabs>
        <w:ind w:left="4440" w:hanging="360"/>
      </w:pPr>
      <w:rPr>
        <w:rFonts w:ascii="Wingdings" w:hAnsi="Wingdings" w:cs="Wingdings"/>
      </w:rPr>
    </w:lvl>
    <w:lvl w:ilvl="6">
      <w:start w:val="1"/>
      <w:numFmt w:val="bullet"/>
      <w:lvlText w:val=""/>
      <w:lvlJc w:val="left"/>
      <w:pPr>
        <w:tabs>
          <w:tab w:val="num" w:pos="0"/>
        </w:tabs>
        <w:ind w:left="5160" w:hanging="360"/>
      </w:pPr>
      <w:rPr>
        <w:rFonts w:ascii="Symbol" w:hAnsi="Symbol" w:cs="Symbol"/>
      </w:rPr>
    </w:lvl>
    <w:lvl w:ilvl="7">
      <w:start w:val="1"/>
      <w:numFmt w:val="bullet"/>
      <w:lvlText w:val="o"/>
      <w:lvlJc w:val="left"/>
      <w:pPr>
        <w:tabs>
          <w:tab w:val="num" w:pos="0"/>
        </w:tabs>
        <w:ind w:left="5880" w:hanging="360"/>
      </w:pPr>
      <w:rPr>
        <w:rFonts w:ascii="Courier New" w:hAnsi="Courier New" w:cs="Courier New"/>
      </w:rPr>
    </w:lvl>
    <w:lvl w:ilvl="8">
      <w:start w:val="1"/>
      <w:numFmt w:val="bullet"/>
      <w:lvlText w:val=""/>
      <w:lvlJc w:val="left"/>
      <w:pPr>
        <w:tabs>
          <w:tab w:val="num" w:pos="0"/>
        </w:tabs>
        <w:ind w:left="6600" w:hanging="360"/>
      </w:pPr>
      <w:rPr>
        <w:rFonts w:ascii="Wingdings" w:hAnsi="Wingdings" w:cs="Wingdings"/>
      </w:rPr>
    </w:lvl>
  </w:abstractNum>
  <w:abstractNum w:abstractNumId="2" w15:restartNumberingAfterBreak="0">
    <w:nsid w:val="00000003"/>
    <w:multiLevelType w:val="multilevel"/>
    <w:tmpl w:val="00000003"/>
    <w:name w:val="WWNum13"/>
    <w:lvl w:ilvl="0">
      <w:start w:val="1"/>
      <w:numFmt w:val="bullet"/>
      <w:lvlText w:val="-"/>
      <w:lvlJc w:val="left"/>
      <w:pPr>
        <w:tabs>
          <w:tab w:val="num" w:pos="-1440"/>
        </w:tabs>
        <w:ind w:left="-375" w:hanging="360"/>
      </w:pPr>
      <w:rPr>
        <w:rFonts w:ascii="Times New Roman" w:hAnsi="Times New Roman" w:cs="Times New Roman"/>
      </w:rPr>
    </w:lvl>
    <w:lvl w:ilvl="1">
      <w:start w:val="1"/>
      <w:numFmt w:val="bullet"/>
      <w:lvlText w:val="o"/>
      <w:lvlJc w:val="left"/>
      <w:pPr>
        <w:tabs>
          <w:tab w:val="num" w:pos="-1440"/>
        </w:tabs>
        <w:ind w:left="345" w:hanging="360"/>
      </w:pPr>
      <w:rPr>
        <w:rFonts w:ascii="Courier New" w:hAnsi="Courier New" w:cs="Courier New"/>
      </w:rPr>
    </w:lvl>
    <w:lvl w:ilvl="2">
      <w:start w:val="1"/>
      <w:numFmt w:val="bullet"/>
      <w:lvlText w:val=""/>
      <w:lvlJc w:val="left"/>
      <w:pPr>
        <w:tabs>
          <w:tab w:val="num" w:pos="-1440"/>
        </w:tabs>
        <w:ind w:left="1065" w:hanging="360"/>
      </w:pPr>
      <w:rPr>
        <w:rFonts w:ascii="Wingdings" w:hAnsi="Wingdings"/>
      </w:rPr>
    </w:lvl>
    <w:lvl w:ilvl="3">
      <w:start w:val="1"/>
      <w:numFmt w:val="bullet"/>
      <w:lvlText w:val=""/>
      <w:lvlJc w:val="left"/>
      <w:pPr>
        <w:tabs>
          <w:tab w:val="num" w:pos="-1440"/>
        </w:tabs>
        <w:ind w:left="1785" w:hanging="360"/>
      </w:pPr>
      <w:rPr>
        <w:rFonts w:ascii="Symbol" w:hAnsi="Symbol"/>
      </w:rPr>
    </w:lvl>
    <w:lvl w:ilvl="4">
      <w:start w:val="1"/>
      <w:numFmt w:val="bullet"/>
      <w:lvlText w:val="o"/>
      <w:lvlJc w:val="left"/>
      <w:pPr>
        <w:tabs>
          <w:tab w:val="num" w:pos="-1440"/>
        </w:tabs>
        <w:ind w:left="2505" w:hanging="360"/>
      </w:pPr>
      <w:rPr>
        <w:rFonts w:ascii="Courier New" w:hAnsi="Courier New" w:cs="Courier New"/>
      </w:rPr>
    </w:lvl>
    <w:lvl w:ilvl="5">
      <w:start w:val="1"/>
      <w:numFmt w:val="bullet"/>
      <w:lvlText w:val=""/>
      <w:lvlJc w:val="left"/>
      <w:pPr>
        <w:tabs>
          <w:tab w:val="num" w:pos="-1440"/>
        </w:tabs>
        <w:ind w:left="3225" w:hanging="360"/>
      </w:pPr>
      <w:rPr>
        <w:rFonts w:ascii="Wingdings" w:hAnsi="Wingdings"/>
      </w:rPr>
    </w:lvl>
    <w:lvl w:ilvl="6">
      <w:start w:val="1"/>
      <w:numFmt w:val="bullet"/>
      <w:lvlText w:val=""/>
      <w:lvlJc w:val="left"/>
      <w:pPr>
        <w:tabs>
          <w:tab w:val="num" w:pos="-1440"/>
        </w:tabs>
        <w:ind w:left="3945" w:hanging="360"/>
      </w:pPr>
      <w:rPr>
        <w:rFonts w:ascii="Symbol" w:hAnsi="Symbol"/>
      </w:rPr>
    </w:lvl>
    <w:lvl w:ilvl="7">
      <w:start w:val="1"/>
      <w:numFmt w:val="bullet"/>
      <w:lvlText w:val="o"/>
      <w:lvlJc w:val="left"/>
      <w:pPr>
        <w:tabs>
          <w:tab w:val="num" w:pos="-1440"/>
        </w:tabs>
        <w:ind w:left="4665" w:hanging="360"/>
      </w:pPr>
      <w:rPr>
        <w:rFonts w:ascii="Courier New" w:hAnsi="Courier New" w:cs="Courier New"/>
      </w:rPr>
    </w:lvl>
    <w:lvl w:ilvl="8">
      <w:start w:val="1"/>
      <w:numFmt w:val="bullet"/>
      <w:lvlText w:val=""/>
      <w:lvlJc w:val="left"/>
      <w:pPr>
        <w:tabs>
          <w:tab w:val="num" w:pos="-1440"/>
        </w:tabs>
        <w:ind w:left="5385" w:hanging="360"/>
      </w:pPr>
      <w:rPr>
        <w:rFonts w:ascii="Wingdings" w:hAnsi="Wingdings"/>
      </w:rPr>
    </w:lvl>
  </w:abstractNum>
  <w:abstractNum w:abstractNumId="3" w15:restartNumberingAfterBreak="0">
    <w:nsid w:val="00000004"/>
    <w:multiLevelType w:val="multilevel"/>
    <w:tmpl w:val="00000004"/>
    <w:name w:val="WWNum29"/>
    <w:lvl w:ilvl="0">
      <w:start w:val="1"/>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1202" w:hanging="360"/>
      </w:pPr>
      <w:rPr>
        <w:b w:val="0"/>
      </w:rPr>
    </w:lvl>
  </w:abstractNum>
  <w:abstractNum w:abstractNumId="5" w15:restartNumberingAfterBreak="0">
    <w:nsid w:val="0000000A"/>
    <w:multiLevelType w:val="multilevel"/>
    <w:tmpl w:val="9AB48994"/>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Times New Roman" w:hAnsi="Times New Roman" w:cs="Times New Roman"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 w15:restartNumberingAfterBreak="0">
    <w:nsid w:val="0000000B"/>
    <w:multiLevelType w:val="singleLevel"/>
    <w:tmpl w:val="62167706"/>
    <w:name w:val="WW8Num11"/>
    <w:lvl w:ilvl="0">
      <w:start w:val="1"/>
      <w:numFmt w:val="decimal"/>
      <w:lvlText w:val="(%1)"/>
      <w:lvlJc w:val="left"/>
      <w:pPr>
        <w:tabs>
          <w:tab w:val="num" w:pos="0"/>
        </w:tabs>
        <w:ind w:left="1202" w:hanging="360"/>
      </w:pPr>
      <w:rPr>
        <w:rFonts w:ascii="Times New Roman" w:hAnsi="Times New Roman" w:cs="Times New Roman" w:hint="default"/>
        <w:color w:val="auto"/>
        <w:sz w:val="24"/>
        <w:szCs w:val="24"/>
      </w:rPr>
    </w:lvl>
  </w:abstractNum>
  <w:abstractNum w:abstractNumId="7" w15:restartNumberingAfterBreak="0">
    <w:nsid w:val="0000002D"/>
    <w:multiLevelType w:val="singleLevel"/>
    <w:tmpl w:val="9EBE6E6E"/>
    <w:name w:val="WW8Num75"/>
    <w:lvl w:ilvl="0">
      <w:start w:val="8"/>
      <w:numFmt w:val="decimal"/>
      <w:lvlText w:val="%1)"/>
      <w:lvlJc w:val="left"/>
      <w:pPr>
        <w:tabs>
          <w:tab w:val="num" w:pos="1077"/>
        </w:tabs>
        <w:ind w:left="0" w:firstLine="607"/>
      </w:pPr>
      <w:rPr>
        <w:rFonts w:hint="default"/>
        <w:b w:val="0"/>
      </w:rPr>
    </w:lvl>
  </w:abstractNum>
  <w:abstractNum w:abstractNumId="8" w15:restartNumberingAfterBreak="0">
    <w:nsid w:val="00000031"/>
    <w:multiLevelType w:val="singleLevel"/>
    <w:tmpl w:val="1B561EFE"/>
    <w:name w:val="WW8Num80"/>
    <w:lvl w:ilvl="0">
      <w:start w:val="10"/>
      <w:numFmt w:val="decimal"/>
      <w:lvlText w:val="%1)"/>
      <w:lvlJc w:val="left"/>
      <w:pPr>
        <w:tabs>
          <w:tab w:val="num" w:pos="1077"/>
        </w:tabs>
        <w:ind w:left="0" w:firstLine="720"/>
      </w:pPr>
      <w:rPr>
        <w:rFonts w:hint="default"/>
        <w:b w:val="0"/>
      </w:rPr>
    </w:lvl>
  </w:abstractNum>
  <w:abstractNum w:abstractNumId="9" w15:restartNumberingAfterBreak="0">
    <w:nsid w:val="00000037"/>
    <w:multiLevelType w:val="singleLevel"/>
    <w:tmpl w:val="00000037"/>
    <w:name w:val="WW8Num86"/>
    <w:lvl w:ilvl="0">
      <w:start w:val="1"/>
      <w:numFmt w:val="decimal"/>
      <w:lvlText w:val="%1)"/>
      <w:lvlJc w:val="left"/>
      <w:pPr>
        <w:tabs>
          <w:tab w:val="num" w:pos="1077"/>
        </w:tabs>
        <w:ind w:left="0" w:firstLine="720"/>
      </w:pPr>
    </w:lvl>
  </w:abstractNum>
  <w:abstractNum w:abstractNumId="10" w15:restartNumberingAfterBreak="0">
    <w:nsid w:val="05460CE5"/>
    <w:multiLevelType w:val="hybridMultilevel"/>
    <w:tmpl w:val="DBE8E2F4"/>
    <w:name w:val="WW8Num752"/>
    <w:lvl w:ilvl="0" w:tplc="36443B2A">
      <w:start w:val="29"/>
      <w:numFmt w:val="decimal"/>
      <w:lvlText w:val="%1)"/>
      <w:lvlJc w:val="left"/>
      <w:pPr>
        <w:tabs>
          <w:tab w:val="num" w:pos="1077"/>
        </w:tabs>
        <w:ind w:left="0" w:firstLine="607"/>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064F310C"/>
    <w:multiLevelType w:val="hybridMultilevel"/>
    <w:tmpl w:val="C02C0FC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15941100"/>
    <w:multiLevelType w:val="hybridMultilevel"/>
    <w:tmpl w:val="397C9A88"/>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15:restartNumberingAfterBreak="0">
    <w:nsid w:val="1C551740"/>
    <w:multiLevelType w:val="hybridMultilevel"/>
    <w:tmpl w:val="30F819FC"/>
    <w:lvl w:ilvl="0" w:tplc="ECC6EAD8">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5255DF"/>
    <w:multiLevelType w:val="hybridMultilevel"/>
    <w:tmpl w:val="F6C0ED0C"/>
    <w:lvl w:ilvl="0" w:tplc="6E9A98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82AE7"/>
    <w:multiLevelType w:val="hybridMultilevel"/>
    <w:tmpl w:val="1AB6FE26"/>
    <w:lvl w:ilvl="0" w:tplc="4CEE97C6">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E55D3F"/>
    <w:multiLevelType w:val="hybridMultilevel"/>
    <w:tmpl w:val="C8B693CA"/>
    <w:lvl w:ilvl="0" w:tplc="52A84BD8">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A8C2D43"/>
    <w:multiLevelType w:val="hybridMultilevel"/>
    <w:tmpl w:val="4B4AB84C"/>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B002A"/>
    <w:multiLevelType w:val="hybridMultilevel"/>
    <w:tmpl w:val="08E219A2"/>
    <w:lvl w:ilvl="0" w:tplc="4CEE97C6">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F6E5E"/>
    <w:multiLevelType w:val="hybridMultilevel"/>
    <w:tmpl w:val="9850D18E"/>
    <w:lvl w:ilvl="0" w:tplc="3146AD2A">
      <w:start w:val="1"/>
      <w:numFmt w:val="bullet"/>
      <w:lvlText w:val=""/>
      <w:lvlJc w:val="left"/>
      <w:pPr>
        <w:tabs>
          <w:tab w:val="num" w:pos="851"/>
        </w:tabs>
        <w:ind w:left="851" w:hanging="284"/>
      </w:pPr>
      <w:rPr>
        <w:rFonts w:ascii="Symbol" w:hAnsi="Symbol" w:hint="default"/>
        <w:sz w:val="22"/>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977DCF"/>
    <w:multiLevelType w:val="hybridMultilevel"/>
    <w:tmpl w:val="9C9A4552"/>
    <w:lvl w:ilvl="0" w:tplc="CC0EBDC8">
      <w:start w:val="1"/>
      <w:numFmt w:val="bullet"/>
      <w:lvlText w:val=""/>
      <w:lvlJc w:val="left"/>
      <w:pPr>
        <w:tabs>
          <w:tab w:val="num" w:pos="851"/>
        </w:tabs>
        <w:ind w:left="851" w:hanging="284"/>
      </w:pPr>
      <w:rPr>
        <w:rFonts w:ascii="Symbol" w:hAnsi="Symbol" w:hint="default"/>
      </w:rPr>
    </w:lvl>
    <w:lvl w:ilvl="1" w:tplc="0CAA248E">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433470"/>
    <w:multiLevelType w:val="hybridMultilevel"/>
    <w:tmpl w:val="E1BEDD9C"/>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15:restartNumberingAfterBreak="0">
    <w:nsid w:val="57E66162"/>
    <w:multiLevelType w:val="hybridMultilevel"/>
    <w:tmpl w:val="79A2B3C0"/>
    <w:lvl w:ilvl="0" w:tplc="2750B21C">
      <w:start w:val="1"/>
      <w:numFmt w:val="bullet"/>
      <w:lvlText w:val=""/>
      <w:lvlJc w:val="left"/>
      <w:pPr>
        <w:tabs>
          <w:tab w:val="num" w:pos="227"/>
        </w:tabs>
        <w:ind w:left="227" w:hanging="227"/>
      </w:pPr>
      <w:rPr>
        <w:rFonts w:ascii="Symbol" w:hAnsi="Symbol" w:hint="default"/>
      </w:rPr>
    </w:lvl>
    <w:lvl w:ilvl="1" w:tplc="D172B798">
      <w:start w:val="1"/>
      <w:numFmt w:val="bullet"/>
      <w:lvlText w:val=""/>
      <w:lvlJc w:val="left"/>
      <w:pPr>
        <w:tabs>
          <w:tab w:val="num" w:pos="1364"/>
        </w:tabs>
        <w:ind w:left="1364" w:hanging="284"/>
      </w:pPr>
      <w:rPr>
        <w:rFonts w:ascii="Symbol" w:hAnsi="Symbol" w:hint="default"/>
        <w:sz w:val="22"/>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24" w15:restartNumberingAfterBreak="0">
    <w:nsid w:val="5D572413"/>
    <w:multiLevelType w:val="hybridMultilevel"/>
    <w:tmpl w:val="4F141678"/>
    <w:lvl w:ilvl="0" w:tplc="3146AD2A">
      <w:start w:val="1"/>
      <w:numFmt w:val="bullet"/>
      <w:lvlText w:val=""/>
      <w:lvlJc w:val="left"/>
      <w:pPr>
        <w:tabs>
          <w:tab w:val="num" w:pos="851"/>
        </w:tabs>
        <w:ind w:left="851" w:hanging="284"/>
      </w:pPr>
      <w:rPr>
        <w:rFonts w:ascii="Symbol" w:hAnsi="Symbol" w:hint="default"/>
        <w:sz w:val="22"/>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E667E"/>
    <w:multiLevelType w:val="hybridMultilevel"/>
    <w:tmpl w:val="660665B6"/>
    <w:lvl w:ilvl="0" w:tplc="5E927052">
      <w:start w:val="1"/>
      <w:numFmt w:val="decimal"/>
      <w:lvlText w:val="%1)"/>
      <w:lvlJc w:val="left"/>
      <w:pPr>
        <w:ind w:left="1211" w:hanging="360"/>
      </w:pPr>
      <w:rPr>
        <w:rFonts w:hint="default"/>
      </w:rPr>
    </w:lvl>
    <w:lvl w:ilvl="1" w:tplc="301A0019" w:tentative="1">
      <w:start w:val="1"/>
      <w:numFmt w:val="lowerLetter"/>
      <w:lvlText w:val="%2."/>
      <w:lvlJc w:val="left"/>
      <w:pPr>
        <w:ind w:left="1789" w:hanging="360"/>
      </w:pPr>
    </w:lvl>
    <w:lvl w:ilvl="2" w:tplc="301A001B" w:tentative="1">
      <w:start w:val="1"/>
      <w:numFmt w:val="lowerRoman"/>
      <w:lvlText w:val="%3."/>
      <w:lvlJc w:val="right"/>
      <w:pPr>
        <w:ind w:left="2509" w:hanging="180"/>
      </w:pPr>
    </w:lvl>
    <w:lvl w:ilvl="3" w:tplc="301A000F" w:tentative="1">
      <w:start w:val="1"/>
      <w:numFmt w:val="decimal"/>
      <w:lvlText w:val="%4."/>
      <w:lvlJc w:val="left"/>
      <w:pPr>
        <w:ind w:left="3229" w:hanging="360"/>
      </w:pPr>
    </w:lvl>
    <w:lvl w:ilvl="4" w:tplc="301A0019" w:tentative="1">
      <w:start w:val="1"/>
      <w:numFmt w:val="lowerLetter"/>
      <w:lvlText w:val="%5."/>
      <w:lvlJc w:val="left"/>
      <w:pPr>
        <w:ind w:left="3949" w:hanging="360"/>
      </w:pPr>
    </w:lvl>
    <w:lvl w:ilvl="5" w:tplc="301A001B" w:tentative="1">
      <w:start w:val="1"/>
      <w:numFmt w:val="lowerRoman"/>
      <w:lvlText w:val="%6."/>
      <w:lvlJc w:val="right"/>
      <w:pPr>
        <w:ind w:left="4669" w:hanging="180"/>
      </w:pPr>
    </w:lvl>
    <w:lvl w:ilvl="6" w:tplc="301A000F" w:tentative="1">
      <w:start w:val="1"/>
      <w:numFmt w:val="decimal"/>
      <w:lvlText w:val="%7."/>
      <w:lvlJc w:val="left"/>
      <w:pPr>
        <w:ind w:left="5389" w:hanging="360"/>
      </w:pPr>
    </w:lvl>
    <w:lvl w:ilvl="7" w:tplc="301A0019" w:tentative="1">
      <w:start w:val="1"/>
      <w:numFmt w:val="lowerLetter"/>
      <w:lvlText w:val="%8."/>
      <w:lvlJc w:val="left"/>
      <w:pPr>
        <w:ind w:left="6109" w:hanging="360"/>
      </w:pPr>
    </w:lvl>
    <w:lvl w:ilvl="8" w:tplc="301A001B" w:tentative="1">
      <w:start w:val="1"/>
      <w:numFmt w:val="lowerRoman"/>
      <w:lvlText w:val="%9."/>
      <w:lvlJc w:val="right"/>
      <w:pPr>
        <w:ind w:left="6829" w:hanging="180"/>
      </w:pPr>
    </w:lvl>
  </w:abstractNum>
  <w:abstractNum w:abstractNumId="26" w15:restartNumberingAfterBreak="0">
    <w:nsid w:val="6B1142D3"/>
    <w:multiLevelType w:val="hybridMultilevel"/>
    <w:tmpl w:val="EEACC2A8"/>
    <w:lvl w:ilvl="0" w:tplc="CC0EBDC8">
      <w:start w:val="1"/>
      <w:numFmt w:val="bullet"/>
      <w:lvlText w:val=""/>
      <w:lvlJc w:val="left"/>
      <w:pPr>
        <w:tabs>
          <w:tab w:val="num" w:pos="851"/>
        </w:tabs>
        <w:ind w:left="851" w:hanging="284"/>
      </w:pPr>
      <w:rPr>
        <w:rFonts w:ascii="Symbol" w:hAnsi="Symbol" w:hint="default"/>
      </w:rPr>
    </w:lvl>
    <w:lvl w:ilvl="1" w:tplc="4D120790">
      <w:start w:val="19"/>
      <w:numFmt w:val="bullet"/>
      <w:lvlText w:val="-"/>
      <w:lvlJc w:val="left"/>
      <w:pPr>
        <w:ind w:left="1440" w:hanging="360"/>
      </w:pPr>
      <w:rPr>
        <w:rFonts w:ascii="Arial" w:eastAsia="Times New Roman" w:hAnsi="Arial"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74866"/>
    <w:multiLevelType w:val="hybridMultilevel"/>
    <w:tmpl w:val="6CB27E7C"/>
    <w:lvl w:ilvl="0" w:tplc="04090011">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num w:numId="1">
    <w:abstractNumId w:val="0"/>
  </w:num>
  <w:num w:numId="2">
    <w:abstractNumId w:val="14"/>
  </w:num>
  <w:num w:numId="3">
    <w:abstractNumId w:val="22"/>
  </w:num>
  <w:num w:numId="4">
    <w:abstractNumId w:val="12"/>
  </w:num>
  <w:num w:numId="5">
    <w:abstractNumId w:val="4"/>
  </w:num>
  <w:num w:numId="6">
    <w:abstractNumId w:val="6"/>
  </w:num>
  <w:num w:numId="7">
    <w:abstractNumId w:val="25"/>
  </w:num>
  <w:num w:numId="8">
    <w:abstractNumId w:val="8"/>
  </w:num>
  <w:num w:numId="9">
    <w:abstractNumId w:val="5"/>
  </w:num>
  <w:num w:numId="10">
    <w:abstractNumId w:val="26"/>
  </w:num>
  <w:num w:numId="11">
    <w:abstractNumId w:val="18"/>
  </w:num>
  <w:num w:numId="12">
    <w:abstractNumId w:val="13"/>
  </w:num>
  <w:num w:numId="13">
    <w:abstractNumId w:val="17"/>
  </w:num>
  <w:num w:numId="14">
    <w:abstractNumId w:val="24"/>
  </w:num>
  <w:num w:numId="15">
    <w:abstractNumId w:val="20"/>
  </w:num>
  <w:num w:numId="16">
    <w:abstractNumId w:val="21"/>
  </w:num>
  <w:num w:numId="17">
    <w:abstractNumId w:val="11"/>
  </w:num>
  <w:num w:numId="18">
    <w:abstractNumId w:val="16"/>
  </w:num>
  <w:num w:numId="19">
    <w:abstractNumId w:val="19"/>
  </w:num>
  <w:num w:numId="20">
    <w:abstractNumId w:val="27"/>
  </w:num>
  <w:num w:numId="21">
    <w:abstractNumId w:val="23"/>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FC"/>
    <w:rsid w:val="00001FA3"/>
    <w:rsid w:val="00002D31"/>
    <w:rsid w:val="0000354C"/>
    <w:rsid w:val="00004169"/>
    <w:rsid w:val="000044A1"/>
    <w:rsid w:val="00005CE9"/>
    <w:rsid w:val="00006464"/>
    <w:rsid w:val="00006BF8"/>
    <w:rsid w:val="00007845"/>
    <w:rsid w:val="00007D4B"/>
    <w:rsid w:val="00011487"/>
    <w:rsid w:val="00011A37"/>
    <w:rsid w:val="0001255A"/>
    <w:rsid w:val="000144BF"/>
    <w:rsid w:val="00014814"/>
    <w:rsid w:val="000166AC"/>
    <w:rsid w:val="00017139"/>
    <w:rsid w:val="00017589"/>
    <w:rsid w:val="00017BF9"/>
    <w:rsid w:val="000214F7"/>
    <w:rsid w:val="00021C92"/>
    <w:rsid w:val="00021FEF"/>
    <w:rsid w:val="00025598"/>
    <w:rsid w:val="0002742A"/>
    <w:rsid w:val="00030475"/>
    <w:rsid w:val="00033753"/>
    <w:rsid w:val="000351AB"/>
    <w:rsid w:val="000357E7"/>
    <w:rsid w:val="00036D4F"/>
    <w:rsid w:val="00037DE8"/>
    <w:rsid w:val="00043755"/>
    <w:rsid w:val="000439FC"/>
    <w:rsid w:val="00044091"/>
    <w:rsid w:val="0004411C"/>
    <w:rsid w:val="00044B09"/>
    <w:rsid w:val="00046B73"/>
    <w:rsid w:val="00050610"/>
    <w:rsid w:val="00051034"/>
    <w:rsid w:val="00051053"/>
    <w:rsid w:val="000510F0"/>
    <w:rsid w:val="000515DF"/>
    <w:rsid w:val="00052215"/>
    <w:rsid w:val="00052730"/>
    <w:rsid w:val="0005348B"/>
    <w:rsid w:val="00053C45"/>
    <w:rsid w:val="00055D05"/>
    <w:rsid w:val="00055F90"/>
    <w:rsid w:val="00057595"/>
    <w:rsid w:val="00057CB0"/>
    <w:rsid w:val="00060458"/>
    <w:rsid w:val="00061BEE"/>
    <w:rsid w:val="00062439"/>
    <w:rsid w:val="00063381"/>
    <w:rsid w:val="0006356D"/>
    <w:rsid w:val="00065CA5"/>
    <w:rsid w:val="0007085A"/>
    <w:rsid w:val="00070E73"/>
    <w:rsid w:val="00071FE5"/>
    <w:rsid w:val="0007345B"/>
    <w:rsid w:val="00077163"/>
    <w:rsid w:val="0007770A"/>
    <w:rsid w:val="000800D1"/>
    <w:rsid w:val="000802F7"/>
    <w:rsid w:val="000834C5"/>
    <w:rsid w:val="000834FD"/>
    <w:rsid w:val="000847B1"/>
    <w:rsid w:val="00085909"/>
    <w:rsid w:val="0008643E"/>
    <w:rsid w:val="00090224"/>
    <w:rsid w:val="0009058C"/>
    <w:rsid w:val="00091F8F"/>
    <w:rsid w:val="00093525"/>
    <w:rsid w:val="0009457B"/>
    <w:rsid w:val="00095A66"/>
    <w:rsid w:val="00095DFE"/>
    <w:rsid w:val="000A008C"/>
    <w:rsid w:val="000A0A3E"/>
    <w:rsid w:val="000A194A"/>
    <w:rsid w:val="000A1D5D"/>
    <w:rsid w:val="000A33F8"/>
    <w:rsid w:val="000A3CA3"/>
    <w:rsid w:val="000A3EC9"/>
    <w:rsid w:val="000A3EFB"/>
    <w:rsid w:val="000A4063"/>
    <w:rsid w:val="000A4767"/>
    <w:rsid w:val="000A50F3"/>
    <w:rsid w:val="000A722C"/>
    <w:rsid w:val="000A77EA"/>
    <w:rsid w:val="000B020D"/>
    <w:rsid w:val="000B0E27"/>
    <w:rsid w:val="000B1764"/>
    <w:rsid w:val="000B4DDF"/>
    <w:rsid w:val="000B5418"/>
    <w:rsid w:val="000B556F"/>
    <w:rsid w:val="000B5AFF"/>
    <w:rsid w:val="000B5B40"/>
    <w:rsid w:val="000B635F"/>
    <w:rsid w:val="000B6ACB"/>
    <w:rsid w:val="000B77D9"/>
    <w:rsid w:val="000B793E"/>
    <w:rsid w:val="000B7C28"/>
    <w:rsid w:val="000C032F"/>
    <w:rsid w:val="000C07BC"/>
    <w:rsid w:val="000C298A"/>
    <w:rsid w:val="000C33C8"/>
    <w:rsid w:val="000C54E4"/>
    <w:rsid w:val="000C65F8"/>
    <w:rsid w:val="000C7FC9"/>
    <w:rsid w:val="000D093D"/>
    <w:rsid w:val="000D3002"/>
    <w:rsid w:val="000D3710"/>
    <w:rsid w:val="000D4D0D"/>
    <w:rsid w:val="000D5293"/>
    <w:rsid w:val="000D5508"/>
    <w:rsid w:val="000D68BB"/>
    <w:rsid w:val="000D79B6"/>
    <w:rsid w:val="000E0C9E"/>
    <w:rsid w:val="000E13B8"/>
    <w:rsid w:val="000E183B"/>
    <w:rsid w:val="000E2245"/>
    <w:rsid w:val="000E2947"/>
    <w:rsid w:val="000E3D5B"/>
    <w:rsid w:val="000E54F0"/>
    <w:rsid w:val="000E5968"/>
    <w:rsid w:val="000E5BC6"/>
    <w:rsid w:val="000E60A3"/>
    <w:rsid w:val="000E7942"/>
    <w:rsid w:val="000F047B"/>
    <w:rsid w:val="000F12EF"/>
    <w:rsid w:val="000F2801"/>
    <w:rsid w:val="000F4AFD"/>
    <w:rsid w:val="000F68CA"/>
    <w:rsid w:val="000F6E80"/>
    <w:rsid w:val="000F709F"/>
    <w:rsid w:val="0010019F"/>
    <w:rsid w:val="00102C34"/>
    <w:rsid w:val="001034A9"/>
    <w:rsid w:val="001066CD"/>
    <w:rsid w:val="0010691A"/>
    <w:rsid w:val="00106BF4"/>
    <w:rsid w:val="0010735F"/>
    <w:rsid w:val="00113831"/>
    <w:rsid w:val="00114464"/>
    <w:rsid w:val="00114C26"/>
    <w:rsid w:val="00117BC9"/>
    <w:rsid w:val="00117EA2"/>
    <w:rsid w:val="0012082E"/>
    <w:rsid w:val="00121654"/>
    <w:rsid w:val="00121DB1"/>
    <w:rsid w:val="0012208C"/>
    <w:rsid w:val="00123415"/>
    <w:rsid w:val="001235A3"/>
    <w:rsid w:val="001252D6"/>
    <w:rsid w:val="00125678"/>
    <w:rsid w:val="001265BA"/>
    <w:rsid w:val="00126BA1"/>
    <w:rsid w:val="00127B5A"/>
    <w:rsid w:val="00130A11"/>
    <w:rsid w:val="001312FD"/>
    <w:rsid w:val="00132BA4"/>
    <w:rsid w:val="00133878"/>
    <w:rsid w:val="00135789"/>
    <w:rsid w:val="00135C7D"/>
    <w:rsid w:val="00140074"/>
    <w:rsid w:val="001401F4"/>
    <w:rsid w:val="00141A3B"/>
    <w:rsid w:val="00142762"/>
    <w:rsid w:val="00142BD8"/>
    <w:rsid w:val="001438A5"/>
    <w:rsid w:val="00144443"/>
    <w:rsid w:val="00145465"/>
    <w:rsid w:val="00145AE3"/>
    <w:rsid w:val="00145DDA"/>
    <w:rsid w:val="001466D8"/>
    <w:rsid w:val="00146729"/>
    <w:rsid w:val="00146929"/>
    <w:rsid w:val="0015355C"/>
    <w:rsid w:val="00153AB7"/>
    <w:rsid w:val="0015545F"/>
    <w:rsid w:val="00162052"/>
    <w:rsid w:val="00162B34"/>
    <w:rsid w:val="00163A73"/>
    <w:rsid w:val="00163B65"/>
    <w:rsid w:val="001649D1"/>
    <w:rsid w:val="001708AD"/>
    <w:rsid w:val="00171721"/>
    <w:rsid w:val="00171C5B"/>
    <w:rsid w:val="00172ED8"/>
    <w:rsid w:val="00173B11"/>
    <w:rsid w:val="00174DB5"/>
    <w:rsid w:val="00176A62"/>
    <w:rsid w:val="00177719"/>
    <w:rsid w:val="00177F65"/>
    <w:rsid w:val="001801D8"/>
    <w:rsid w:val="00180D49"/>
    <w:rsid w:val="00181F9A"/>
    <w:rsid w:val="0018291E"/>
    <w:rsid w:val="00183D8A"/>
    <w:rsid w:val="00183F56"/>
    <w:rsid w:val="00183F75"/>
    <w:rsid w:val="0018406E"/>
    <w:rsid w:val="001847F1"/>
    <w:rsid w:val="0018560D"/>
    <w:rsid w:val="00187A74"/>
    <w:rsid w:val="00187F1D"/>
    <w:rsid w:val="00191E2E"/>
    <w:rsid w:val="00192392"/>
    <w:rsid w:val="001923DC"/>
    <w:rsid w:val="00193BB2"/>
    <w:rsid w:val="0019427F"/>
    <w:rsid w:val="001955F0"/>
    <w:rsid w:val="00195E11"/>
    <w:rsid w:val="00196B57"/>
    <w:rsid w:val="001A439C"/>
    <w:rsid w:val="001A58AD"/>
    <w:rsid w:val="001A7088"/>
    <w:rsid w:val="001B03F3"/>
    <w:rsid w:val="001B1704"/>
    <w:rsid w:val="001B27F0"/>
    <w:rsid w:val="001B36F6"/>
    <w:rsid w:val="001B4163"/>
    <w:rsid w:val="001B42E0"/>
    <w:rsid w:val="001B4476"/>
    <w:rsid w:val="001B55BB"/>
    <w:rsid w:val="001B6FE0"/>
    <w:rsid w:val="001C0510"/>
    <w:rsid w:val="001C0AEF"/>
    <w:rsid w:val="001C2538"/>
    <w:rsid w:val="001C25DD"/>
    <w:rsid w:val="001C2F57"/>
    <w:rsid w:val="001C3385"/>
    <w:rsid w:val="001C5E17"/>
    <w:rsid w:val="001C74B7"/>
    <w:rsid w:val="001C754B"/>
    <w:rsid w:val="001D1E13"/>
    <w:rsid w:val="001D33AF"/>
    <w:rsid w:val="001D3ADB"/>
    <w:rsid w:val="001D61E7"/>
    <w:rsid w:val="001D64E9"/>
    <w:rsid w:val="001E045D"/>
    <w:rsid w:val="001E1201"/>
    <w:rsid w:val="001E1BF4"/>
    <w:rsid w:val="001E1CCF"/>
    <w:rsid w:val="001E2566"/>
    <w:rsid w:val="001E2773"/>
    <w:rsid w:val="001E392D"/>
    <w:rsid w:val="001E3D3F"/>
    <w:rsid w:val="001E3DA6"/>
    <w:rsid w:val="001E40C3"/>
    <w:rsid w:val="001E54A3"/>
    <w:rsid w:val="001E6466"/>
    <w:rsid w:val="001E65EA"/>
    <w:rsid w:val="001E6D52"/>
    <w:rsid w:val="001F0A29"/>
    <w:rsid w:val="001F1A1E"/>
    <w:rsid w:val="001F2ABB"/>
    <w:rsid w:val="001F3BF8"/>
    <w:rsid w:val="001F5630"/>
    <w:rsid w:val="001F5D2E"/>
    <w:rsid w:val="001F5E5B"/>
    <w:rsid w:val="001F6641"/>
    <w:rsid w:val="002018DB"/>
    <w:rsid w:val="002024D6"/>
    <w:rsid w:val="00202FDE"/>
    <w:rsid w:val="00203A20"/>
    <w:rsid w:val="00204840"/>
    <w:rsid w:val="00204C8C"/>
    <w:rsid w:val="00204D71"/>
    <w:rsid w:val="0020531A"/>
    <w:rsid w:val="00206510"/>
    <w:rsid w:val="00210D1B"/>
    <w:rsid w:val="00210F07"/>
    <w:rsid w:val="00211094"/>
    <w:rsid w:val="0021247E"/>
    <w:rsid w:val="00216D2B"/>
    <w:rsid w:val="00217094"/>
    <w:rsid w:val="002170EA"/>
    <w:rsid w:val="002171D5"/>
    <w:rsid w:val="00217C50"/>
    <w:rsid w:val="00220449"/>
    <w:rsid w:val="00220795"/>
    <w:rsid w:val="00222048"/>
    <w:rsid w:val="00222AA5"/>
    <w:rsid w:val="00223C36"/>
    <w:rsid w:val="0023010B"/>
    <w:rsid w:val="0023017C"/>
    <w:rsid w:val="00234433"/>
    <w:rsid w:val="00234624"/>
    <w:rsid w:val="00234A66"/>
    <w:rsid w:val="002359E0"/>
    <w:rsid w:val="00236EC0"/>
    <w:rsid w:val="002370FD"/>
    <w:rsid w:val="00240BE4"/>
    <w:rsid w:val="002413A6"/>
    <w:rsid w:val="00241EFF"/>
    <w:rsid w:val="00242285"/>
    <w:rsid w:val="00242331"/>
    <w:rsid w:val="00242554"/>
    <w:rsid w:val="00243ABF"/>
    <w:rsid w:val="00244D1A"/>
    <w:rsid w:val="00244FD5"/>
    <w:rsid w:val="00245E6E"/>
    <w:rsid w:val="00246ED4"/>
    <w:rsid w:val="002475CE"/>
    <w:rsid w:val="002477E4"/>
    <w:rsid w:val="00247AE1"/>
    <w:rsid w:val="002502C4"/>
    <w:rsid w:val="00251269"/>
    <w:rsid w:val="00252DE2"/>
    <w:rsid w:val="00253601"/>
    <w:rsid w:val="00253BF8"/>
    <w:rsid w:val="00253C47"/>
    <w:rsid w:val="00254BD7"/>
    <w:rsid w:val="00254E9B"/>
    <w:rsid w:val="00257130"/>
    <w:rsid w:val="00257206"/>
    <w:rsid w:val="00257BC6"/>
    <w:rsid w:val="00260342"/>
    <w:rsid w:val="00261BD1"/>
    <w:rsid w:val="00261C1C"/>
    <w:rsid w:val="0026250B"/>
    <w:rsid w:val="0026337D"/>
    <w:rsid w:val="00266246"/>
    <w:rsid w:val="00266B90"/>
    <w:rsid w:val="00270582"/>
    <w:rsid w:val="002708F4"/>
    <w:rsid w:val="002726BE"/>
    <w:rsid w:val="0027289C"/>
    <w:rsid w:val="00274318"/>
    <w:rsid w:val="00274859"/>
    <w:rsid w:val="0027564C"/>
    <w:rsid w:val="00277FB7"/>
    <w:rsid w:val="00280E68"/>
    <w:rsid w:val="00281277"/>
    <w:rsid w:val="0028269C"/>
    <w:rsid w:val="00283173"/>
    <w:rsid w:val="00284990"/>
    <w:rsid w:val="002849DE"/>
    <w:rsid w:val="00284DEC"/>
    <w:rsid w:val="002859E2"/>
    <w:rsid w:val="00286EC9"/>
    <w:rsid w:val="00287AC5"/>
    <w:rsid w:val="00290B46"/>
    <w:rsid w:val="00291658"/>
    <w:rsid w:val="00291850"/>
    <w:rsid w:val="00291C20"/>
    <w:rsid w:val="00292589"/>
    <w:rsid w:val="00292F48"/>
    <w:rsid w:val="002930DE"/>
    <w:rsid w:val="00294278"/>
    <w:rsid w:val="002A0401"/>
    <w:rsid w:val="002A5438"/>
    <w:rsid w:val="002A5AB1"/>
    <w:rsid w:val="002A76A4"/>
    <w:rsid w:val="002B029F"/>
    <w:rsid w:val="002B03AE"/>
    <w:rsid w:val="002B183A"/>
    <w:rsid w:val="002B2B71"/>
    <w:rsid w:val="002B2BCF"/>
    <w:rsid w:val="002B2EF1"/>
    <w:rsid w:val="002B4460"/>
    <w:rsid w:val="002B484C"/>
    <w:rsid w:val="002B585B"/>
    <w:rsid w:val="002B619A"/>
    <w:rsid w:val="002B6782"/>
    <w:rsid w:val="002C06AB"/>
    <w:rsid w:val="002C1FAC"/>
    <w:rsid w:val="002C258D"/>
    <w:rsid w:val="002C2EA3"/>
    <w:rsid w:val="002C36FD"/>
    <w:rsid w:val="002C3BB5"/>
    <w:rsid w:val="002C3F9D"/>
    <w:rsid w:val="002C40CE"/>
    <w:rsid w:val="002C43AA"/>
    <w:rsid w:val="002C4546"/>
    <w:rsid w:val="002C4C3E"/>
    <w:rsid w:val="002C5367"/>
    <w:rsid w:val="002C62DC"/>
    <w:rsid w:val="002C7C0D"/>
    <w:rsid w:val="002C7E86"/>
    <w:rsid w:val="002C7FD3"/>
    <w:rsid w:val="002D146D"/>
    <w:rsid w:val="002D30E1"/>
    <w:rsid w:val="002D3469"/>
    <w:rsid w:val="002D4092"/>
    <w:rsid w:val="002D4344"/>
    <w:rsid w:val="002D5455"/>
    <w:rsid w:val="002D62C4"/>
    <w:rsid w:val="002D6335"/>
    <w:rsid w:val="002D78FE"/>
    <w:rsid w:val="002E035C"/>
    <w:rsid w:val="002E1135"/>
    <w:rsid w:val="002E14D0"/>
    <w:rsid w:val="002E152B"/>
    <w:rsid w:val="002E2A4D"/>
    <w:rsid w:val="002E354B"/>
    <w:rsid w:val="002E3D7F"/>
    <w:rsid w:val="002E5500"/>
    <w:rsid w:val="002E6AE6"/>
    <w:rsid w:val="002F0728"/>
    <w:rsid w:val="002F0992"/>
    <w:rsid w:val="002F118B"/>
    <w:rsid w:val="002F13B1"/>
    <w:rsid w:val="002F21E0"/>
    <w:rsid w:val="002F37A6"/>
    <w:rsid w:val="002F3CB5"/>
    <w:rsid w:val="002F6D86"/>
    <w:rsid w:val="003019AC"/>
    <w:rsid w:val="00301D57"/>
    <w:rsid w:val="003028B0"/>
    <w:rsid w:val="00302ADC"/>
    <w:rsid w:val="00302BE8"/>
    <w:rsid w:val="00304467"/>
    <w:rsid w:val="0030573E"/>
    <w:rsid w:val="00305DD9"/>
    <w:rsid w:val="00306427"/>
    <w:rsid w:val="00311C6B"/>
    <w:rsid w:val="00311C9B"/>
    <w:rsid w:val="00312907"/>
    <w:rsid w:val="00312BE0"/>
    <w:rsid w:val="00315D42"/>
    <w:rsid w:val="00316AEB"/>
    <w:rsid w:val="00320A62"/>
    <w:rsid w:val="00324FE8"/>
    <w:rsid w:val="003258B3"/>
    <w:rsid w:val="0032590B"/>
    <w:rsid w:val="00326562"/>
    <w:rsid w:val="0032701C"/>
    <w:rsid w:val="00327095"/>
    <w:rsid w:val="003277A9"/>
    <w:rsid w:val="003322B4"/>
    <w:rsid w:val="00332D8F"/>
    <w:rsid w:val="00333298"/>
    <w:rsid w:val="0033390E"/>
    <w:rsid w:val="00333E80"/>
    <w:rsid w:val="00336349"/>
    <w:rsid w:val="003400BD"/>
    <w:rsid w:val="003406D2"/>
    <w:rsid w:val="00340E23"/>
    <w:rsid w:val="00342106"/>
    <w:rsid w:val="003437C3"/>
    <w:rsid w:val="00343ED6"/>
    <w:rsid w:val="003465CC"/>
    <w:rsid w:val="00347DC6"/>
    <w:rsid w:val="00351177"/>
    <w:rsid w:val="0035195F"/>
    <w:rsid w:val="00351DAA"/>
    <w:rsid w:val="00353E28"/>
    <w:rsid w:val="003545B1"/>
    <w:rsid w:val="003545DA"/>
    <w:rsid w:val="003550D5"/>
    <w:rsid w:val="00355274"/>
    <w:rsid w:val="0035532C"/>
    <w:rsid w:val="00355D69"/>
    <w:rsid w:val="00356611"/>
    <w:rsid w:val="00356E4E"/>
    <w:rsid w:val="0035703F"/>
    <w:rsid w:val="00357895"/>
    <w:rsid w:val="0036129C"/>
    <w:rsid w:val="003637EF"/>
    <w:rsid w:val="003644A2"/>
    <w:rsid w:val="00364DC6"/>
    <w:rsid w:val="00365BBC"/>
    <w:rsid w:val="00365C16"/>
    <w:rsid w:val="00365D54"/>
    <w:rsid w:val="003663DF"/>
    <w:rsid w:val="00366CC1"/>
    <w:rsid w:val="00370632"/>
    <w:rsid w:val="003713D7"/>
    <w:rsid w:val="003715E5"/>
    <w:rsid w:val="00371E40"/>
    <w:rsid w:val="00372031"/>
    <w:rsid w:val="00372542"/>
    <w:rsid w:val="00373BD3"/>
    <w:rsid w:val="00376349"/>
    <w:rsid w:val="00380EDC"/>
    <w:rsid w:val="00381454"/>
    <w:rsid w:val="00383983"/>
    <w:rsid w:val="0038464D"/>
    <w:rsid w:val="003849E0"/>
    <w:rsid w:val="00384BE0"/>
    <w:rsid w:val="00384F7A"/>
    <w:rsid w:val="00385196"/>
    <w:rsid w:val="00385EE5"/>
    <w:rsid w:val="00386D15"/>
    <w:rsid w:val="003872D9"/>
    <w:rsid w:val="003901AC"/>
    <w:rsid w:val="00390356"/>
    <w:rsid w:val="00390392"/>
    <w:rsid w:val="00391395"/>
    <w:rsid w:val="00391F20"/>
    <w:rsid w:val="00393260"/>
    <w:rsid w:val="00395234"/>
    <w:rsid w:val="0039567A"/>
    <w:rsid w:val="00395F0C"/>
    <w:rsid w:val="003962C4"/>
    <w:rsid w:val="003A16AC"/>
    <w:rsid w:val="003A1902"/>
    <w:rsid w:val="003A1B1B"/>
    <w:rsid w:val="003A1B48"/>
    <w:rsid w:val="003A2247"/>
    <w:rsid w:val="003A3682"/>
    <w:rsid w:val="003A3E7B"/>
    <w:rsid w:val="003A49D6"/>
    <w:rsid w:val="003A5004"/>
    <w:rsid w:val="003A5CAC"/>
    <w:rsid w:val="003B0A26"/>
    <w:rsid w:val="003B0ECC"/>
    <w:rsid w:val="003B1422"/>
    <w:rsid w:val="003B3318"/>
    <w:rsid w:val="003B373B"/>
    <w:rsid w:val="003B53FF"/>
    <w:rsid w:val="003B6205"/>
    <w:rsid w:val="003C34DE"/>
    <w:rsid w:val="003C350B"/>
    <w:rsid w:val="003D1719"/>
    <w:rsid w:val="003D184C"/>
    <w:rsid w:val="003D3799"/>
    <w:rsid w:val="003D464C"/>
    <w:rsid w:val="003D46AA"/>
    <w:rsid w:val="003D4DD8"/>
    <w:rsid w:val="003D5290"/>
    <w:rsid w:val="003D6481"/>
    <w:rsid w:val="003D7B85"/>
    <w:rsid w:val="003E0457"/>
    <w:rsid w:val="003E0685"/>
    <w:rsid w:val="003E1368"/>
    <w:rsid w:val="003E13C5"/>
    <w:rsid w:val="003E2660"/>
    <w:rsid w:val="003E28EA"/>
    <w:rsid w:val="003E34AE"/>
    <w:rsid w:val="003E767E"/>
    <w:rsid w:val="003F09E1"/>
    <w:rsid w:val="003F0DE4"/>
    <w:rsid w:val="003F2682"/>
    <w:rsid w:val="003F29CE"/>
    <w:rsid w:val="003F2E6E"/>
    <w:rsid w:val="003F3215"/>
    <w:rsid w:val="003F4273"/>
    <w:rsid w:val="003F58A3"/>
    <w:rsid w:val="003F67C0"/>
    <w:rsid w:val="003F79BA"/>
    <w:rsid w:val="003F7BEF"/>
    <w:rsid w:val="00403345"/>
    <w:rsid w:val="00403691"/>
    <w:rsid w:val="004038BB"/>
    <w:rsid w:val="004045E6"/>
    <w:rsid w:val="004061F9"/>
    <w:rsid w:val="0040724E"/>
    <w:rsid w:val="004114BE"/>
    <w:rsid w:val="00411F73"/>
    <w:rsid w:val="00412054"/>
    <w:rsid w:val="004135D0"/>
    <w:rsid w:val="00413BA8"/>
    <w:rsid w:val="00414463"/>
    <w:rsid w:val="00414AFF"/>
    <w:rsid w:val="00414D55"/>
    <w:rsid w:val="004151AF"/>
    <w:rsid w:val="004167D4"/>
    <w:rsid w:val="004202B5"/>
    <w:rsid w:val="00420710"/>
    <w:rsid w:val="00421E8E"/>
    <w:rsid w:val="004231BB"/>
    <w:rsid w:val="004247AB"/>
    <w:rsid w:val="004249ED"/>
    <w:rsid w:val="0042526F"/>
    <w:rsid w:val="00425B28"/>
    <w:rsid w:val="004300C7"/>
    <w:rsid w:val="00431A91"/>
    <w:rsid w:val="00433A06"/>
    <w:rsid w:val="00433ABA"/>
    <w:rsid w:val="00434BB1"/>
    <w:rsid w:val="00434D2F"/>
    <w:rsid w:val="00435073"/>
    <w:rsid w:val="0043602C"/>
    <w:rsid w:val="0043775D"/>
    <w:rsid w:val="004410B0"/>
    <w:rsid w:val="00441B22"/>
    <w:rsid w:val="00443E10"/>
    <w:rsid w:val="004445A9"/>
    <w:rsid w:val="00444C05"/>
    <w:rsid w:val="00445008"/>
    <w:rsid w:val="00445889"/>
    <w:rsid w:val="004459AE"/>
    <w:rsid w:val="00445ED1"/>
    <w:rsid w:val="004461F8"/>
    <w:rsid w:val="004473FD"/>
    <w:rsid w:val="004477F3"/>
    <w:rsid w:val="00452FD5"/>
    <w:rsid w:val="00453418"/>
    <w:rsid w:val="004545B1"/>
    <w:rsid w:val="004548B2"/>
    <w:rsid w:val="00454DBA"/>
    <w:rsid w:val="00456530"/>
    <w:rsid w:val="004565F6"/>
    <w:rsid w:val="00456E23"/>
    <w:rsid w:val="00457A5F"/>
    <w:rsid w:val="00460525"/>
    <w:rsid w:val="00460F92"/>
    <w:rsid w:val="00461B01"/>
    <w:rsid w:val="004624D4"/>
    <w:rsid w:val="004629C7"/>
    <w:rsid w:val="004645AD"/>
    <w:rsid w:val="0046571F"/>
    <w:rsid w:val="00466282"/>
    <w:rsid w:val="00466FCD"/>
    <w:rsid w:val="00467155"/>
    <w:rsid w:val="004671FE"/>
    <w:rsid w:val="004717ED"/>
    <w:rsid w:val="00472611"/>
    <w:rsid w:val="004746C6"/>
    <w:rsid w:val="004751AD"/>
    <w:rsid w:val="004776A4"/>
    <w:rsid w:val="004776B7"/>
    <w:rsid w:val="00480003"/>
    <w:rsid w:val="004811B1"/>
    <w:rsid w:val="0048236A"/>
    <w:rsid w:val="00482CB8"/>
    <w:rsid w:val="00482E15"/>
    <w:rsid w:val="00482F36"/>
    <w:rsid w:val="00490729"/>
    <w:rsid w:val="004915F3"/>
    <w:rsid w:val="004927B0"/>
    <w:rsid w:val="00492DBE"/>
    <w:rsid w:val="00492E05"/>
    <w:rsid w:val="004958D0"/>
    <w:rsid w:val="004964D1"/>
    <w:rsid w:val="004967B4"/>
    <w:rsid w:val="00496832"/>
    <w:rsid w:val="0049731D"/>
    <w:rsid w:val="00497EB1"/>
    <w:rsid w:val="004A0E7E"/>
    <w:rsid w:val="004A1134"/>
    <w:rsid w:val="004A17C1"/>
    <w:rsid w:val="004A185B"/>
    <w:rsid w:val="004A1956"/>
    <w:rsid w:val="004A385E"/>
    <w:rsid w:val="004A439E"/>
    <w:rsid w:val="004A5B2E"/>
    <w:rsid w:val="004A62BA"/>
    <w:rsid w:val="004A7130"/>
    <w:rsid w:val="004B0CF7"/>
    <w:rsid w:val="004B0FF5"/>
    <w:rsid w:val="004B177E"/>
    <w:rsid w:val="004B383A"/>
    <w:rsid w:val="004B3FBA"/>
    <w:rsid w:val="004B424E"/>
    <w:rsid w:val="004B4838"/>
    <w:rsid w:val="004B4A48"/>
    <w:rsid w:val="004B5ADF"/>
    <w:rsid w:val="004B6303"/>
    <w:rsid w:val="004B7759"/>
    <w:rsid w:val="004C13D8"/>
    <w:rsid w:val="004C2039"/>
    <w:rsid w:val="004C258A"/>
    <w:rsid w:val="004C3CDB"/>
    <w:rsid w:val="004C460D"/>
    <w:rsid w:val="004C4D13"/>
    <w:rsid w:val="004C6476"/>
    <w:rsid w:val="004C654A"/>
    <w:rsid w:val="004C68EF"/>
    <w:rsid w:val="004C6A07"/>
    <w:rsid w:val="004C6CFC"/>
    <w:rsid w:val="004C6D8B"/>
    <w:rsid w:val="004D0551"/>
    <w:rsid w:val="004D1937"/>
    <w:rsid w:val="004D2C05"/>
    <w:rsid w:val="004D30DC"/>
    <w:rsid w:val="004D3854"/>
    <w:rsid w:val="004D4FA7"/>
    <w:rsid w:val="004D57AE"/>
    <w:rsid w:val="004D5F4C"/>
    <w:rsid w:val="004D6675"/>
    <w:rsid w:val="004D7CF8"/>
    <w:rsid w:val="004E312E"/>
    <w:rsid w:val="004E3CE1"/>
    <w:rsid w:val="004E40A8"/>
    <w:rsid w:val="004E40E6"/>
    <w:rsid w:val="004E50A1"/>
    <w:rsid w:val="004E5B62"/>
    <w:rsid w:val="004E791E"/>
    <w:rsid w:val="004F0299"/>
    <w:rsid w:val="004F1350"/>
    <w:rsid w:val="004F1ADD"/>
    <w:rsid w:val="004F1F37"/>
    <w:rsid w:val="004F21DF"/>
    <w:rsid w:val="004F22C3"/>
    <w:rsid w:val="004F2796"/>
    <w:rsid w:val="004F2AF0"/>
    <w:rsid w:val="004F30BB"/>
    <w:rsid w:val="004F4016"/>
    <w:rsid w:val="004F5125"/>
    <w:rsid w:val="004F5266"/>
    <w:rsid w:val="004F58B6"/>
    <w:rsid w:val="004F6166"/>
    <w:rsid w:val="004F61F3"/>
    <w:rsid w:val="004F6EB9"/>
    <w:rsid w:val="004F73B8"/>
    <w:rsid w:val="00500473"/>
    <w:rsid w:val="00500969"/>
    <w:rsid w:val="0050173E"/>
    <w:rsid w:val="00502F6D"/>
    <w:rsid w:val="005039AB"/>
    <w:rsid w:val="005054FA"/>
    <w:rsid w:val="00505A87"/>
    <w:rsid w:val="00507B24"/>
    <w:rsid w:val="005127F8"/>
    <w:rsid w:val="00513983"/>
    <w:rsid w:val="00513C3C"/>
    <w:rsid w:val="00513EB7"/>
    <w:rsid w:val="005141B8"/>
    <w:rsid w:val="0051459A"/>
    <w:rsid w:val="00514CF4"/>
    <w:rsid w:val="00515BD6"/>
    <w:rsid w:val="00516A91"/>
    <w:rsid w:val="00522234"/>
    <w:rsid w:val="0052264D"/>
    <w:rsid w:val="00522689"/>
    <w:rsid w:val="00522792"/>
    <w:rsid w:val="00523A8E"/>
    <w:rsid w:val="00523F99"/>
    <w:rsid w:val="00526A5A"/>
    <w:rsid w:val="00526B9D"/>
    <w:rsid w:val="0052725E"/>
    <w:rsid w:val="005278FA"/>
    <w:rsid w:val="00527A57"/>
    <w:rsid w:val="005315F6"/>
    <w:rsid w:val="00531CEF"/>
    <w:rsid w:val="00533E18"/>
    <w:rsid w:val="00534BB7"/>
    <w:rsid w:val="00536344"/>
    <w:rsid w:val="00537BE5"/>
    <w:rsid w:val="00537C38"/>
    <w:rsid w:val="00537F3C"/>
    <w:rsid w:val="005403CA"/>
    <w:rsid w:val="0054060D"/>
    <w:rsid w:val="0054102B"/>
    <w:rsid w:val="005412D8"/>
    <w:rsid w:val="00541DE4"/>
    <w:rsid w:val="00541FAB"/>
    <w:rsid w:val="00541FBD"/>
    <w:rsid w:val="0054289E"/>
    <w:rsid w:val="00543C42"/>
    <w:rsid w:val="00544C83"/>
    <w:rsid w:val="00545A40"/>
    <w:rsid w:val="0054624C"/>
    <w:rsid w:val="0054644C"/>
    <w:rsid w:val="00546F2A"/>
    <w:rsid w:val="00547ABC"/>
    <w:rsid w:val="00550C0D"/>
    <w:rsid w:val="0055192B"/>
    <w:rsid w:val="005521F1"/>
    <w:rsid w:val="005522B3"/>
    <w:rsid w:val="0055320D"/>
    <w:rsid w:val="005548C0"/>
    <w:rsid w:val="00554E6E"/>
    <w:rsid w:val="005559CC"/>
    <w:rsid w:val="00555B1D"/>
    <w:rsid w:val="00555D13"/>
    <w:rsid w:val="00555E2E"/>
    <w:rsid w:val="005569B5"/>
    <w:rsid w:val="00556D49"/>
    <w:rsid w:val="005576EF"/>
    <w:rsid w:val="00557E96"/>
    <w:rsid w:val="00562D50"/>
    <w:rsid w:val="0056386B"/>
    <w:rsid w:val="00564225"/>
    <w:rsid w:val="00565183"/>
    <w:rsid w:val="00565560"/>
    <w:rsid w:val="00567662"/>
    <w:rsid w:val="005713E5"/>
    <w:rsid w:val="00571412"/>
    <w:rsid w:val="00573E4E"/>
    <w:rsid w:val="00574F29"/>
    <w:rsid w:val="005756F9"/>
    <w:rsid w:val="00576F79"/>
    <w:rsid w:val="005771FB"/>
    <w:rsid w:val="005804B9"/>
    <w:rsid w:val="005804F1"/>
    <w:rsid w:val="005807C5"/>
    <w:rsid w:val="0058086D"/>
    <w:rsid w:val="00583584"/>
    <w:rsid w:val="00583746"/>
    <w:rsid w:val="00583BBE"/>
    <w:rsid w:val="005924FD"/>
    <w:rsid w:val="005938A0"/>
    <w:rsid w:val="00593BBA"/>
    <w:rsid w:val="005944E6"/>
    <w:rsid w:val="005945D0"/>
    <w:rsid w:val="00597485"/>
    <w:rsid w:val="00597919"/>
    <w:rsid w:val="005A272D"/>
    <w:rsid w:val="005A2B70"/>
    <w:rsid w:val="005A3DB2"/>
    <w:rsid w:val="005A579B"/>
    <w:rsid w:val="005A57F1"/>
    <w:rsid w:val="005A63AF"/>
    <w:rsid w:val="005A67FE"/>
    <w:rsid w:val="005B05ED"/>
    <w:rsid w:val="005B193F"/>
    <w:rsid w:val="005B260C"/>
    <w:rsid w:val="005B2808"/>
    <w:rsid w:val="005B2D62"/>
    <w:rsid w:val="005B469E"/>
    <w:rsid w:val="005B4F8E"/>
    <w:rsid w:val="005B6085"/>
    <w:rsid w:val="005C02BD"/>
    <w:rsid w:val="005C0814"/>
    <w:rsid w:val="005C3026"/>
    <w:rsid w:val="005C3A20"/>
    <w:rsid w:val="005C42CA"/>
    <w:rsid w:val="005C4FA6"/>
    <w:rsid w:val="005C713D"/>
    <w:rsid w:val="005C7537"/>
    <w:rsid w:val="005C7FEA"/>
    <w:rsid w:val="005D0DFC"/>
    <w:rsid w:val="005D0F84"/>
    <w:rsid w:val="005D1689"/>
    <w:rsid w:val="005D24D8"/>
    <w:rsid w:val="005D3287"/>
    <w:rsid w:val="005D38A0"/>
    <w:rsid w:val="005D40D1"/>
    <w:rsid w:val="005D422B"/>
    <w:rsid w:val="005D47DE"/>
    <w:rsid w:val="005D6384"/>
    <w:rsid w:val="005D6995"/>
    <w:rsid w:val="005E204A"/>
    <w:rsid w:val="005E54D1"/>
    <w:rsid w:val="005E585E"/>
    <w:rsid w:val="005E6E5C"/>
    <w:rsid w:val="005F0588"/>
    <w:rsid w:val="005F0F87"/>
    <w:rsid w:val="005F0FD0"/>
    <w:rsid w:val="005F116C"/>
    <w:rsid w:val="005F175E"/>
    <w:rsid w:val="005F239A"/>
    <w:rsid w:val="005F26C9"/>
    <w:rsid w:val="005F3ED0"/>
    <w:rsid w:val="005F60A5"/>
    <w:rsid w:val="005F60B3"/>
    <w:rsid w:val="005F6BD4"/>
    <w:rsid w:val="006021CC"/>
    <w:rsid w:val="00602B55"/>
    <w:rsid w:val="00603905"/>
    <w:rsid w:val="006040FC"/>
    <w:rsid w:val="00606188"/>
    <w:rsid w:val="0060618E"/>
    <w:rsid w:val="006065E0"/>
    <w:rsid w:val="00607259"/>
    <w:rsid w:val="006076EE"/>
    <w:rsid w:val="006078DC"/>
    <w:rsid w:val="0061240E"/>
    <w:rsid w:val="006149B2"/>
    <w:rsid w:val="00614FDC"/>
    <w:rsid w:val="00615275"/>
    <w:rsid w:val="00615EB9"/>
    <w:rsid w:val="00616998"/>
    <w:rsid w:val="00617A23"/>
    <w:rsid w:val="00617EF0"/>
    <w:rsid w:val="0062043C"/>
    <w:rsid w:val="00621970"/>
    <w:rsid w:val="006221A3"/>
    <w:rsid w:val="006226FB"/>
    <w:rsid w:val="006231CF"/>
    <w:rsid w:val="00625C27"/>
    <w:rsid w:val="00626803"/>
    <w:rsid w:val="00627039"/>
    <w:rsid w:val="00627665"/>
    <w:rsid w:val="00627962"/>
    <w:rsid w:val="00630235"/>
    <w:rsid w:val="00631532"/>
    <w:rsid w:val="00633962"/>
    <w:rsid w:val="00636A9C"/>
    <w:rsid w:val="00636C18"/>
    <w:rsid w:val="00636FCB"/>
    <w:rsid w:val="00637762"/>
    <w:rsid w:val="006436C6"/>
    <w:rsid w:val="00643CDA"/>
    <w:rsid w:val="00644528"/>
    <w:rsid w:val="00644FD5"/>
    <w:rsid w:val="00645EC4"/>
    <w:rsid w:val="00645F01"/>
    <w:rsid w:val="00647D5A"/>
    <w:rsid w:val="006510D7"/>
    <w:rsid w:val="0065141D"/>
    <w:rsid w:val="00653F6E"/>
    <w:rsid w:val="006547FA"/>
    <w:rsid w:val="006567C5"/>
    <w:rsid w:val="00656C9D"/>
    <w:rsid w:val="006579C7"/>
    <w:rsid w:val="00657B3E"/>
    <w:rsid w:val="00661789"/>
    <w:rsid w:val="006617BB"/>
    <w:rsid w:val="006620A9"/>
    <w:rsid w:val="00662680"/>
    <w:rsid w:val="00662692"/>
    <w:rsid w:val="00664C2C"/>
    <w:rsid w:val="00665467"/>
    <w:rsid w:val="00665699"/>
    <w:rsid w:val="00667261"/>
    <w:rsid w:val="0066759E"/>
    <w:rsid w:val="006678F1"/>
    <w:rsid w:val="006704AF"/>
    <w:rsid w:val="006710DE"/>
    <w:rsid w:val="0067137E"/>
    <w:rsid w:val="00671856"/>
    <w:rsid w:val="00671E61"/>
    <w:rsid w:val="006727C3"/>
    <w:rsid w:val="00672996"/>
    <w:rsid w:val="006748C4"/>
    <w:rsid w:val="0067519F"/>
    <w:rsid w:val="006753F2"/>
    <w:rsid w:val="0067635D"/>
    <w:rsid w:val="00677CC6"/>
    <w:rsid w:val="00680EE0"/>
    <w:rsid w:val="0068119D"/>
    <w:rsid w:val="0068142C"/>
    <w:rsid w:val="00683883"/>
    <w:rsid w:val="00685AD2"/>
    <w:rsid w:val="00685AE9"/>
    <w:rsid w:val="00686504"/>
    <w:rsid w:val="0068704A"/>
    <w:rsid w:val="006871A5"/>
    <w:rsid w:val="00690D69"/>
    <w:rsid w:val="00692959"/>
    <w:rsid w:val="0069479F"/>
    <w:rsid w:val="00694CCD"/>
    <w:rsid w:val="00695A7A"/>
    <w:rsid w:val="00695BFE"/>
    <w:rsid w:val="006964B0"/>
    <w:rsid w:val="006A1EC2"/>
    <w:rsid w:val="006A3894"/>
    <w:rsid w:val="006A4ECD"/>
    <w:rsid w:val="006A5CF8"/>
    <w:rsid w:val="006A5FDA"/>
    <w:rsid w:val="006A6042"/>
    <w:rsid w:val="006A77C6"/>
    <w:rsid w:val="006B029A"/>
    <w:rsid w:val="006B0D80"/>
    <w:rsid w:val="006B11CD"/>
    <w:rsid w:val="006B21ED"/>
    <w:rsid w:val="006B32D8"/>
    <w:rsid w:val="006B45D7"/>
    <w:rsid w:val="006B4708"/>
    <w:rsid w:val="006B7149"/>
    <w:rsid w:val="006B71C9"/>
    <w:rsid w:val="006B7DBF"/>
    <w:rsid w:val="006C1703"/>
    <w:rsid w:val="006C1F44"/>
    <w:rsid w:val="006C2FCB"/>
    <w:rsid w:val="006C439D"/>
    <w:rsid w:val="006C449A"/>
    <w:rsid w:val="006C66D1"/>
    <w:rsid w:val="006D05CF"/>
    <w:rsid w:val="006D396C"/>
    <w:rsid w:val="006D43C0"/>
    <w:rsid w:val="006D441C"/>
    <w:rsid w:val="006D49C4"/>
    <w:rsid w:val="006D6330"/>
    <w:rsid w:val="006D6588"/>
    <w:rsid w:val="006D6F90"/>
    <w:rsid w:val="006D72DB"/>
    <w:rsid w:val="006D7314"/>
    <w:rsid w:val="006D7828"/>
    <w:rsid w:val="006D7B9E"/>
    <w:rsid w:val="006D7BB4"/>
    <w:rsid w:val="006E3A61"/>
    <w:rsid w:val="006E4E83"/>
    <w:rsid w:val="006E4F72"/>
    <w:rsid w:val="006E54C7"/>
    <w:rsid w:val="006E5D86"/>
    <w:rsid w:val="006E7071"/>
    <w:rsid w:val="006E7C10"/>
    <w:rsid w:val="006F6577"/>
    <w:rsid w:val="00700432"/>
    <w:rsid w:val="0070122B"/>
    <w:rsid w:val="0070134D"/>
    <w:rsid w:val="00701D6E"/>
    <w:rsid w:val="007049F2"/>
    <w:rsid w:val="00706E06"/>
    <w:rsid w:val="00707135"/>
    <w:rsid w:val="00710528"/>
    <w:rsid w:val="007114BD"/>
    <w:rsid w:val="00711D25"/>
    <w:rsid w:val="00712099"/>
    <w:rsid w:val="007121D9"/>
    <w:rsid w:val="007126E8"/>
    <w:rsid w:val="00712D0B"/>
    <w:rsid w:val="007131DE"/>
    <w:rsid w:val="00714722"/>
    <w:rsid w:val="007161BA"/>
    <w:rsid w:val="00716505"/>
    <w:rsid w:val="00716C2C"/>
    <w:rsid w:val="00716D62"/>
    <w:rsid w:val="00720514"/>
    <w:rsid w:val="007210F4"/>
    <w:rsid w:val="00722912"/>
    <w:rsid w:val="00723001"/>
    <w:rsid w:val="007236B8"/>
    <w:rsid w:val="007246C4"/>
    <w:rsid w:val="007247C6"/>
    <w:rsid w:val="00724AD6"/>
    <w:rsid w:val="00725065"/>
    <w:rsid w:val="0072631F"/>
    <w:rsid w:val="00726CDC"/>
    <w:rsid w:val="00727756"/>
    <w:rsid w:val="00730519"/>
    <w:rsid w:val="0073124C"/>
    <w:rsid w:val="00732F14"/>
    <w:rsid w:val="00734957"/>
    <w:rsid w:val="00734EF7"/>
    <w:rsid w:val="007356B9"/>
    <w:rsid w:val="00740F4C"/>
    <w:rsid w:val="007422AF"/>
    <w:rsid w:val="00742A34"/>
    <w:rsid w:val="00742B86"/>
    <w:rsid w:val="00742C02"/>
    <w:rsid w:val="007430B2"/>
    <w:rsid w:val="00744EE9"/>
    <w:rsid w:val="007456DE"/>
    <w:rsid w:val="0075054F"/>
    <w:rsid w:val="00750753"/>
    <w:rsid w:val="00750876"/>
    <w:rsid w:val="00751297"/>
    <w:rsid w:val="00751A56"/>
    <w:rsid w:val="00751F8A"/>
    <w:rsid w:val="00752D87"/>
    <w:rsid w:val="00752E97"/>
    <w:rsid w:val="00752FE7"/>
    <w:rsid w:val="00753720"/>
    <w:rsid w:val="007547D6"/>
    <w:rsid w:val="00757355"/>
    <w:rsid w:val="007606A1"/>
    <w:rsid w:val="00762184"/>
    <w:rsid w:val="00762DED"/>
    <w:rsid w:val="007631E4"/>
    <w:rsid w:val="00763F72"/>
    <w:rsid w:val="00765FF6"/>
    <w:rsid w:val="007660B7"/>
    <w:rsid w:val="00766C82"/>
    <w:rsid w:val="00766EFE"/>
    <w:rsid w:val="00767EE4"/>
    <w:rsid w:val="00770BB0"/>
    <w:rsid w:val="00771BB2"/>
    <w:rsid w:val="00773E47"/>
    <w:rsid w:val="00775549"/>
    <w:rsid w:val="0077680F"/>
    <w:rsid w:val="00777A72"/>
    <w:rsid w:val="007801B5"/>
    <w:rsid w:val="00781182"/>
    <w:rsid w:val="007815DE"/>
    <w:rsid w:val="00782944"/>
    <w:rsid w:val="00782997"/>
    <w:rsid w:val="00782BBD"/>
    <w:rsid w:val="007833C9"/>
    <w:rsid w:val="00785145"/>
    <w:rsid w:val="00785551"/>
    <w:rsid w:val="00786BAC"/>
    <w:rsid w:val="00787A5F"/>
    <w:rsid w:val="007902D6"/>
    <w:rsid w:val="0079055F"/>
    <w:rsid w:val="00790A2E"/>
    <w:rsid w:val="00791A7C"/>
    <w:rsid w:val="00791D30"/>
    <w:rsid w:val="0079201B"/>
    <w:rsid w:val="00792C56"/>
    <w:rsid w:val="00796254"/>
    <w:rsid w:val="0079672D"/>
    <w:rsid w:val="007A2003"/>
    <w:rsid w:val="007A2BE3"/>
    <w:rsid w:val="007A3DC6"/>
    <w:rsid w:val="007A4175"/>
    <w:rsid w:val="007A44DC"/>
    <w:rsid w:val="007A4762"/>
    <w:rsid w:val="007A4816"/>
    <w:rsid w:val="007A51C3"/>
    <w:rsid w:val="007A71FC"/>
    <w:rsid w:val="007A72AB"/>
    <w:rsid w:val="007A7783"/>
    <w:rsid w:val="007B2EC7"/>
    <w:rsid w:val="007B353B"/>
    <w:rsid w:val="007B3ADD"/>
    <w:rsid w:val="007B5CA9"/>
    <w:rsid w:val="007B7262"/>
    <w:rsid w:val="007C0203"/>
    <w:rsid w:val="007C02B2"/>
    <w:rsid w:val="007C1304"/>
    <w:rsid w:val="007C20F3"/>
    <w:rsid w:val="007C3F60"/>
    <w:rsid w:val="007C4958"/>
    <w:rsid w:val="007C51AF"/>
    <w:rsid w:val="007C587D"/>
    <w:rsid w:val="007C5B62"/>
    <w:rsid w:val="007C6042"/>
    <w:rsid w:val="007C6384"/>
    <w:rsid w:val="007C7D69"/>
    <w:rsid w:val="007D0B48"/>
    <w:rsid w:val="007D0D30"/>
    <w:rsid w:val="007D13E3"/>
    <w:rsid w:val="007D36F6"/>
    <w:rsid w:val="007D3D2D"/>
    <w:rsid w:val="007D4942"/>
    <w:rsid w:val="007D4DCE"/>
    <w:rsid w:val="007D5786"/>
    <w:rsid w:val="007D6AA1"/>
    <w:rsid w:val="007E0F91"/>
    <w:rsid w:val="007E2BCC"/>
    <w:rsid w:val="007E3E2B"/>
    <w:rsid w:val="007E4292"/>
    <w:rsid w:val="007E5933"/>
    <w:rsid w:val="007E7C59"/>
    <w:rsid w:val="007F06DB"/>
    <w:rsid w:val="007F1B43"/>
    <w:rsid w:val="007F1FF5"/>
    <w:rsid w:val="007F2374"/>
    <w:rsid w:val="007F44D6"/>
    <w:rsid w:val="007F54A9"/>
    <w:rsid w:val="007F62DD"/>
    <w:rsid w:val="00801040"/>
    <w:rsid w:val="008013BD"/>
    <w:rsid w:val="00801BB7"/>
    <w:rsid w:val="008021D9"/>
    <w:rsid w:val="008039EC"/>
    <w:rsid w:val="00804F4A"/>
    <w:rsid w:val="00805967"/>
    <w:rsid w:val="00805B4E"/>
    <w:rsid w:val="0080620B"/>
    <w:rsid w:val="00810E84"/>
    <w:rsid w:val="00812183"/>
    <w:rsid w:val="0081362D"/>
    <w:rsid w:val="00813E64"/>
    <w:rsid w:val="008168BE"/>
    <w:rsid w:val="00816E90"/>
    <w:rsid w:val="0082062A"/>
    <w:rsid w:val="00820D53"/>
    <w:rsid w:val="0082266A"/>
    <w:rsid w:val="00822AD0"/>
    <w:rsid w:val="0082312E"/>
    <w:rsid w:val="00824E3A"/>
    <w:rsid w:val="00825529"/>
    <w:rsid w:val="00825D7B"/>
    <w:rsid w:val="0082748B"/>
    <w:rsid w:val="0082796C"/>
    <w:rsid w:val="00827A3E"/>
    <w:rsid w:val="00827CD3"/>
    <w:rsid w:val="00830FAC"/>
    <w:rsid w:val="00831294"/>
    <w:rsid w:val="00832B88"/>
    <w:rsid w:val="00832D7A"/>
    <w:rsid w:val="00841425"/>
    <w:rsid w:val="0084233F"/>
    <w:rsid w:val="00842CE7"/>
    <w:rsid w:val="00850073"/>
    <w:rsid w:val="00850332"/>
    <w:rsid w:val="0085153E"/>
    <w:rsid w:val="0085257D"/>
    <w:rsid w:val="00853AEF"/>
    <w:rsid w:val="00853CDA"/>
    <w:rsid w:val="00853E83"/>
    <w:rsid w:val="00854B9A"/>
    <w:rsid w:val="00855E5F"/>
    <w:rsid w:val="008568C6"/>
    <w:rsid w:val="00857FEF"/>
    <w:rsid w:val="0086032D"/>
    <w:rsid w:val="008605F6"/>
    <w:rsid w:val="00862859"/>
    <w:rsid w:val="00865A7A"/>
    <w:rsid w:val="00865C90"/>
    <w:rsid w:val="00866A8E"/>
    <w:rsid w:val="008670EF"/>
    <w:rsid w:val="008703B5"/>
    <w:rsid w:val="008704C6"/>
    <w:rsid w:val="00871800"/>
    <w:rsid w:val="00871A7D"/>
    <w:rsid w:val="00873763"/>
    <w:rsid w:val="00873AC8"/>
    <w:rsid w:val="008742B4"/>
    <w:rsid w:val="0087652F"/>
    <w:rsid w:val="0087675D"/>
    <w:rsid w:val="00880379"/>
    <w:rsid w:val="008807BD"/>
    <w:rsid w:val="00881EF3"/>
    <w:rsid w:val="0088251F"/>
    <w:rsid w:val="008842A2"/>
    <w:rsid w:val="0088601B"/>
    <w:rsid w:val="00886959"/>
    <w:rsid w:val="0088777D"/>
    <w:rsid w:val="00887BFA"/>
    <w:rsid w:val="00890601"/>
    <w:rsid w:val="00890F9A"/>
    <w:rsid w:val="00891850"/>
    <w:rsid w:val="008929A6"/>
    <w:rsid w:val="00893E01"/>
    <w:rsid w:val="00893EDB"/>
    <w:rsid w:val="0089546F"/>
    <w:rsid w:val="00897B90"/>
    <w:rsid w:val="008A1032"/>
    <w:rsid w:val="008A162F"/>
    <w:rsid w:val="008A17E3"/>
    <w:rsid w:val="008A1C3E"/>
    <w:rsid w:val="008A1CC4"/>
    <w:rsid w:val="008A1DF8"/>
    <w:rsid w:val="008A2333"/>
    <w:rsid w:val="008A28FF"/>
    <w:rsid w:val="008A2D69"/>
    <w:rsid w:val="008A2DAA"/>
    <w:rsid w:val="008A4075"/>
    <w:rsid w:val="008A62A3"/>
    <w:rsid w:val="008A6660"/>
    <w:rsid w:val="008A6986"/>
    <w:rsid w:val="008B3150"/>
    <w:rsid w:val="008B342E"/>
    <w:rsid w:val="008B525F"/>
    <w:rsid w:val="008B5D35"/>
    <w:rsid w:val="008B6038"/>
    <w:rsid w:val="008B7EEA"/>
    <w:rsid w:val="008C29DC"/>
    <w:rsid w:val="008C3229"/>
    <w:rsid w:val="008D05C2"/>
    <w:rsid w:val="008D11EA"/>
    <w:rsid w:val="008D1252"/>
    <w:rsid w:val="008D18F7"/>
    <w:rsid w:val="008D5FD1"/>
    <w:rsid w:val="008D611B"/>
    <w:rsid w:val="008D612B"/>
    <w:rsid w:val="008D739C"/>
    <w:rsid w:val="008D7713"/>
    <w:rsid w:val="008D7E3A"/>
    <w:rsid w:val="008E0CBB"/>
    <w:rsid w:val="008E20B0"/>
    <w:rsid w:val="008E730C"/>
    <w:rsid w:val="008F3768"/>
    <w:rsid w:val="008F54BE"/>
    <w:rsid w:val="008F567E"/>
    <w:rsid w:val="008F77CF"/>
    <w:rsid w:val="009044E3"/>
    <w:rsid w:val="00904792"/>
    <w:rsid w:val="00904A3F"/>
    <w:rsid w:val="00904A54"/>
    <w:rsid w:val="00904CC0"/>
    <w:rsid w:val="00905080"/>
    <w:rsid w:val="00905129"/>
    <w:rsid w:val="00905997"/>
    <w:rsid w:val="00905B8F"/>
    <w:rsid w:val="00906212"/>
    <w:rsid w:val="009078C3"/>
    <w:rsid w:val="009112CC"/>
    <w:rsid w:val="009113F2"/>
    <w:rsid w:val="00911D3E"/>
    <w:rsid w:val="009127E0"/>
    <w:rsid w:val="00913106"/>
    <w:rsid w:val="00913802"/>
    <w:rsid w:val="009143CF"/>
    <w:rsid w:val="0091522A"/>
    <w:rsid w:val="009169B7"/>
    <w:rsid w:val="0091777B"/>
    <w:rsid w:val="009222BF"/>
    <w:rsid w:val="009228BC"/>
    <w:rsid w:val="0092603E"/>
    <w:rsid w:val="00926A5D"/>
    <w:rsid w:val="00927B27"/>
    <w:rsid w:val="00927D8B"/>
    <w:rsid w:val="0093098F"/>
    <w:rsid w:val="00931560"/>
    <w:rsid w:val="00933803"/>
    <w:rsid w:val="00937745"/>
    <w:rsid w:val="0094061A"/>
    <w:rsid w:val="009417CC"/>
    <w:rsid w:val="00941ADA"/>
    <w:rsid w:val="0094200C"/>
    <w:rsid w:val="00942540"/>
    <w:rsid w:val="009429DD"/>
    <w:rsid w:val="009439E9"/>
    <w:rsid w:val="00943EB8"/>
    <w:rsid w:val="00944951"/>
    <w:rsid w:val="00944E4B"/>
    <w:rsid w:val="00945D2B"/>
    <w:rsid w:val="009462D0"/>
    <w:rsid w:val="00946B4A"/>
    <w:rsid w:val="00947A5E"/>
    <w:rsid w:val="00950547"/>
    <w:rsid w:val="009508B2"/>
    <w:rsid w:val="00950F53"/>
    <w:rsid w:val="0095111D"/>
    <w:rsid w:val="0095142D"/>
    <w:rsid w:val="009517AA"/>
    <w:rsid w:val="0095279D"/>
    <w:rsid w:val="00953554"/>
    <w:rsid w:val="00953F5F"/>
    <w:rsid w:val="00954055"/>
    <w:rsid w:val="00954DA6"/>
    <w:rsid w:val="009558BF"/>
    <w:rsid w:val="00955F03"/>
    <w:rsid w:val="009561E2"/>
    <w:rsid w:val="0095697C"/>
    <w:rsid w:val="00956C2E"/>
    <w:rsid w:val="0095754C"/>
    <w:rsid w:val="0096080C"/>
    <w:rsid w:val="009612FD"/>
    <w:rsid w:val="009615E0"/>
    <w:rsid w:val="009619E4"/>
    <w:rsid w:val="009620B1"/>
    <w:rsid w:val="00962A02"/>
    <w:rsid w:val="00963324"/>
    <w:rsid w:val="00963424"/>
    <w:rsid w:val="009634BE"/>
    <w:rsid w:val="00963F9E"/>
    <w:rsid w:val="00964209"/>
    <w:rsid w:val="00965B8A"/>
    <w:rsid w:val="00970F30"/>
    <w:rsid w:val="00972748"/>
    <w:rsid w:val="00974E69"/>
    <w:rsid w:val="00977CEC"/>
    <w:rsid w:val="00980187"/>
    <w:rsid w:val="0098048B"/>
    <w:rsid w:val="0098090A"/>
    <w:rsid w:val="00981167"/>
    <w:rsid w:val="00981CAB"/>
    <w:rsid w:val="00981DDD"/>
    <w:rsid w:val="00982450"/>
    <w:rsid w:val="00982F51"/>
    <w:rsid w:val="00984E8A"/>
    <w:rsid w:val="0098501A"/>
    <w:rsid w:val="00987B5D"/>
    <w:rsid w:val="00990C6F"/>
    <w:rsid w:val="009929B5"/>
    <w:rsid w:val="009933D2"/>
    <w:rsid w:val="009937F0"/>
    <w:rsid w:val="00993964"/>
    <w:rsid w:val="00993F9A"/>
    <w:rsid w:val="0099441A"/>
    <w:rsid w:val="00994793"/>
    <w:rsid w:val="009965DB"/>
    <w:rsid w:val="00996704"/>
    <w:rsid w:val="00997A06"/>
    <w:rsid w:val="009A08F6"/>
    <w:rsid w:val="009A0EB2"/>
    <w:rsid w:val="009A1681"/>
    <w:rsid w:val="009A26C4"/>
    <w:rsid w:val="009A30D8"/>
    <w:rsid w:val="009A361B"/>
    <w:rsid w:val="009A3DEC"/>
    <w:rsid w:val="009A44E0"/>
    <w:rsid w:val="009A46E3"/>
    <w:rsid w:val="009A47D4"/>
    <w:rsid w:val="009A4EF9"/>
    <w:rsid w:val="009A7E5D"/>
    <w:rsid w:val="009B0705"/>
    <w:rsid w:val="009B0E6A"/>
    <w:rsid w:val="009B3336"/>
    <w:rsid w:val="009B4206"/>
    <w:rsid w:val="009B440A"/>
    <w:rsid w:val="009B62D8"/>
    <w:rsid w:val="009B6A9B"/>
    <w:rsid w:val="009B6AE6"/>
    <w:rsid w:val="009B6F77"/>
    <w:rsid w:val="009B7F73"/>
    <w:rsid w:val="009C0060"/>
    <w:rsid w:val="009C0E10"/>
    <w:rsid w:val="009C2BD2"/>
    <w:rsid w:val="009C2F19"/>
    <w:rsid w:val="009C403B"/>
    <w:rsid w:val="009C4AAE"/>
    <w:rsid w:val="009C54DD"/>
    <w:rsid w:val="009C5BE5"/>
    <w:rsid w:val="009C7ADF"/>
    <w:rsid w:val="009D02F9"/>
    <w:rsid w:val="009D1570"/>
    <w:rsid w:val="009D17A6"/>
    <w:rsid w:val="009D1F1F"/>
    <w:rsid w:val="009D35DE"/>
    <w:rsid w:val="009D4D79"/>
    <w:rsid w:val="009D607D"/>
    <w:rsid w:val="009D637A"/>
    <w:rsid w:val="009D6AEB"/>
    <w:rsid w:val="009D6DD1"/>
    <w:rsid w:val="009D7809"/>
    <w:rsid w:val="009E1604"/>
    <w:rsid w:val="009E1A51"/>
    <w:rsid w:val="009E1B81"/>
    <w:rsid w:val="009E4E8F"/>
    <w:rsid w:val="009E4EC0"/>
    <w:rsid w:val="009E712E"/>
    <w:rsid w:val="009F0F9D"/>
    <w:rsid w:val="009F1885"/>
    <w:rsid w:val="009F20C7"/>
    <w:rsid w:val="009F210C"/>
    <w:rsid w:val="009F2533"/>
    <w:rsid w:val="009F3617"/>
    <w:rsid w:val="009F3E90"/>
    <w:rsid w:val="009F3FC9"/>
    <w:rsid w:val="009F4322"/>
    <w:rsid w:val="009F4BBA"/>
    <w:rsid w:val="009F59A6"/>
    <w:rsid w:val="009F67CE"/>
    <w:rsid w:val="009F6A4A"/>
    <w:rsid w:val="009F6ADA"/>
    <w:rsid w:val="009F6B23"/>
    <w:rsid w:val="009F6CE0"/>
    <w:rsid w:val="00A0080A"/>
    <w:rsid w:val="00A00D90"/>
    <w:rsid w:val="00A00DF4"/>
    <w:rsid w:val="00A00F98"/>
    <w:rsid w:val="00A0134E"/>
    <w:rsid w:val="00A06D01"/>
    <w:rsid w:val="00A0741B"/>
    <w:rsid w:val="00A100B2"/>
    <w:rsid w:val="00A10AA7"/>
    <w:rsid w:val="00A10B52"/>
    <w:rsid w:val="00A13118"/>
    <w:rsid w:val="00A13204"/>
    <w:rsid w:val="00A14388"/>
    <w:rsid w:val="00A14E96"/>
    <w:rsid w:val="00A16E7B"/>
    <w:rsid w:val="00A17219"/>
    <w:rsid w:val="00A177F1"/>
    <w:rsid w:val="00A206B8"/>
    <w:rsid w:val="00A20766"/>
    <w:rsid w:val="00A213A8"/>
    <w:rsid w:val="00A21AC9"/>
    <w:rsid w:val="00A2351E"/>
    <w:rsid w:val="00A24E90"/>
    <w:rsid w:val="00A25A19"/>
    <w:rsid w:val="00A27614"/>
    <w:rsid w:val="00A2788B"/>
    <w:rsid w:val="00A30C8C"/>
    <w:rsid w:val="00A31197"/>
    <w:rsid w:val="00A33177"/>
    <w:rsid w:val="00A3360D"/>
    <w:rsid w:val="00A339C2"/>
    <w:rsid w:val="00A35450"/>
    <w:rsid w:val="00A36F07"/>
    <w:rsid w:val="00A37665"/>
    <w:rsid w:val="00A40849"/>
    <w:rsid w:val="00A42215"/>
    <w:rsid w:val="00A424FF"/>
    <w:rsid w:val="00A43BBF"/>
    <w:rsid w:val="00A45F51"/>
    <w:rsid w:val="00A460A3"/>
    <w:rsid w:val="00A4666D"/>
    <w:rsid w:val="00A4768C"/>
    <w:rsid w:val="00A47974"/>
    <w:rsid w:val="00A47D0F"/>
    <w:rsid w:val="00A50EE6"/>
    <w:rsid w:val="00A53FD4"/>
    <w:rsid w:val="00A542FE"/>
    <w:rsid w:val="00A54D15"/>
    <w:rsid w:val="00A54F4A"/>
    <w:rsid w:val="00A55416"/>
    <w:rsid w:val="00A577EB"/>
    <w:rsid w:val="00A6070B"/>
    <w:rsid w:val="00A60CA9"/>
    <w:rsid w:val="00A6114A"/>
    <w:rsid w:val="00A613F1"/>
    <w:rsid w:val="00A6149E"/>
    <w:rsid w:val="00A620D1"/>
    <w:rsid w:val="00A634D1"/>
    <w:rsid w:val="00A637A5"/>
    <w:rsid w:val="00A64418"/>
    <w:rsid w:val="00A64DE5"/>
    <w:rsid w:val="00A6536A"/>
    <w:rsid w:val="00A6571D"/>
    <w:rsid w:val="00A65D01"/>
    <w:rsid w:val="00A67873"/>
    <w:rsid w:val="00A737AE"/>
    <w:rsid w:val="00A740A6"/>
    <w:rsid w:val="00A776CD"/>
    <w:rsid w:val="00A77D4C"/>
    <w:rsid w:val="00A82CC0"/>
    <w:rsid w:val="00A83AC8"/>
    <w:rsid w:val="00A83EE5"/>
    <w:rsid w:val="00A844D1"/>
    <w:rsid w:val="00A8467D"/>
    <w:rsid w:val="00A8482C"/>
    <w:rsid w:val="00A850CD"/>
    <w:rsid w:val="00A875FB"/>
    <w:rsid w:val="00A91963"/>
    <w:rsid w:val="00A91B4C"/>
    <w:rsid w:val="00A91C7C"/>
    <w:rsid w:val="00A92382"/>
    <w:rsid w:val="00A92A14"/>
    <w:rsid w:val="00A92CDD"/>
    <w:rsid w:val="00A97512"/>
    <w:rsid w:val="00A97A22"/>
    <w:rsid w:val="00A97ED0"/>
    <w:rsid w:val="00AA021A"/>
    <w:rsid w:val="00AA03D3"/>
    <w:rsid w:val="00AA1545"/>
    <w:rsid w:val="00AA1CF7"/>
    <w:rsid w:val="00AA2091"/>
    <w:rsid w:val="00AA21DC"/>
    <w:rsid w:val="00AA2351"/>
    <w:rsid w:val="00AA23F7"/>
    <w:rsid w:val="00AA299B"/>
    <w:rsid w:val="00AA3107"/>
    <w:rsid w:val="00AA4B75"/>
    <w:rsid w:val="00AA74E0"/>
    <w:rsid w:val="00AA7938"/>
    <w:rsid w:val="00AB165C"/>
    <w:rsid w:val="00AB17F6"/>
    <w:rsid w:val="00AB1B9D"/>
    <w:rsid w:val="00AB2C7D"/>
    <w:rsid w:val="00AB3741"/>
    <w:rsid w:val="00AB58DA"/>
    <w:rsid w:val="00AB5F9C"/>
    <w:rsid w:val="00AB658F"/>
    <w:rsid w:val="00AB68E2"/>
    <w:rsid w:val="00AB6B50"/>
    <w:rsid w:val="00AB70ED"/>
    <w:rsid w:val="00AB7BD9"/>
    <w:rsid w:val="00AB7F98"/>
    <w:rsid w:val="00AC1EEB"/>
    <w:rsid w:val="00AC3465"/>
    <w:rsid w:val="00AC55AA"/>
    <w:rsid w:val="00AC5BE3"/>
    <w:rsid w:val="00AC6E06"/>
    <w:rsid w:val="00AC73F5"/>
    <w:rsid w:val="00AD15AE"/>
    <w:rsid w:val="00AD21D8"/>
    <w:rsid w:val="00AD41E0"/>
    <w:rsid w:val="00AD4E83"/>
    <w:rsid w:val="00AD62F3"/>
    <w:rsid w:val="00AE03E7"/>
    <w:rsid w:val="00AE1D54"/>
    <w:rsid w:val="00AE2233"/>
    <w:rsid w:val="00AE2C3F"/>
    <w:rsid w:val="00AE3060"/>
    <w:rsid w:val="00AE3EB0"/>
    <w:rsid w:val="00AE4500"/>
    <w:rsid w:val="00AE7832"/>
    <w:rsid w:val="00AF0266"/>
    <w:rsid w:val="00AF07C1"/>
    <w:rsid w:val="00AF0BC9"/>
    <w:rsid w:val="00AF0C37"/>
    <w:rsid w:val="00AF0D0C"/>
    <w:rsid w:val="00AF1884"/>
    <w:rsid w:val="00AF2AC7"/>
    <w:rsid w:val="00AF30CB"/>
    <w:rsid w:val="00AF3B9D"/>
    <w:rsid w:val="00AF5061"/>
    <w:rsid w:val="00AF51A5"/>
    <w:rsid w:val="00AF5856"/>
    <w:rsid w:val="00AF6303"/>
    <w:rsid w:val="00AF6915"/>
    <w:rsid w:val="00AF6BCB"/>
    <w:rsid w:val="00B000D5"/>
    <w:rsid w:val="00B01777"/>
    <w:rsid w:val="00B01C3E"/>
    <w:rsid w:val="00B01E39"/>
    <w:rsid w:val="00B0208D"/>
    <w:rsid w:val="00B02C55"/>
    <w:rsid w:val="00B03569"/>
    <w:rsid w:val="00B035AA"/>
    <w:rsid w:val="00B06DDA"/>
    <w:rsid w:val="00B07E72"/>
    <w:rsid w:val="00B105DD"/>
    <w:rsid w:val="00B10ABB"/>
    <w:rsid w:val="00B11C56"/>
    <w:rsid w:val="00B13902"/>
    <w:rsid w:val="00B13904"/>
    <w:rsid w:val="00B141AA"/>
    <w:rsid w:val="00B144D0"/>
    <w:rsid w:val="00B149FD"/>
    <w:rsid w:val="00B16C30"/>
    <w:rsid w:val="00B17763"/>
    <w:rsid w:val="00B17D5F"/>
    <w:rsid w:val="00B202CC"/>
    <w:rsid w:val="00B20886"/>
    <w:rsid w:val="00B20908"/>
    <w:rsid w:val="00B20F2D"/>
    <w:rsid w:val="00B2128B"/>
    <w:rsid w:val="00B24693"/>
    <w:rsid w:val="00B24DFE"/>
    <w:rsid w:val="00B25647"/>
    <w:rsid w:val="00B2598F"/>
    <w:rsid w:val="00B275E5"/>
    <w:rsid w:val="00B31A43"/>
    <w:rsid w:val="00B33629"/>
    <w:rsid w:val="00B345A2"/>
    <w:rsid w:val="00B345BD"/>
    <w:rsid w:val="00B34A57"/>
    <w:rsid w:val="00B3552C"/>
    <w:rsid w:val="00B35928"/>
    <w:rsid w:val="00B35C90"/>
    <w:rsid w:val="00B36F8D"/>
    <w:rsid w:val="00B40027"/>
    <w:rsid w:val="00B40686"/>
    <w:rsid w:val="00B407D1"/>
    <w:rsid w:val="00B41F77"/>
    <w:rsid w:val="00B42721"/>
    <w:rsid w:val="00B4643C"/>
    <w:rsid w:val="00B47D09"/>
    <w:rsid w:val="00B47D21"/>
    <w:rsid w:val="00B5075D"/>
    <w:rsid w:val="00B52425"/>
    <w:rsid w:val="00B53CB9"/>
    <w:rsid w:val="00B5650B"/>
    <w:rsid w:val="00B610F2"/>
    <w:rsid w:val="00B61459"/>
    <w:rsid w:val="00B617AA"/>
    <w:rsid w:val="00B62466"/>
    <w:rsid w:val="00B63584"/>
    <w:rsid w:val="00B649BB"/>
    <w:rsid w:val="00B6532C"/>
    <w:rsid w:val="00B66152"/>
    <w:rsid w:val="00B666DC"/>
    <w:rsid w:val="00B66F57"/>
    <w:rsid w:val="00B66FF5"/>
    <w:rsid w:val="00B6730D"/>
    <w:rsid w:val="00B7079B"/>
    <w:rsid w:val="00B70AFC"/>
    <w:rsid w:val="00B72444"/>
    <w:rsid w:val="00B73D00"/>
    <w:rsid w:val="00B750AD"/>
    <w:rsid w:val="00B7772C"/>
    <w:rsid w:val="00B80A22"/>
    <w:rsid w:val="00B815AE"/>
    <w:rsid w:val="00B81A6E"/>
    <w:rsid w:val="00B83230"/>
    <w:rsid w:val="00B842D3"/>
    <w:rsid w:val="00B84D5F"/>
    <w:rsid w:val="00B8684F"/>
    <w:rsid w:val="00B9018C"/>
    <w:rsid w:val="00B90F20"/>
    <w:rsid w:val="00B93359"/>
    <w:rsid w:val="00B93BBC"/>
    <w:rsid w:val="00B95C46"/>
    <w:rsid w:val="00B96333"/>
    <w:rsid w:val="00B96E6F"/>
    <w:rsid w:val="00B97A02"/>
    <w:rsid w:val="00B97DF3"/>
    <w:rsid w:val="00BA0B6C"/>
    <w:rsid w:val="00BA0D5C"/>
    <w:rsid w:val="00BA211E"/>
    <w:rsid w:val="00BA4611"/>
    <w:rsid w:val="00BA4CE6"/>
    <w:rsid w:val="00BA4DE9"/>
    <w:rsid w:val="00BA6537"/>
    <w:rsid w:val="00BA65BA"/>
    <w:rsid w:val="00BA6CD7"/>
    <w:rsid w:val="00BA7CD0"/>
    <w:rsid w:val="00BB1671"/>
    <w:rsid w:val="00BB45FA"/>
    <w:rsid w:val="00BB5630"/>
    <w:rsid w:val="00BB68DA"/>
    <w:rsid w:val="00BC026C"/>
    <w:rsid w:val="00BC0745"/>
    <w:rsid w:val="00BC0B2C"/>
    <w:rsid w:val="00BC0F1B"/>
    <w:rsid w:val="00BC13FE"/>
    <w:rsid w:val="00BC1A5C"/>
    <w:rsid w:val="00BC1FA1"/>
    <w:rsid w:val="00BC27EF"/>
    <w:rsid w:val="00BC2C37"/>
    <w:rsid w:val="00BC2FBB"/>
    <w:rsid w:val="00BC30C4"/>
    <w:rsid w:val="00BC30DF"/>
    <w:rsid w:val="00BC3200"/>
    <w:rsid w:val="00BC4BDE"/>
    <w:rsid w:val="00BC4E9E"/>
    <w:rsid w:val="00BC5048"/>
    <w:rsid w:val="00BC5370"/>
    <w:rsid w:val="00BC6CFA"/>
    <w:rsid w:val="00BC730F"/>
    <w:rsid w:val="00BC76AA"/>
    <w:rsid w:val="00BC7BFF"/>
    <w:rsid w:val="00BC7FC5"/>
    <w:rsid w:val="00BD216B"/>
    <w:rsid w:val="00BD3219"/>
    <w:rsid w:val="00BD412D"/>
    <w:rsid w:val="00BE070E"/>
    <w:rsid w:val="00BE16C8"/>
    <w:rsid w:val="00BE202C"/>
    <w:rsid w:val="00BE2179"/>
    <w:rsid w:val="00BE256E"/>
    <w:rsid w:val="00BE2640"/>
    <w:rsid w:val="00BE2DB0"/>
    <w:rsid w:val="00BE64C1"/>
    <w:rsid w:val="00BE7C72"/>
    <w:rsid w:val="00BF02BE"/>
    <w:rsid w:val="00BF0575"/>
    <w:rsid w:val="00BF3802"/>
    <w:rsid w:val="00BF6580"/>
    <w:rsid w:val="00BF6A0E"/>
    <w:rsid w:val="00BF7004"/>
    <w:rsid w:val="00C00104"/>
    <w:rsid w:val="00C00532"/>
    <w:rsid w:val="00C00FFB"/>
    <w:rsid w:val="00C01621"/>
    <w:rsid w:val="00C01F3B"/>
    <w:rsid w:val="00C0295E"/>
    <w:rsid w:val="00C06FAD"/>
    <w:rsid w:val="00C06FD0"/>
    <w:rsid w:val="00C10738"/>
    <w:rsid w:val="00C10828"/>
    <w:rsid w:val="00C1164C"/>
    <w:rsid w:val="00C118B0"/>
    <w:rsid w:val="00C11B64"/>
    <w:rsid w:val="00C1469F"/>
    <w:rsid w:val="00C14BEE"/>
    <w:rsid w:val="00C15586"/>
    <w:rsid w:val="00C15B23"/>
    <w:rsid w:val="00C16944"/>
    <w:rsid w:val="00C174D6"/>
    <w:rsid w:val="00C17AC6"/>
    <w:rsid w:val="00C20BB7"/>
    <w:rsid w:val="00C217EF"/>
    <w:rsid w:val="00C24285"/>
    <w:rsid w:val="00C250A0"/>
    <w:rsid w:val="00C25CB7"/>
    <w:rsid w:val="00C268B4"/>
    <w:rsid w:val="00C27355"/>
    <w:rsid w:val="00C27E35"/>
    <w:rsid w:val="00C30BD6"/>
    <w:rsid w:val="00C31698"/>
    <w:rsid w:val="00C3188F"/>
    <w:rsid w:val="00C3449A"/>
    <w:rsid w:val="00C35DD8"/>
    <w:rsid w:val="00C36B3D"/>
    <w:rsid w:val="00C36CE9"/>
    <w:rsid w:val="00C378F7"/>
    <w:rsid w:val="00C41019"/>
    <w:rsid w:val="00C43B75"/>
    <w:rsid w:val="00C43DF3"/>
    <w:rsid w:val="00C44378"/>
    <w:rsid w:val="00C46A5F"/>
    <w:rsid w:val="00C47381"/>
    <w:rsid w:val="00C541D6"/>
    <w:rsid w:val="00C54806"/>
    <w:rsid w:val="00C5523C"/>
    <w:rsid w:val="00C55AE6"/>
    <w:rsid w:val="00C5633F"/>
    <w:rsid w:val="00C5636E"/>
    <w:rsid w:val="00C57380"/>
    <w:rsid w:val="00C57478"/>
    <w:rsid w:val="00C60B5B"/>
    <w:rsid w:val="00C621E7"/>
    <w:rsid w:val="00C626F1"/>
    <w:rsid w:val="00C62867"/>
    <w:rsid w:val="00C628D8"/>
    <w:rsid w:val="00C62AA9"/>
    <w:rsid w:val="00C62E0D"/>
    <w:rsid w:val="00C65379"/>
    <w:rsid w:val="00C6580B"/>
    <w:rsid w:val="00C66A3C"/>
    <w:rsid w:val="00C6745F"/>
    <w:rsid w:val="00C71DA5"/>
    <w:rsid w:val="00C74A4A"/>
    <w:rsid w:val="00C76DB6"/>
    <w:rsid w:val="00C77B71"/>
    <w:rsid w:val="00C8207B"/>
    <w:rsid w:val="00C82972"/>
    <w:rsid w:val="00C82BF9"/>
    <w:rsid w:val="00C83775"/>
    <w:rsid w:val="00C83E3E"/>
    <w:rsid w:val="00C843C6"/>
    <w:rsid w:val="00C8456E"/>
    <w:rsid w:val="00C868B2"/>
    <w:rsid w:val="00C86F50"/>
    <w:rsid w:val="00C902BE"/>
    <w:rsid w:val="00C9063D"/>
    <w:rsid w:val="00C90A13"/>
    <w:rsid w:val="00C913FD"/>
    <w:rsid w:val="00C9260A"/>
    <w:rsid w:val="00C93EF1"/>
    <w:rsid w:val="00C942DE"/>
    <w:rsid w:val="00C960E2"/>
    <w:rsid w:val="00C96F2E"/>
    <w:rsid w:val="00C977F1"/>
    <w:rsid w:val="00C9781B"/>
    <w:rsid w:val="00CA0BB7"/>
    <w:rsid w:val="00CA2C78"/>
    <w:rsid w:val="00CA2D3D"/>
    <w:rsid w:val="00CA3A31"/>
    <w:rsid w:val="00CA3A66"/>
    <w:rsid w:val="00CA4592"/>
    <w:rsid w:val="00CA5541"/>
    <w:rsid w:val="00CA67BE"/>
    <w:rsid w:val="00CA6A49"/>
    <w:rsid w:val="00CA7CEF"/>
    <w:rsid w:val="00CA7FEE"/>
    <w:rsid w:val="00CB0560"/>
    <w:rsid w:val="00CB0E94"/>
    <w:rsid w:val="00CB18FC"/>
    <w:rsid w:val="00CB1CAA"/>
    <w:rsid w:val="00CB23A4"/>
    <w:rsid w:val="00CB3480"/>
    <w:rsid w:val="00CB3EB4"/>
    <w:rsid w:val="00CB4162"/>
    <w:rsid w:val="00CB6B94"/>
    <w:rsid w:val="00CB7170"/>
    <w:rsid w:val="00CB7913"/>
    <w:rsid w:val="00CC1529"/>
    <w:rsid w:val="00CC161A"/>
    <w:rsid w:val="00CC2EEE"/>
    <w:rsid w:val="00CC4289"/>
    <w:rsid w:val="00CC4457"/>
    <w:rsid w:val="00CC4B38"/>
    <w:rsid w:val="00CC5286"/>
    <w:rsid w:val="00CC5A0C"/>
    <w:rsid w:val="00CC5BFC"/>
    <w:rsid w:val="00CC6685"/>
    <w:rsid w:val="00CC7181"/>
    <w:rsid w:val="00CD08F0"/>
    <w:rsid w:val="00CD1E07"/>
    <w:rsid w:val="00CD2ED9"/>
    <w:rsid w:val="00CD4435"/>
    <w:rsid w:val="00CD4A2C"/>
    <w:rsid w:val="00CD52C9"/>
    <w:rsid w:val="00CD5E83"/>
    <w:rsid w:val="00CD616F"/>
    <w:rsid w:val="00CD6B75"/>
    <w:rsid w:val="00CE01BB"/>
    <w:rsid w:val="00CE0BA1"/>
    <w:rsid w:val="00CE10F9"/>
    <w:rsid w:val="00CE1296"/>
    <w:rsid w:val="00CE24B8"/>
    <w:rsid w:val="00CE2ACD"/>
    <w:rsid w:val="00CE4377"/>
    <w:rsid w:val="00CE4891"/>
    <w:rsid w:val="00CE60FF"/>
    <w:rsid w:val="00CE62D5"/>
    <w:rsid w:val="00CE6B8A"/>
    <w:rsid w:val="00CE6E8E"/>
    <w:rsid w:val="00CE774B"/>
    <w:rsid w:val="00CF2818"/>
    <w:rsid w:val="00CF429E"/>
    <w:rsid w:val="00CF76D7"/>
    <w:rsid w:val="00CF77C2"/>
    <w:rsid w:val="00CF7E58"/>
    <w:rsid w:val="00D00A45"/>
    <w:rsid w:val="00D00ADA"/>
    <w:rsid w:val="00D024B3"/>
    <w:rsid w:val="00D04F71"/>
    <w:rsid w:val="00D0503E"/>
    <w:rsid w:val="00D0506B"/>
    <w:rsid w:val="00D066F0"/>
    <w:rsid w:val="00D06B5E"/>
    <w:rsid w:val="00D06C5F"/>
    <w:rsid w:val="00D1031E"/>
    <w:rsid w:val="00D114F0"/>
    <w:rsid w:val="00D11A0C"/>
    <w:rsid w:val="00D11DD7"/>
    <w:rsid w:val="00D121A6"/>
    <w:rsid w:val="00D13B5B"/>
    <w:rsid w:val="00D150BC"/>
    <w:rsid w:val="00D16D38"/>
    <w:rsid w:val="00D20F84"/>
    <w:rsid w:val="00D22829"/>
    <w:rsid w:val="00D23895"/>
    <w:rsid w:val="00D23D30"/>
    <w:rsid w:val="00D243AD"/>
    <w:rsid w:val="00D2539B"/>
    <w:rsid w:val="00D257C1"/>
    <w:rsid w:val="00D2615B"/>
    <w:rsid w:val="00D26878"/>
    <w:rsid w:val="00D30B91"/>
    <w:rsid w:val="00D30D14"/>
    <w:rsid w:val="00D3181D"/>
    <w:rsid w:val="00D31EE4"/>
    <w:rsid w:val="00D322B5"/>
    <w:rsid w:val="00D326E1"/>
    <w:rsid w:val="00D32726"/>
    <w:rsid w:val="00D35D95"/>
    <w:rsid w:val="00D36762"/>
    <w:rsid w:val="00D40E9E"/>
    <w:rsid w:val="00D4117C"/>
    <w:rsid w:val="00D41973"/>
    <w:rsid w:val="00D4227F"/>
    <w:rsid w:val="00D42919"/>
    <w:rsid w:val="00D43DCE"/>
    <w:rsid w:val="00D43F30"/>
    <w:rsid w:val="00D449DD"/>
    <w:rsid w:val="00D449F1"/>
    <w:rsid w:val="00D47381"/>
    <w:rsid w:val="00D473F5"/>
    <w:rsid w:val="00D47D94"/>
    <w:rsid w:val="00D525C9"/>
    <w:rsid w:val="00D527CD"/>
    <w:rsid w:val="00D52A6B"/>
    <w:rsid w:val="00D5316E"/>
    <w:rsid w:val="00D5416E"/>
    <w:rsid w:val="00D5425D"/>
    <w:rsid w:val="00D5450B"/>
    <w:rsid w:val="00D54DFA"/>
    <w:rsid w:val="00D55DF1"/>
    <w:rsid w:val="00D565E4"/>
    <w:rsid w:val="00D60664"/>
    <w:rsid w:val="00D619B2"/>
    <w:rsid w:val="00D62094"/>
    <w:rsid w:val="00D62EDE"/>
    <w:rsid w:val="00D637FA"/>
    <w:rsid w:val="00D64D95"/>
    <w:rsid w:val="00D6587D"/>
    <w:rsid w:val="00D65DCB"/>
    <w:rsid w:val="00D703CA"/>
    <w:rsid w:val="00D70BDD"/>
    <w:rsid w:val="00D70EA4"/>
    <w:rsid w:val="00D70F87"/>
    <w:rsid w:val="00D7688B"/>
    <w:rsid w:val="00D77313"/>
    <w:rsid w:val="00D777F6"/>
    <w:rsid w:val="00D77EA2"/>
    <w:rsid w:val="00D80F64"/>
    <w:rsid w:val="00D81F25"/>
    <w:rsid w:val="00D82B53"/>
    <w:rsid w:val="00D837B9"/>
    <w:rsid w:val="00D83B2F"/>
    <w:rsid w:val="00D85962"/>
    <w:rsid w:val="00D87512"/>
    <w:rsid w:val="00D937C8"/>
    <w:rsid w:val="00D93ED5"/>
    <w:rsid w:val="00D96C4C"/>
    <w:rsid w:val="00D97B78"/>
    <w:rsid w:val="00DA027E"/>
    <w:rsid w:val="00DA180C"/>
    <w:rsid w:val="00DA2455"/>
    <w:rsid w:val="00DA298B"/>
    <w:rsid w:val="00DA3E89"/>
    <w:rsid w:val="00DA4B89"/>
    <w:rsid w:val="00DA5627"/>
    <w:rsid w:val="00DA5BD0"/>
    <w:rsid w:val="00DA6243"/>
    <w:rsid w:val="00DA6C27"/>
    <w:rsid w:val="00DB0902"/>
    <w:rsid w:val="00DB2BF0"/>
    <w:rsid w:val="00DB458D"/>
    <w:rsid w:val="00DB474D"/>
    <w:rsid w:val="00DB5080"/>
    <w:rsid w:val="00DB5977"/>
    <w:rsid w:val="00DB5F2A"/>
    <w:rsid w:val="00DB6922"/>
    <w:rsid w:val="00DB6B2E"/>
    <w:rsid w:val="00DB79CD"/>
    <w:rsid w:val="00DC1389"/>
    <w:rsid w:val="00DC2407"/>
    <w:rsid w:val="00DC2834"/>
    <w:rsid w:val="00DC430C"/>
    <w:rsid w:val="00DC4B14"/>
    <w:rsid w:val="00DC4DDA"/>
    <w:rsid w:val="00DC5687"/>
    <w:rsid w:val="00DC6C86"/>
    <w:rsid w:val="00DC77D5"/>
    <w:rsid w:val="00DC78B7"/>
    <w:rsid w:val="00DD03F4"/>
    <w:rsid w:val="00DD05CA"/>
    <w:rsid w:val="00DD0EFC"/>
    <w:rsid w:val="00DD1209"/>
    <w:rsid w:val="00DD1BD6"/>
    <w:rsid w:val="00DD1F90"/>
    <w:rsid w:val="00DD2A9A"/>
    <w:rsid w:val="00DD2F14"/>
    <w:rsid w:val="00DD31EF"/>
    <w:rsid w:val="00DD35BC"/>
    <w:rsid w:val="00DD36A8"/>
    <w:rsid w:val="00DD3C48"/>
    <w:rsid w:val="00DD46AD"/>
    <w:rsid w:val="00DD5655"/>
    <w:rsid w:val="00DD5BF3"/>
    <w:rsid w:val="00DD65E0"/>
    <w:rsid w:val="00DD736E"/>
    <w:rsid w:val="00DD7839"/>
    <w:rsid w:val="00DD7E20"/>
    <w:rsid w:val="00DE0ABC"/>
    <w:rsid w:val="00DE2B96"/>
    <w:rsid w:val="00DE33D7"/>
    <w:rsid w:val="00DE3C08"/>
    <w:rsid w:val="00DE3E8F"/>
    <w:rsid w:val="00DE5FD6"/>
    <w:rsid w:val="00DE7906"/>
    <w:rsid w:val="00DF15B0"/>
    <w:rsid w:val="00DF4702"/>
    <w:rsid w:val="00DF5B07"/>
    <w:rsid w:val="00DF6DF8"/>
    <w:rsid w:val="00DF7615"/>
    <w:rsid w:val="00DF7BC0"/>
    <w:rsid w:val="00E00DCE"/>
    <w:rsid w:val="00E01A80"/>
    <w:rsid w:val="00E02C1F"/>
    <w:rsid w:val="00E02EAA"/>
    <w:rsid w:val="00E03236"/>
    <w:rsid w:val="00E03AC4"/>
    <w:rsid w:val="00E048DC"/>
    <w:rsid w:val="00E04943"/>
    <w:rsid w:val="00E04D27"/>
    <w:rsid w:val="00E07865"/>
    <w:rsid w:val="00E078DA"/>
    <w:rsid w:val="00E10254"/>
    <w:rsid w:val="00E12CC8"/>
    <w:rsid w:val="00E13F64"/>
    <w:rsid w:val="00E143DB"/>
    <w:rsid w:val="00E14460"/>
    <w:rsid w:val="00E1580A"/>
    <w:rsid w:val="00E16DE6"/>
    <w:rsid w:val="00E178DD"/>
    <w:rsid w:val="00E17B9B"/>
    <w:rsid w:val="00E22917"/>
    <w:rsid w:val="00E25D14"/>
    <w:rsid w:val="00E27BE8"/>
    <w:rsid w:val="00E301E0"/>
    <w:rsid w:val="00E30FF3"/>
    <w:rsid w:val="00E327BB"/>
    <w:rsid w:val="00E32B62"/>
    <w:rsid w:val="00E32EBB"/>
    <w:rsid w:val="00E330D9"/>
    <w:rsid w:val="00E37EA0"/>
    <w:rsid w:val="00E409C8"/>
    <w:rsid w:val="00E4191F"/>
    <w:rsid w:val="00E41C53"/>
    <w:rsid w:val="00E43962"/>
    <w:rsid w:val="00E44638"/>
    <w:rsid w:val="00E44B30"/>
    <w:rsid w:val="00E44E2A"/>
    <w:rsid w:val="00E44EA5"/>
    <w:rsid w:val="00E45319"/>
    <w:rsid w:val="00E45390"/>
    <w:rsid w:val="00E46F10"/>
    <w:rsid w:val="00E47149"/>
    <w:rsid w:val="00E51B5A"/>
    <w:rsid w:val="00E52B73"/>
    <w:rsid w:val="00E55B45"/>
    <w:rsid w:val="00E55C21"/>
    <w:rsid w:val="00E567D4"/>
    <w:rsid w:val="00E6170C"/>
    <w:rsid w:val="00E6188F"/>
    <w:rsid w:val="00E6350D"/>
    <w:rsid w:val="00E639C1"/>
    <w:rsid w:val="00E64877"/>
    <w:rsid w:val="00E64C68"/>
    <w:rsid w:val="00E652F1"/>
    <w:rsid w:val="00E659F5"/>
    <w:rsid w:val="00E7038C"/>
    <w:rsid w:val="00E706C4"/>
    <w:rsid w:val="00E70AFC"/>
    <w:rsid w:val="00E71AB0"/>
    <w:rsid w:val="00E71AC4"/>
    <w:rsid w:val="00E71FFC"/>
    <w:rsid w:val="00E72069"/>
    <w:rsid w:val="00E736E2"/>
    <w:rsid w:val="00E75C19"/>
    <w:rsid w:val="00E766FD"/>
    <w:rsid w:val="00E77002"/>
    <w:rsid w:val="00E7700E"/>
    <w:rsid w:val="00E803DC"/>
    <w:rsid w:val="00E82495"/>
    <w:rsid w:val="00E824D4"/>
    <w:rsid w:val="00E840D5"/>
    <w:rsid w:val="00E8467C"/>
    <w:rsid w:val="00E864EB"/>
    <w:rsid w:val="00E86B3C"/>
    <w:rsid w:val="00E90007"/>
    <w:rsid w:val="00E91F38"/>
    <w:rsid w:val="00E92D08"/>
    <w:rsid w:val="00E936FF"/>
    <w:rsid w:val="00E93DF9"/>
    <w:rsid w:val="00E93EB1"/>
    <w:rsid w:val="00E949FE"/>
    <w:rsid w:val="00E94FE2"/>
    <w:rsid w:val="00E9589A"/>
    <w:rsid w:val="00E96B1C"/>
    <w:rsid w:val="00E972C8"/>
    <w:rsid w:val="00EA27B8"/>
    <w:rsid w:val="00EA3CFF"/>
    <w:rsid w:val="00EA4B56"/>
    <w:rsid w:val="00EA58BC"/>
    <w:rsid w:val="00EA593D"/>
    <w:rsid w:val="00EA6770"/>
    <w:rsid w:val="00EA72F8"/>
    <w:rsid w:val="00EB1F12"/>
    <w:rsid w:val="00EB1FEE"/>
    <w:rsid w:val="00EB26C6"/>
    <w:rsid w:val="00EB2CFD"/>
    <w:rsid w:val="00EB596E"/>
    <w:rsid w:val="00EB6B5D"/>
    <w:rsid w:val="00EB7967"/>
    <w:rsid w:val="00EC2780"/>
    <w:rsid w:val="00EC32C9"/>
    <w:rsid w:val="00EC4067"/>
    <w:rsid w:val="00EC4721"/>
    <w:rsid w:val="00EC5453"/>
    <w:rsid w:val="00EC7E67"/>
    <w:rsid w:val="00ED0A4A"/>
    <w:rsid w:val="00ED0DBC"/>
    <w:rsid w:val="00ED579B"/>
    <w:rsid w:val="00ED5FCD"/>
    <w:rsid w:val="00ED7531"/>
    <w:rsid w:val="00EE20AC"/>
    <w:rsid w:val="00EE2919"/>
    <w:rsid w:val="00EE6522"/>
    <w:rsid w:val="00EE68F3"/>
    <w:rsid w:val="00EE6CCA"/>
    <w:rsid w:val="00EE6EAE"/>
    <w:rsid w:val="00EE7E98"/>
    <w:rsid w:val="00EF0AB8"/>
    <w:rsid w:val="00EF155E"/>
    <w:rsid w:val="00EF1DD4"/>
    <w:rsid w:val="00EF4609"/>
    <w:rsid w:val="00EF4859"/>
    <w:rsid w:val="00EF6455"/>
    <w:rsid w:val="00F00539"/>
    <w:rsid w:val="00F029F6"/>
    <w:rsid w:val="00F03538"/>
    <w:rsid w:val="00F04520"/>
    <w:rsid w:val="00F04892"/>
    <w:rsid w:val="00F04C0E"/>
    <w:rsid w:val="00F0643A"/>
    <w:rsid w:val="00F07212"/>
    <w:rsid w:val="00F07A1B"/>
    <w:rsid w:val="00F07AF5"/>
    <w:rsid w:val="00F1070E"/>
    <w:rsid w:val="00F10981"/>
    <w:rsid w:val="00F10F21"/>
    <w:rsid w:val="00F12013"/>
    <w:rsid w:val="00F13598"/>
    <w:rsid w:val="00F13E9B"/>
    <w:rsid w:val="00F14F31"/>
    <w:rsid w:val="00F15944"/>
    <w:rsid w:val="00F15D26"/>
    <w:rsid w:val="00F21150"/>
    <w:rsid w:val="00F21716"/>
    <w:rsid w:val="00F21C1A"/>
    <w:rsid w:val="00F22EDF"/>
    <w:rsid w:val="00F2531D"/>
    <w:rsid w:val="00F2558B"/>
    <w:rsid w:val="00F31001"/>
    <w:rsid w:val="00F32C3F"/>
    <w:rsid w:val="00F34C2F"/>
    <w:rsid w:val="00F3790D"/>
    <w:rsid w:val="00F37F90"/>
    <w:rsid w:val="00F40224"/>
    <w:rsid w:val="00F40CAD"/>
    <w:rsid w:val="00F41F9D"/>
    <w:rsid w:val="00F42612"/>
    <w:rsid w:val="00F458B9"/>
    <w:rsid w:val="00F47BF3"/>
    <w:rsid w:val="00F50034"/>
    <w:rsid w:val="00F510A8"/>
    <w:rsid w:val="00F52029"/>
    <w:rsid w:val="00F52512"/>
    <w:rsid w:val="00F5501B"/>
    <w:rsid w:val="00F55625"/>
    <w:rsid w:val="00F55641"/>
    <w:rsid w:val="00F56B1D"/>
    <w:rsid w:val="00F570C1"/>
    <w:rsid w:val="00F57745"/>
    <w:rsid w:val="00F602E6"/>
    <w:rsid w:val="00F61C49"/>
    <w:rsid w:val="00F623FC"/>
    <w:rsid w:val="00F63B70"/>
    <w:rsid w:val="00F63DFB"/>
    <w:rsid w:val="00F63F99"/>
    <w:rsid w:val="00F64219"/>
    <w:rsid w:val="00F65118"/>
    <w:rsid w:val="00F66125"/>
    <w:rsid w:val="00F66178"/>
    <w:rsid w:val="00F67D46"/>
    <w:rsid w:val="00F703DD"/>
    <w:rsid w:val="00F71275"/>
    <w:rsid w:val="00F71DE9"/>
    <w:rsid w:val="00F727CD"/>
    <w:rsid w:val="00F75044"/>
    <w:rsid w:val="00F75B21"/>
    <w:rsid w:val="00F76124"/>
    <w:rsid w:val="00F76A7E"/>
    <w:rsid w:val="00F7785E"/>
    <w:rsid w:val="00F81979"/>
    <w:rsid w:val="00F821A7"/>
    <w:rsid w:val="00F822A3"/>
    <w:rsid w:val="00F82437"/>
    <w:rsid w:val="00F82DCB"/>
    <w:rsid w:val="00F830EF"/>
    <w:rsid w:val="00F84CDF"/>
    <w:rsid w:val="00F85C78"/>
    <w:rsid w:val="00F85F14"/>
    <w:rsid w:val="00F86D69"/>
    <w:rsid w:val="00F87385"/>
    <w:rsid w:val="00F87C17"/>
    <w:rsid w:val="00F901CD"/>
    <w:rsid w:val="00F9150B"/>
    <w:rsid w:val="00F93111"/>
    <w:rsid w:val="00F938FC"/>
    <w:rsid w:val="00F95F2A"/>
    <w:rsid w:val="00F96394"/>
    <w:rsid w:val="00F96CAB"/>
    <w:rsid w:val="00F96D16"/>
    <w:rsid w:val="00F97599"/>
    <w:rsid w:val="00FA2DAF"/>
    <w:rsid w:val="00FA51A5"/>
    <w:rsid w:val="00FA603A"/>
    <w:rsid w:val="00FA6D74"/>
    <w:rsid w:val="00FA700F"/>
    <w:rsid w:val="00FA73D1"/>
    <w:rsid w:val="00FA74F4"/>
    <w:rsid w:val="00FA7DC6"/>
    <w:rsid w:val="00FA7F32"/>
    <w:rsid w:val="00FB0D6F"/>
    <w:rsid w:val="00FB2763"/>
    <w:rsid w:val="00FB49B7"/>
    <w:rsid w:val="00FB4E7E"/>
    <w:rsid w:val="00FB625F"/>
    <w:rsid w:val="00FB684E"/>
    <w:rsid w:val="00FC051B"/>
    <w:rsid w:val="00FC196F"/>
    <w:rsid w:val="00FC27A4"/>
    <w:rsid w:val="00FC2829"/>
    <w:rsid w:val="00FC496B"/>
    <w:rsid w:val="00FC4FFC"/>
    <w:rsid w:val="00FC65F9"/>
    <w:rsid w:val="00FC7D8D"/>
    <w:rsid w:val="00FD020D"/>
    <w:rsid w:val="00FD0821"/>
    <w:rsid w:val="00FD12AE"/>
    <w:rsid w:val="00FD1592"/>
    <w:rsid w:val="00FD16D8"/>
    <w:rsid w:val="00FD3274"/>
    <w:rsid w:val="00FD35FB"/>
    <w:rsid w:val="00FD40C3"/>
    <w:rsid w:val="00FD4650"/>
    <w:rsid w:val="00FD563B"/>
    <w:rsid w:val="00FE1000"/>
    <w:rsid w:val="00FE13A7"/>
    <w:rsid w:val="00FE1635"/>
    <w:rsid w:val="00FE1672"/>
    <w:rsid w:val="00FE1DDC"/>
    <w:rsid w:val="00FE25F7"/>
    <w:rsid w:val="00FE29BD"/>
    <w:rsid w:val="00FE2E4F"/>
    <w:rsid w:val="00FE5338"/>
    <w:rsid w:val="00FE64B8"/>
    <w:rsid w:val="00FE773E"/>
    <w:rsid w:val="00FF071C"/>
    <w:rsid w:val="00FF1AB3"/>
    <w:rsid w:val="00FF2EC3"/>
    <w:rsid w:val="00FF339C"/>
    <w:rsid w:val="00FF3F6A"/>
    <w:rsid w:val="00FF7CE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84B31A6-3145-45B4-A9FD-37F18964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Cyrl-RS" w:eastAsia="sr-Cyrl-R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8C"/>
    <w:pPr>
      <w:suppressAutoHyphens/>
      <w:spacing w:after="200" w:line="276" w:lineRule="auto"/>
    </w:pPr>
    <w:rPr>
      <w:rFonts w:ascii="Calibri" w:eastAsia="Calibri" w:hAnsi="Calibri"/>
      <w:kern w:val="1"/>
      <w:sz w:val="22"/>
      <w:szCs w:val="22"/>
      <w:lang w:eastAsia="ar-SA"/>
    </w:rPr>
  </w:style>
  <w:style w:type="paragraph" w:styleId="Heading1">
    <w:name w:val="heading 1"/>
    <w:basedOn w:val="Normal"/>
    <w:next w:val="BodyText"/>
    <w:qFormat/>
    <w:pPr>
      <w:keepNext/>
      <w:keepLines/>
      <w:spacing w:before="480" w:after="0" w:line="100" w:lineRule="atLeast"/>
      <w:outlineLvl w:val="0"/>
    </w:pPr>
    <w:rPr>
      <w:rFonts w:ascii="Cambria" w:eastAsia="Arial Unicode MS" w:hAnsi="Cambria" w:cs="font632"/>
      <w:b/>
      <w:bCs/>
      <w:color w:val="365F91"/>
      <w:sz w:val="28"/>
      <w:szCs w:val="28"/>
    </w:rPr>
  </w:style>
  <w:style w:type="paragraph" w:styleId="Heading2">
    <w:name w:val="heading 2"/>
    <w:basedOn w:val="Normal"/>
    <w:next w:val="BodyText"/>
    <w:qFormat/>
    <w:pPr>
      <w:keepNext/>
      <w:numPr>
        <w:ilvl w:val="1"/>
        <w:numId w:val="1"/>
      </w:numPr>
      <w:spacing w:after="0" w:line="100" w:lineRule="atLeast"/>
      <w:jc w:val="center"/>
      <w:outlineLvl w:val="1"/>
    </w:pPr>
    <w:rPr>
      <w:rFonts w:ascii="Book Antiqua" w:eastAsia="Times New Roman" w:hAnsi="Book Antiqua" w:cs="Book Antiqua"/>
      <w:b/>
      <w:bCs/>
      <w:color w:val="000000"/>
      <w:sz w:val="28"/>
      <w:szCs w:val="24"/>
    </w:rPr>
  </w:style>
  <w:style w:type="paragraph" w:styleId="Heading3">
    <w:name w:val="heading 3"/>
    <w:basedOn w:val="Normal"/>
    <w:next w:val="BodyText"/>
    <w:qFormat/>
    <w:pPr>
      <w:keepNext/>
      <w:numPr>
        <w:ilvl w:val="2"/>
        <w:numId w:val="1"/>
      </w:numPr>
      <w:spacing w:before="240" w:after="60" w:line="100" w:lineRule="atLeast"/>
      <w:outlineLvl w:val="2"/>
    </w:pPr>
    <w:rPr>
      <w:rFonts w:ascii="Arial" w:eastAsia="Times New Roman" w:hAnsi="Arial" w:cs="Arial"/>
      <w:b/>
      <w:bCs/>
      <w:color w:val="000000"/>
      <w:sz w:val="26"/>
      <w:szCs w:val="26"/>
    </w:rPr>
  </w:style>
  <w:style w:type="paragraph" w:styleId="Heading4">
    <w:name w:val="heading 4"/>
    <w:basedOn w:val="Normal"/>
    <w:next w:val="BodyText"/>
    <w:qFormat/>
    <w:pPr>
      <w:keepNext/>
      <w:numPr>
        <w:ilvl w:val="3"/>
        <w:numId w:val="1"/>
      </w:numPr>
      <w:spacing w:after="0" w:line="100" w:lineRule="atLeast"/>
      <w:jc w:val="center"/>
      <w:outlineLvl w:val="3"/>
    </w:pPr>
    <w:rPr>
      <w:rFonts w:ascii="Book Antiqua" w:eastAsia="Times New Roman" w:hAnsi="Book Antiqua" w:cs="Book Antiqua"/>
      <w:b/>
      <w:bCs/>
      <w:color w:val="000000"/>
      <w:sz w:val="28"/>
      <w:szCs w:val="24"/>
      <w:u w:val="single"/>
    </w:rPr>
  </w:style>
  <w:style w:type="paragraph" w:styleId="Heading5">
    <w:name w:val="heading 5"/>
    <w:basedOn w:val="Normal"/>
    <w:next w:val="BodyText"/>
    <w:qFormat/>
    <w:pPr>
      <w:numPr>
        <w:ilvl w:val="4"/>
        <w:numId w:val="1"/>
      </w:numPr>
      <w:spacing w:before="240" w:after="60" w:line="100" w:lineRule="atLeast"/>
      <w:outlineLvl w:val="4"/>
    </w:pPr>
    <w:rPr>
      <w:rFonts w:ascii="Times New Roman" w:eastAsia="Times New Roman" w:hAnsi="Times New Roman"/>
      <w:b/>
      <w:bCs/>
      <w:i/>
      <w:iCs/>
      <w:color w:val="000000"/>
      <w:sz w:val="26"/>
      <w:szCs w:val="26"/>
      <w:lang w:val="en-US"/>
    </w:rPr>
  </w:style>
  <w:style w:type="paragraph" w:styleId="Heading6">
    <w:name w:val="heading 6"/>
    <w:basedOn w:val="Normal"/>
    <w:next w:val="BodyText"/>
    <w:qFormat/>
    <w:pPr>
      <w:keepNext/>
      <w:numPr>
        <w:ilvl w:val="5"/>
        <w:numId w:val="1"/>
      </w:numPr>
      <w:spacing w:after="0" w:line="100" w:lineRule="atLeast"/>
      <w:outlineLvl w:val="5"/>
    </w:pPr>
    <w:rPr>
      <w:rFonts w:ascii="Book Antiqua" w:eastAsia="Times New Roman" w:hAnsi="Book Antiqua" w:cs="Book Antiqua"/>
      <w:color w:val="000000"/>
      <w:sz w:val="28"/>
      <w:szCs w:val="24"/>
    </w:rPr>
  </w:style>
  <w:style w:type="paragraph" w:styleId="Heading7">
    <w:name w:val="heading 7"/>
    <w:basedOn w:val="Normal"/>
    <w:next w:val="BodyText"/>
    <w:qFormat/>
    <w:pPr>
      <w:keepNext/>
      <w:numPr>
        <w:ilvl w:val="6"/>
        <w:numId w:val="1"/>
      </w:numPr>
      <w:spacing w:after="0" w:line="100" w:lineRule="atLeast"/>
      <w:outlineLvl w:val="6"/>
    </w:pPr>
    <w:rPr>
      <w:rFonts w:ascii="Book Antiqua" w:eastAsia="Times New Roman" w:hAnsi="Book Antiqua" w:cs="Arial"/>
      <w:b/>
      <w:bCs/>
      <w:color w:val="000000"/>
      <w:sz w:val="24"/>
      <w:szCs w:val="24"/>
    </w:rPr>
  </w:style>
  <w:style w:type="paragraph" w:styleId="Heading8">
    <w:name w:val="heading 8"/>
    <w:basedOn w:val="Normal"/>
    <w:next w:val="BodyText"/>
    <w:qFormat/>
    <w:pPr>
      <w:keepNext/>
      <w:numPr>
        <w:ilvl w:val="7"/>
        <w:numId w:val="1"/>
      </w:numPr>
      <w:spacing w:after="0" w:line="100" w:lineRule="atLeast"/>
      <w:jc w:val="both"/>
      <w:outlineLvl w:val="7"/>
    </w:pPr>
    <w:rPr>
      <w:rFonts w:ascii="Times New Roman" w:eastAsia="Times New Roman" w:hAnsi="Times New Roman"/>
      <w:b/>
      <w:color w:val="000000"/>
      <w:sz w:val="24"/>
      <w:szCs w:val="24"/>
    </w:rPr>
  </w:style>
  <w:style w:type="paragraph" w:styleId="Heading9">
    <w:name w:val="heading 9"/>
    <w:basedOn w:val="Normal"/>
    <w:next w:val="BodyText"/>
    <w:qFormat/>
    <w:pPr>
      <w:numPr>
        <w:ilvl w:val="8"/>
        <w:numId w:val="1"/>
      </w:numPr>
      <w:spacing w:before="240" w:after="60" w:line="100" w:lineRule="atLeast"/>
      <w:outlineLvl w:val="8"/>
    </w:pPr>
    <w:rPr>
      <w:rFonts w:ascii="Arial" w:eastAsia="Times New Roman" w:hAnsi="Arial" w:cs="Arial"/>
      <w:color w:val="000000"/>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styleId="DefaultParagraphFont0">
    <w:name w:val="Default Paragraph Font"/>
  </w:style>
  <w:style w:type="character" w:customStyle="1" w:styleId="Heading1Char">
    <w:name w:val="Heading 1 Char"/>
    <w:rPr>
      <w:rFonts w:ascii="Cambria" w:eastAsia="Arial Unicode MS" w:hAnsi="Cambria" w:cs="font632"/>
      <w:b/>
      <w:bCs/>
      <w:color w:val="365F91"/>
      <w:kern w:val="1"/>
      <w:sz w:val="28"/>
      <w:szCs w:val="28"/>
    </w:rPr>
  </w:style>
  <w:style w:type="character" w:customStyle="1" w:styleId="BodyTextChar">
    <w:name w:val="Body Text Char"/>
    <w:rPr>
      <w:rFonts w:eastAsia="Arial Unicode MS"/>
      <w:color w:val="000000"/>
      <w:kern w:val="1"/>
      <w:sz w:val="24"/>
      <w:szCs w:val="24"/>
    </w:rPr>
  </w:style>
  <w:style w:type="character" w:customStyle="1" w:styleId="Heading2Char">
    <w:name w:val="Heading 2 Char"/>
    <w:rPr>
      <w:rFonts w:ascii="Book Antiqua" w:hAnsi="Book Antiqua" w:cs="Book Antiqua"/>
      <w:b/>
      <w:bCs/>
      <w:color w:val="000000"/>
      <w:kern w:val="1"/>
      <w:sz w:val="28"/>
      <w:szCs w:val="24"/>
    </w:rPr>
  </w:style>
  <w:style w:type="character" w:customStyle="1" w:styleId="Heading3Char">
    <w:name w:val="Heading 3 Char"/>
    <w:rPr>
      <w:rFonts w:ascii="Arial" w:hAnsi="Arial" w:cs="Arial"/>
      <w:b/>
      <w:bCs/>
      <w:color w:val="000000"/>
      <w:kern w:val="1"/>
      <w:sz w:val="26"/>
      <w:szCs w:val="26"/>
    </w:rPr>
  </w:style>
  <w:style w:type="character" w:customStyle="1" w:styleId="Heading4Char">
    <w:name w:val="Heading 4 Char"/>
    <w:rPr>
      <w:rFonts w:ascii="Book Antiqua" w:hAnsi="Book Antiqua" w:cs="Book Antiqua"/>
      <w:b/>
      <w:bCs/>
      <w:color w:val="000000"/>
      <w:kern w:val="1"/>
      <w:sz w:val="28"/>
      <w:szCs w:val="24"/>
      <w:u w:val="single"/>
    </w:rPr>
  </w:style>
  <w:style w:type="character" w:customStyle="1" w:styleId="Heading5Char">
    <w:name w:val="Heading 5 Char"/>
    <w:rPr>
      <w:b/>
      <w:bCs/>
      <w:i/>
      <w:iCs/>
      <w:color w:val="000000"/>
      <w:kern w:val="1"/>
      <w:sz w:val="26"/>
      <w:szCs w:val="26"/>
      <w:lang w:val="en-US"/>
    </w:rPr>
  </w:style>
  <w:style w:type="character" w:customStyle="1" w:styleId="Heading6Char">
    <w:name w:val="Heading 6 Char"/>
    <w:rPr>
      <w:rFonts w:ascii="Book Antiqua" w:hAnsi="Book Antiqua" w:cs="Book Antiqua"/>
      <w:color w:val="000000"/>
      <w:kern w:val="1"/>
      <w:sz w:val="28"/>
      <w:szCs w:val="24"/>
    </w:rPr>
  </w:style>
  <w:style w:type="character" w:customStyle="1" w:styleId="Heading7Char">
    <w:name w:val="Heading 7 Char"/>
    <w:rPr>
      <w:rFonts w:ascii="Book Antiqua" w:hAnsi="Book Antiqua" w:cs="Arial"/>
      <w:b/>
      <w:bCs/>
      <w:color w:val="000000"/>
      <w:kern w:val="1"/>
      <w:sz w:val="24"/>
      <w:szCs w:val="24"/>
    </w:rPr>
  </w:style>
  <w:style w:type="character" w:customStyle="1" w:styleId="Heading8Char">
    <w:name w:val="Heading 8 Char"/>
    <w:rPr>
      <w:b/>
      <w:color w:val="000000"/>
      <w:kern w:val="1"/>
      <w:sz w:val="24"/>
      <w:szCs w:val="24"/>
    </w:rPr>
  </w:style>
  <w:style w:type="character" w:customStyle="1" w:styleId="Heading9Char">
    <w:name w:val="Heading 9 Char"/>
    <w:rPr>
      <w:rFonts w:ascii="Arial" w:hAnsi="Arial" w:cs="Arial"/>
      <w:color w:val="000000"/>
      <w:kern w:val="1"/>
      <w:sz w:val="24"/>
      <w:szCs w:val="24"/>
      <w:lang w:val="en-US"/>
    </w:rPr>
  </w:style>
  <w:style w:type="character" w:styleId="Strong">
    <w:name w:val="Strong"/>
    <w:qFormat/>
    <w:rPr>
      <w:b/>
      <w:bCs/>
    </w:rPr>
  </w:style>
  <w:style w:type="character" w:customStyle="1" w:styleId="HeaderChar">
    <w:name w:val="Header Char"/>
    <w:rPr>
      <w:rFonts w:ascii="Calibri" w:eastAsia="Calibri" w:hAnsi="Calibri" w:cs="Calibri"/>
      <w:sz w:val="22"/>
      <w:szCs w:val="22"/>
      <w:lang/>
    </w:rPr>
  </w:style>
  <w:style w:type="character" w:customStyle="1" w:styleId="FooterChar">
    <w:name w:val="Footer Char"/>
    <w:uiPriority w:val="99"/>
    <w:rPr>
      <w:rFonts w:ascii="Calibri" w:eastAsia="Calibri" w:hAnsi="Calibri" w:cs="Calibri"/>
      <w:sz w:val="22"/>
      <w:szCs w:val="22"/>
      <w:lang/>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link w:val="BodyTextChar1"/>
    <w:pPr>
      <w:spacing w:after="120" w:line="100" w:lineRule="atLeast"/>
    </w:pPr>
    <w:rPr>
      <w:rFonts w:ascii="Times New Roman" w:eastAsia="Arial Unicode MS" w:hAnsi="Times New Roman"/>
      <w:color w:val="000000"/>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0">
    <w:name w:val="caption"/>
    <w:basedOn w:val="Normal"/>
    <w:pPr>
      <w:suppressLineNumbers/>
      <w:spacing w:before="120" w:after="120" w:line="100" w:lineRule="atLeast"/>
    </w:pPr>
    <w:rPr>
      <w:rFonts w:ascii="Times New Roman" w:eastAsia="Arial Unicode MS" w:hAnsi="Times New Roman" w:cs="Mangal"/>
      <w:i/>
      <w:iCs/>
      <w:color w:val="000000"/>
      <w:sz w:val="24"/>
      <w:szCs w:val="24"/>
    </w:rPr>
  </w:style>
  <w:style w:type="paragraph" w:styleId="NoSpacing">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ListParagraph">
    <w:name w:val="List Paragraph"/>
    <w:basedOn w:val="Normal"/>
    <w:qFormat/>
    <w:pPr>
      <w:spacing w:after="0" w:line="100" w:lineRule="atLeast"/>
      <w:ind w:left="720"/>
    </w:pPr>
    <w:rPr>
      <w:rFonts w:ascii="Times New Roman" w:eastAsia="Arial Unicode MS" w:hAnsi="Times New Roman"/>
      <w:color w:val="000000"/>
      <w:sz w:val="24"/>
      <w:szCs w:val="24"/>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uiPriority w:val="99"/>
    <w:pPr>
      <w:suppressLineNumbers/>
      <w:tabs>
        <w:tab w:val="center" w:pos="4513"/>
        <w:tab w:val="right" w:pos="9026"/>
      </w:tabs>
      <w:spacing w:after="0" w:line="100" w:lineRule="atLeast"/>
    </w:pPr>
  </w:style>
  <w:style w:type="paragraph" w:customStyle="1" w:styleId="Clan">
    <w:name w:val="Clan"/>
    <w:basedOn w:val="Normal"/>
    <w:rsid w:val="006A1EC2"/>
    <w:pPr>
      <w:keepNext/>
      <w:tabs>
        <w:tab w:val="left" w:pos="1080"/>
      </w:tabs>
      <w:suppressAutoHyphens w:val="0"/>
      <w:spacing w:before="120" w:after="120" w:line="240" w:lineRule="auto"/>
      <w:ind w:left="720" w:right="720"/>
      <w:jc w:val="center"/>
    </w:pPr>
    <w:rPr>
      <w:rFonts w:ascii="Arial" w:eastAsia="Times New Roman" w:hAnsi="Arial" w:cs="Arial"/>
      <w:b/>
      <w:kern w:val="0"/>
      <w:lang w:val="sr-Cyrl-CS" w:eastAsia="en-US"/>
    </w:rPr>
  </w:style>
  <w:style w:type="paragraph" w:customStyle="1" w:styleId="a">
    <w:name w:val="Набрајање"/>
    <w:basedOn w:val="Normal"/>
    <w:rsid w:val="00EE68F3"/>
    <w:pPr>
      <w:numPr>
        <w:numId w:val="2"/>
      </w:numPr>
      <w:suppressAutoHyphens w:val="0"/>
      <w:spacing w:after="0" w:line="240" w:lineRule="auto"/>
    </w:pPr>
    <w:rPr>
      <w:rFonts w:ascii="Times New Roman" w:eastAsia="Times New Roman" w:hAnsi="Times New Roman"/>
      <w:kern w:val="0"/>
      <w:sz w:val="24"/>
      <w:szCs w:val="24"/>
      <w:lang w:val="en-US" w:eastAsia="en-US"/>
    </w:rPr>
  </w:style>
  <w:style w:type="character" w:styleId="CommentReference">
    <w:name w:val="annotation reference"/>
    <w:uiPriority w:val="99"/>
    <w:semiHidden/>
    <w:unhideWhenUsed/>
    <w:rsid w:val="00942540"/>
    <w:rPr>
      <w:sz w:val="16"/>
      <w:szCs w:val="16"/>
    </w:rPr>
  </w:style>
  <w:style w:type="paragraph" w:styleId="CommentText">
    <w:name w:val="annotation text"/>
    <w:basedOn w:val="Normal"/>
    <w:link w:val="CommentTextChar"/>
    <w:uiPriority w:val="99"/>
    <w:unhideWhenUsed/>
    <w:rsid w:val="00942540"/>
    <w:rPr>
      <w:sz w:val="20"/>
      <w:szCs w:val="20"/>
    </w:rPr>
  </w:style>
  <w:style w:type="character" w:customStyle="1" w:styleId="CommentTextChar">
    <w:name w:val="Comment Text Char"/>
    <w:link w:val="CommentText"/>
    <w:uiPriority w:val="99"/>
    <w:rsid w:val="00942540"/>
    <w:rPr>
      <w:rFonts w:ascii="Calibri" w:eastAsia="Calibri" w:hAnsi="Calibri"/>
      <w:kern w:val="1"/>
      <w:lang w:eastAsia="ar-SA"/>
    </w:rPr>
  </w:style>
  <w:style w:type="paragraph" w:styleId="CommentSubject">
    <w:name w:val="annotation subject"/>
    <w:basedOn w:val="CommentText"/>
    <w:next w:val="CommentText"/>
    <w:link w:val="CommentSubjectChar"/>
    <w:uiPriority w:val="99"/>
    <w:semiHidden/>
    <w:unhideWhenUsed/>
    <w:rsid w:val="00942540"/>
    <w:rPr>
      <w:b/>
      <w:bCs/>
    </w:rPr>
  </w:style>
  <w:style w:type="character" w:customStyle="1" w:styleId="CommentSubjectChar">
    <w:name w:val="Comment Subject Char"/>
    <w:link w:val="CommentSubject"/>
    <w:uiPriority w:val="99"/>
    <w:semiHidden/>
    <w:rsid w:val="00942540"/>
    <w:rPr>
      <w:rFonts w:ascii="Calibri" w:eastAsia="Calibri" w:hAnsi="Calibri"/>
      <w:b/>
      <w:bCs/>
      <w:kern w:val="1"/>
      <w:lang w:eastAsia="ar-SA"/>
    </w:rPr>
  </w:style>
  <w:style w:type="paragraph" w:styleId="BalloonText">
    <w:name w:val="Balloon Text"/>
    <w:basedOn w:val="Normal"/>
    <w:link w:val="BalloonTextChar"/>
    <w:uiPriority w:val="99"/>
    <w:semiHidden/>
    <w:unhideWhenUsed/>
    <w:rsid w:val="009425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2540"/>
    <w:rPr>
      <w:rFonts w:ascii="Tahoma" w:eastAsia="Calibri" w:hAnsi="Tahoma" w:cs="Tahoma"/>
      <w:kern w:val="1"/>
      <w:sz w:val="16"/>
      <w:szCs w:val="16"/>
      <w:lang w:eastAsia="ar-SA"/>
    </w:rPr>
  </w:style>
  <w:style w:type="paragraph" w:styleId="BodyText3">
    <w:name w:val="Body Text 3"/>
    <w:basedOn w:val="Normal"/>
    <w:link w:val="BodyText3Char"/>
    <w:uiPriority w:val="99"/>
    <w:semiHidden/>
    <w:unhideWhenUsed/>
    <w:rsid w:val="00055D05"/>
    <w:pPr>
      <w:spacing w:after="120"/>
    </w:pPr>
    <w:rPr>
      <w:sz w:val="16"/>
      <w:szCs w:val="16"/>
    </w:rPr>
  </w:style>
  <w:style w:type="character" w:customStyle="1" w:styleId="BodyText3Char">
    <w:name w:val="Body Text 3 Char"/>
    <w:link w:val="BodyText3"/>
    <w:uiPriority w:val="99"/>
    <w:semiHidden/>
    <w:rsid w:val="00055D05"/>
    <w:rPr>
      <w:rFonts w:ascii="Calibri" w:eastAsia="Calibri" w:hAnsi="Calibri"/>
      <w:kern w:val="1"/>
      <w:sz w:val="16"/>
      <w:szCs w:val="16"/>
      <w:lang w:eastAsia="ar-SA"/>
    </w:rPr>
  </w:style>
  <w:style w:type="paragraph" w:styleId="BodyTextFirstIndent">
    <w:name w:val="Body Text First Indent"/>
    <w:basedOn w:val="BodyText"/>
    <w:link w:val="BodyTextFirstIndentChar"/>
    <w:uiPriority w:val="99"/>
    <w:unhideWhenUsed/>
    <w:rsid w:val="006149B2"/>
    <w:pPr>
      <w:spacing w:line="276" w:lineRule="auto"/>
      <w:ind w:firstLine="210"/>
    </w:pPr>
    <w:rPr>
      <w:rFonts w:ascii="Calibri" w:eastAsia="Calibri" w:hAnsi="Calibri"/>
      <w:sz w:val="22"/>
      <w:szCs w:val="22"/>
    </w:rPr>
  </w:style>
  <w:style w:type="character" w:customStyle="1" w:styleId="BodyTextChar1">
    <w:name w:val="Body Text Char1"/>
    <w:link w:val="BodyText"/>
    <w:rsid w:val="006149B2"/>
    <w:rPr>
      <w:rFonts w:eastAsia="Arial Unicode MS"/>
      <w:color w:val="000000"/>
      <w:kern w:val="1"/>
      <w:sz w:val="24"/>
      <w:szCs w:val="24"/>
      <w:lang w:eastAsia="ar-SA"/>
    </w:rPr>
  </w:style>
  <w:style w:type="character" w:customStyle="1" w:styleId="BodyTextFirstIndentChar">
    <w:name w:val="Body Text First Indent Char"/>
    <w:link w:val="BodyTextFirstIndent"/>
    <w:uiPriority w:val="99"/>
    <w:rsid w:val="006149B2"/>
    <w:rPr>
      <w:rFonts w:ascii="Calibri" w:eastAsia="Calibri" w:hAnsi="Calibri"/>
      <w:color w:val="000000"/>
      <w:kern w:val="1"/>
      <w:sz w:val="22"/>
      <w:szCs w:val="22"/>
      <w:lang w:eastAsia="ar-SA"/>
    </w:rPr>
  </w:style>
  <w:style w:type="paragraph" w:customStyle="1" w:styleId="Tekst">
    <w:name w:val="Tekst"/>
    <w:basedOn w:val="Normal"/>
    <w:rsid w:val="00805B4E"/>
    <w:pPr>
      <w:suppressAutoHyphens w:val="0"/>
      <w:spacing w:after="0" w:line="300" w:lineRule="exact"/>
    </w:pPr>
    <w:rPr>
      <w:rFonts w:ascii="Garamond" w:hAnsi="Garamond"/>
      <w:spacing w:val="4"/>
      <w:kern w:val="0"/>
      <w:sz w:val="24"/>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2686">
      <w:bodyDiv w:val="1"/>
      <w:marLeft w:val="0"/>
      <w:marRight w:val="0"/>
      <w:marTop w:val="0"/>
      <w:marBottom w:val="0"/>
      <w:divBdr>
        <w:top w:val="none" w:sz="0" w:space="0" w:color="auto"/>
        <w:left w:val="none" w:sz="0" w:space="0" w:color="auto"/>
        <w:bottom w:val="none" w:sz="0" w:space="0" w:color="auto"/>
        <w:right w:val="none" w:sz="0" w:space="0" w:color="auto"/>
      </w:divBdr>
    </w:div>
    <w:div w:id="20438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D14D-5B12-473C-9714-1A822871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10419</Words>
  <Characters>59391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На основу члана 22</vt:lpstr>
    </vt:vector>
  </TitlesOfParts>
  <Company>IT NBS</Company>
  <LinksUpToDate>false</LinksUpToDate>
  <CharactersWithSpaces>69671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22</dc:title>
  <dc:subject/>
  <dc:creator>Pedja Bojovic</dc:creator>
  <cp:keywords/>
  <cp:lastModifiedBy>Mirjana Radojevic 2</cp:lastModifiedBy>
  <cp:revision>2</cp:revision>
  <cp:lastPrinted>2020-12-21T09:34:00Z</cp:lastPrinted>
  <dcterms:created xsi:type="dcterms:W3CDTF">2021-03-22T11:56:00Z</dcterms:created>
  <dcterms:modified xsi:type="dcterms:W3CDTF">2021-03-22T11:56:00Z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