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11" w:rsidRPr="008108B7" w:rsidRDefault="001A6E11" w:rsidP="00FD7647">
      <w:pPr>
        <w:pStyle w:val="NoSpacing"/>
        <w:spacing w:after="120"/>
        <w:jc w:val="center"/>
        <w:rPr>
          <w:rFonts w:cs="Times New Roman"/>
          <w:b/>
          <w:szCs w:val="24"/>
          <w:u w:val="single"/>
          <w:lang w:val="sr-Cyrl-RS"/>
        </w:rPr>
      </w:pPr>
      <w:r w:rsidRPr="008108B7">
        <w:rPr>
          <w:rFonts w:cs="Times New Roman"/>
          <w:b/>
          <w:szCs w:val="24"/>
          <w:u w:val="single"/>
          <w:lang w:val="sr-Cyrl-RS"/>
        </w:rPr>
        <w:t>Извештај о раду</w:t>
      </w:r>
      <w:r w:rsidR="00FD7647" w:rsidRPr="008108B7">
        <w:rPr>
          <w:rFonts w:cs="Times New Roman"/>
          <w:b/>
          <w:szCs w:val="24"/>
          <w:u w:val="single"/>
          <w:lang w:val="sr-Cyrl-RS"/>
        </w:rPr>
        <w:t xml:space="preserve"> </w:t>
      </w:r>
      <w:r w:rsidR="00C91B4D" w:rsidRPr="008108B7">
        <w:rPr>
          <w:rFonts w:cs="Times New Roman"/>
          <w:b/>
          <w:szCs w:val="24"/>
          <w:u w:val="single"/>
          <w:lang w:val="sr-Cyrl-RS"/>
        </w:rPr>
        <w:t>Управе за дуван</w:t>
      </w:r>
      <w:r w:rsidR="00FD7647" w:rsidRPr="008108B7">
        <w:rPr>
          <w:rFonts w:cs="Times New Roman"/>
          <w:b/>
          <w:szCs w:val="24"/>
          <w:u w:val="single"/>
          <w:lang w:val="sr-Cyrl-RS"/>
        </w:rPr>
        <w:t xml:space="preserve"> у 2018. години</w:t>
      </w:r>
    </w:p>
    <w:p w:rsidR="008108B7" w:rsidRPr="00295E9F" w:rsidRDefault="008108B7" w:rsidP="00FD7647">
      <w:pPr>
        <w:pStyle w:val="NoSpacing"/>
        <w:spacing w:after="120"/>
        <w:jc w:val="center"/>
        <w:rPr>
          <w:rFonts w:cs="Times New Roman"/>
          <w:b/>
          <w:sz w:val="22"/>
          <w:u w:val="single"/>
          <w:lang w:val="sr-Cyrl-RS"/>
        </w:rPr>
      </w:pPr>
    </w:p>
    <w:p w:rsidR="008773F6" w:rsidRPr="00295E9F" w:rsidRDefault="008F11D5" w:rsidP="00C9608E">
      <w:pPr>
        <w:pStyle w:val="NoSpacing"/>
        <w:numPr>
          <w:ilvl w:val="0"/>
          <w:numId w:val="11"/>
        </w:numPr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b/>
          <w:sz w:val="22"/>
          <w:lang w:val="sr-Cyrl-RS"/>
        </w:rPr>
        <w:t>Усвојене и</w:t>
      </w:r>
      <w:r w:rsidR="0027270C" w:rsidRPr="00295E9F">
        <w:rPr>
          <w:rFonts w:cs="Times New Roman"/>
          <w:b/>
          <w:sz w:val="22"/>
          <w:lang w:val="sr-Cyrl-RS"/>
        </w:rPr>
        <w:t>змене и допуне Закона о дувану</w:t>
      </w:r>
      <w:r w:rsidR="0027270C" w:rsidRPr="00295E9F">
        <w:rPr>
          <w:rFonts w:cs="Times New Roman"/>
          <w:sz w:val="22"/>
          <w:lang w:val="sr-Cyrl-RS"/>
        </w:rPr>
        <w:t xml:space="preserve"> – </w:t>
      </w:r>
      <w:r w:rsidR="0079228E" w:rsidRPr="00295E9F">
        <w:rPr>
          <w:rFonts w:cs="Times New Roman"/>
          <w:sz w:val="22"/>
          <w:lang w:val="sr-Cyrl-RS"/>
        </w:rPr>
        <w:t>Управа за дуван је</w:t>
      </w:r>
      <w:r w:rsidR="000F3331" w:rsidRPr="00295E9F">
        <w:rPr>
          <w:rFonts w:cs="Times New Roman"/>
          <w:sz w:val="22"/>
          <w:lang w:val="sr-Cyrl-RS"/>
        </w:rPr>
        <w:t>,</w:t>
      </w:r>
      <w:r w:rsidR="000F3331" w:rsidRPr="00295E9F">
        <w:rPr>
          <w:sz w:val="22"/>
        </w:rPr>
        <w:t xml:space="preserve"> </w:t>
      </w:r>
      <w:r w:rsidR="000F3331" w:rsidRPr="00295E9F">
        <w:rPr>
          <w:rFonts w:cs="Times New Roman"/>
          <w:sz w:val="22"/>
          <w:lang w:val="sr-Cyrl-RS"/>
        </w:rPr>
        <w:t>у оквиру Радне групе за измене и допуне Закона о дувану,</w:t>
      </w:r>
      <w:r w:rsidR="0079228E" w:rsidRPr="00295E9F">
        <w:rPr>
          <w:rFonts w:cs="Times New Roman"/>
          <w:sz w:val="22"/>
          <w:lang w:val="sr-Cyrl-RS"/>
        </w:rPr>
        <w:t xml:space="preserve"> </w:t>
      </w:r>
      <w:r w:rsidR="000F3331" w:rsidRPr="00295E9F">
        <w:rPr>
          <w:rFonts w:cs="Times New Roman"/>
          <w:sz w:val="22"/>
          <w:lang w:val="sr-Cyrl-RS"/>
        </w:rPr>
        <w:t xml:space="preserve">уз учешће свих релевантних државних органа била </w:t>
      </w:r>
      <w:r w:rsidR="0079228E" w:rsidRPr="00295E9F">
        <w:rPr>
          <w:rFonts w:cs="Times New Roman"/>
          <w:sz w:val="22"/>
          <w:lang w:val="sr-Cyrl-RS"/>
        </w:rPr>
        <w:t>носилац израде Закона о изменама и допунама Закона о дувану</w:t>
      </w:r>
      <w:r w:rsidR="000F3331" w:rsidRPr="00295E9F">
        <w:rPr>
          <w:rFonts w:cs="Times New Roman"/>
          <w:sz w:val="22"/>
          <w:lang w:val="sr-Cyrl-RS"/>
        </w:rPr>
        <w:t>,</w:t>
      </w:r>
      <w:r w:rsidR="000F3331" w:rsidRPr="00295E9F">
        <w:rPr>
          <w:sz w:val="22"/>
        </w:rPr>
        <w:t xml:space="preserve"> </w:t>
      </w:r>
      <w:r w:rsidR="0079228E" w:rsidRPr="00295E9F">
        <w:rPr>
          <w:rFonts w:cs="Times New Roman"/>
          <w:sz w:val="22"/>
          <w:lang w:val="sr-Cyrl-RS"/>
        </w:rPr>
        <w:t xml:space="preserve">који је </w:t>
      </w:r>
      <w:r w:rsidR="0079228E" w:rsidRPr="00295E9F">
        <w:rPr>
          <w:rFonts w:cs="Times New Roman"/>
          <w:b/>
          <w:sz w:val="22"/>
          <w:lang w:val="sr-Cyrl-RS"/>
        </w:rPr>
        <w:t>ступио на снагу 16. децембра 2018. године</w:t>
      </w:r>
      <w:r w:rsidR="0079228E" w:rsidRPr="00295E9F">
        <w:rPr>
          <w:rFonts w:cs="Times New Roman"/>
          <w:sz w:val="22"/>
          <w:lang w:val="sr-Cyrl-RS"/>
        </w:rPr>
        <w:t xml:space="preserve">. </w:t>
      </w:r>
    </w:p>
    <w:p w:rsidR="00FD7647" w:rsidRPr="00295E9F" w:rsidRDefault="005855B0" w:rsidP="004005EA">
      <w:pPr>
        <w:pStyle w:val="NoSpacing"/>
        <w:numPr>
          <w:ilvl w:val="1"/>
          <w:numId w:val="11"/>
        </w:numPr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sz w:val="22"/>
          <w:lang w:val="sr-Cyrl-RS"/>
        </w:rPr>
        <w:t xml:space="preserve">Циљ измена је </w:t>
      </w:r>
      <w:r w:rsidR="000F3331" w:rsidRPr="00295E9F">
        <w:rPr>
          <w:rFonts w:cs="Times New Roman"/>
          <w:sz w:val="22"/>
          <w:lang w:val="sr-Cyrl-RS"/>
        </w:rPr>
        <w:t>стварање услова за сузбијање нелегалног промета дувана и дуванских производа</w:t>
      </w:r>
      <w:r w:rsidR="008773F6" w:rsidRPr="00295E9F">
        <w:rPr>
          <w:rFonts w:cs="Times New Roman"/>
          <w:sz w:val="22"/>
          <w:lang w:val="sr-Cyrl-RS"/>
        </w:rPr>
        <w:t xml:space="preserve">, </w:t>
      </w:r>
      <w:r w:rsidR="000F3331" w:rsidRPr="00295E9F">
        <w:rPr>
          <w:rFonts w:cs="Times New Roman"/>
          <w:sz w:val="22"/>
          <w:lang w:val="sr-Cyrl-RS"/>
        </w:rPr>
        <w:t xml:space="preserve"> </w:t>
      </w:r>
      <w:r w:rsidRPr="00295E9F">
        <w:rPr>
          <w:rFonts w:cs="Times New Roman"/>
          <w:sz w:val="22"/>
          <w:lang w:val="sr-Cyrl-RS"/>
        </w:rPr>
        <w:t xml:space="preserve">јачање контроле </w:t>
      </w:r>
      <w:r w:rsidR="008773F6" w:rsidRPr="00295E9F">
        <w:rPr>
          <w:rFonts w:cs="Times New Roman"/>
          <w:sz w:val="22"/>
          <w:lang w:val="sr-Cyrl-RS"/>
        </w:rPr>
        <w:t>на тржишту</w:t>
      </w:r>
      <w:r w:rsidRPr="00295E9F">
        <w:rPr>
          <w:rFonts w:cs="Times New Roman"/>
          <w:sz w:val="22"/>
          <w:lang w:val="sr-Cyrl-RS"/>
        </w:rPr>
        <w:t xml:space="preserve">, </w:t>
      </w:r>
      <w:r w:rsidR="008773F6" w:rsidRPr="00295E9F">
        <w:rPr>
          <w:rFonts w:cs="Times New Roman"/>
          <w:sz w:val="22"/>
          <w:lang w:val="sr-Cyrl-RS"/>
        </w:rPr>
        <w:t xml:space="preserve">прецизније дефинисање обавеза привредних субјеката, </w:t>
      </w:r>
      <w:r w:rsidRPr="00295E9F">
        <w:rPr>
          <w:rFonts w:cs="Times New Roman"/>
          <w:sz w:val="22"/>
          <w:lang w:val="sr-Cyrl-RS"/>
        </w:rPr>
        <w:t>као и усклађење одредаба важећег закона са измењеним околностима на тржишту</w:t>
      </w:r>
      <w:r w:rsidR="000F3331" w:rsidRPr="00295E9F">
        <w:rPr>
          <w:rFonts w:cs="Times New Roman"/>
          <w:sz w:val="22"/>
          <w:lang w:val="sr-Cyrl-RS"/>
        </w:rPr>
        <w:t xml:space="preserve"> дувана и дуванских производа</w:t>
      </w:r>
      <w:r w:rsidRPr="00295E9F">
        <w:rPr>
          <w:rFonts w:cs="Times New Roman"/>
          <w:sz w:val="22"/>
          <w:lang w:val="sr-Cyrl-RS"/>
        </w:rPr>
        <w:t>.</w:t>
      </w:r>
    </w:p>
    <w:p w:rsidR="00FD7647" w:rsidRPr="00295E9F" w:rsidRDefault="00FD7647" w:rsidP="00C9608E">
      <w:pPr>
        <w:pStyle w:val="NoSpacing"/>
        <w:numPr>
          <w:ilvl w:val="0"/>
          <w:numId w:val="11"/>
        </w:numPr>
        <w:jc w:val="both"/>
        <w:rPr>
          <w:rFonts w:cs="Times New Roman"/>
          <w:sz w:val="22"/>
          <w:lang w:val="sr-Cyrl-RS"/>
        </w:rPr>
      </w:pPr>
      <w:r w:rsidRPr="008108B7">
        <w:rPr>
          <w:rFonts w:cs="Times New Roman"/>
          <w:sz w:val="22"/>
          <w:lang w:val="sr-Cyrl-RS"/>
        </w:rPr>
        <w:t xml:space="preserve">У циљу брже </w:t>
      </w:r>
      <w:r w:rsidR="000F3331" w:rsidRPr="008108B7">
        <w:rPr>
          <w:rFonts w:cs="Times New Roman"/>
          <w:sz w:val="22"/>
          <w:lang w:val="sr-Cyrl-RS"/>
        </w:rPr>
        <w:t xml:space="preserve">и потпуне </w:t>
      </w:r>
      <w:r w:rsidRPr="008108B7">
        <w:rPr>
          <w:rFonts w:cs="Times New Roman"/>
          <w:sz w:val="22"/>
          <w:lang w:val="sr-Cyrl-RS"/>
        </w:rPr>
        <w:t xml:space="preserve">примене Закона </w:t>
      </w:r>
      <w:r w:rsidR="008773F6" w:rsidRPr="008108B7">
        <w:rPr>
          <w:rFonts w:cs="Times New Roman"/>
          <w:sz w:val="22"/>
          <w:lang w:val="sr-Cyrl-RS"/>
        </w:rPr>
        <w:t>о дувану</w:t>
      </w:r>
      <w:r w:rsidR="008E18E7" w:rsidRPr="00295E9F">
        <w:rPr>
          <w:rFonts w:cs="Times New Roman"/>
          <w:b/>
          <w:sz w:val="22"/>
          <w:lang w:val="sr-Cyrl-RS"/>
        </w:rPr>
        <w:t>,</w:t>
      </w:r>
      <w:r w:rsidR="008773F6" w:rsidRPr="00295E9F">
        <w:rPr>
          <w:rFonts w:cs="Times New Roman"/>
          <w:b/>
          <w:sz w:val="22"/>
          <w:lang w:val="sr-Cyrl-RS"/>
        </w:rPr>
        <w:t xml:space="preserve"> </w:t>
      </w:r>
      <w:r w:rsidRPr="00295E9F">
        <w:rPr>
          <w:rFonts w:cs="Times New Roman"/>
          <w:b/>
          <w:sz w:val="22"/>
          <w:lang w:val="sr-Cyrl-RS"/>
        </w:rPr>
        <w:t>Управа</w:t>
      </w:r>
      <w:r w:rsidR="008773F6" w:rsidRPr="00295E9F">
        <w:rPr>
          <w:rFonts w:cs="Times New Roman"/>
          <w:b/>
          <w:sz w:val="22"/>
          <w:lang w:val="sr-Cyrl-RS"/>
        </w:rPr>
        <w:t xml:space="preserve"> за дуван</w:t>
      </w:r>
      <w:r w:rsidRPr="00295E9F">
        <w:rPr>
          <w:rFonts w:cs="Times New Roman"/>
          <w:b/>
          <w:sz w:val="22"/>
          <w:lang w:val="sr-Cyrl-RS"/>
        </w:rPr>
        <w:t xml:space="preserve"> је израдила </w:t>
      </w:r>
      <w:r w:rsidR="008773F6" w:rsidRPr="00295E9F">
        <w:rPr>
          <w:rFonts w:cs="Times New Roman"/>
          <w:b/>
          <w:sz w:val="22"/>
          <w:lang w:val="sr-Cyrl-RS"/>
        </w:rPr>
        <w:t>подзаконске акте</w:t>
      </w:r>
      <w:r w:rsidR="008108B7">
        <w:rPr>
          <w:rFonts w:cs="Times New Roman"/>
          <w:b/>
          <w:sz w:val="22"/>
          <w:lang w:val="sr-Cyrl-RS"/>
        </w:rPr>
        <w:t>,</w:t>
      </w:r>
      <w:r w:rsidR="008108B7" w:rsidRPr="008108B7">
        <w:rPr>
          <w:rFonts w:cs="Times New Roman"/>
          <w:sz w:val="22"/>
          <w:lang w:val="sr-Cyrl-RS"/>
        </w:rPr>
        <w:t xml:space="preserve"> </w:t>
      </w:r>
      <w:r w:rsidR="008108B7" w:rsidRPr="00295E9F">
        <w:rPr>
          <w:rFonts w:cs="Times New Roman"/>
          <w:sz w:val="22"/>
          <w:lang w:val="sr-Cyrl-RS"/>
        </w:rPr>
        <w:t xml:space="preserve">који су </w:t>
      </w:r>
      <w:r w:rsidR="008108B7" w:rsidRPr="00295E9F">
        <w:rPr>
          <w:rFonts w:cs="Times New Roman"/>
          <w:b/>
          <w:sz w:val="22"/>
          <w:lang w:val="sr-Cyrl-RS"/>
        </w:rPr>
        <w:t xml:space="preserve">ступили на снагу </w:t>
      </w:r>
      <w:r w:rsidR="00285877">
        <w:rPr>
          <w:rFonts w:cs="Times New Roman"/>
          <w:b/>
          <w:sz w:val="22"/>
          <w:lang w:val="en-US"/>
        </w:rPr>
        <w:t>29.</w:t>
      </w:r>
      <w:r w:rsidR="008108B7" w:rsidRPr="00295E9F">
        <w:rPr>
          <w:rFonts w:cs="Times New Roman"/>
          <w:b/>
          <w:sz w:val="22"/>
          <w:lang w:val="sr-Cyrl-RS"/>
        </w:rPr>
        <w:t>12.2018. године</w:t>
      </w:r>
      <w:r w:rsidRPr="00295E9F">
        <w:rPr>
          <w:rFonts w:cs="Times New Roman"/>
          <w:b/>
          <w:sz w:val="22"/>
          <w:lang w:val="sr-Cyrl-RS"/>
        </w:rPr>
        <w:t>:</w:t>
      </w:r>
    </w:p>
    <w:p w:rsidR="005855B0" w:rsidRPr="00295E9F" w:rsidRDefault="005855B0" w:rsidP="004005EA">
      <w:pPr>
        <w:pStyle w:val="NoSpacing"/>
        <w:numPr>
          <w:ilvl w:val="1"/>
          <w:numId w:val="11"/>
        </w:numPr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sz w:val="22"/>
          <w:lang w:val="sr-Cyrl-RS"/>
        </w:rPr>
        <w:t>Правилник о садржини и начину вођења евиденција од стране произвођача дуванских производа, трговаца на велико и мало дуванским производима, увозника и извозника дувана, обрађеног дувана, прерађеног дувана, односно дуванских производа</w:t>
      </w:r>
      <w:r w:rsidR="00FD7647" w:rsidRPr="00295E9F">
        <w:rPr>
          <w:rFonts w:cs="Times New Roman"/>
          <w:sz w:val="22"/>
          <w:lang w:val="sr-Cyrl-RS"/>
        </w:rPr>
        <w:t>;</w:t>
      </w:r>
      <w:r w:rsidRPr="00295E9F">
        <w:rPr>
          <w:rFonts w:cs="Times New Roman"/>
          <w:sz w:val="22"/>
          <w:lang w:val="sr-Cyrl-RS"/>
        </w:rPr>
        <w:t xml:space="preserve"> </w:t>
      </w:r>
    </w:p>
    <w:p w:rsidR="005855B0" w:rsidRPr="00295E9F" w:rsidRDefault="005855B0" w:rsidP="004005EA">
      <w:pPr>
        <w:pStyle w:val="NoSpacing"/>
        <w:numPr>
          <w:ilvl w:val="1"/>
          <w:numId w:val="11"/>
        </w:numPr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sz w:val="22"/>
          <w:lang w:val="sr-Cyrl-RS"/>
        </w:rPr>
        <w:t>Правилник о садржини и начину вођења регистара и евиденционих листа о производњи, обради, преради и промету дувана, обрађеног дувана, прерађеног дувана, односно дуванских производа</w:t>
      </w:r>
      <w:r w:rsidR="00C47146">
        <w:rPr>
          <w:rFonts w:cs="Times New Roman"/>
          <w:sz w:val="22"/>
          <w:lang w:val="en-US"/>
        </w:rPr>
        <w:t>.</w:t>
      </w:r>
      <w:r w:rsidR="00FD7647" w:rsidRPr="00295E9F">
        <w:rPr>
          <w:rFonts w:cs="Times New Roman"/>
          <w:sz w:val="22"/>
          <w:lang w:val="sr-Cyrl-RS"/>
        </w:rPr>
        <w:t xml:space="preserve"> </w:t>
      </w:r>
      <w:bookmarkStart w:id="0" w:name="_GoBack"/>
      <w:bookmarkEnd w:id="0"/>
    </w:p>
    <w:p w:rsidR="003C7CD9" w:rsidRPr="00295E9F" w:rsidRDefault="008773F6" w:rsidP="00C9608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b/>
          <w:noProof/>
          <w:sz w:val="22"/>
          <w:lang w:val="sr-Cyrl-RS"/>
        </w:rPr>
        <w:t xml:space="preserve">У Регистре и Евиденционе листе </w:t>
      </w:r>
      <w:r w:rsidRPr="008108B7">
        <w:rPr>
          <w:rFonts w:cs="Times New Roman"/>
          <w:noProof/>
          <w:sz w:val="22"/>
          <w:lang w:val="sr-Cyrl-RS"/>
        </w:rPr>
        <w:t xml:space="preserve">које води </w:t>
      </w:r>
      <w:r w:rsidR="00FA2C93" w:rsidRPr="008108B7">
        <w:rPr>
          <w:rFonts w:cs="Times New Roman"/>
          <w:noProof/>
          <w:sz w:val="22"/>
          <w:lang w:val="sr-Cyrl-RS"/>
        </w:rPr>
        <w:t xml:space="preserve">Управа за дуван </w:t>
      </w:r>
      <w:r w:rsidRPr="008108B7">
        <w:rPr>
          <w:rFonts w:cs="Times New Roman"/>
          <w:noProof/>
          <w:sz w:val="22"/>
          <w:lang w:val="sr-Cyrl-RS"/>
        </w:rPr>
        <w:t>уписано је</w:t>
      </w:r>
      <w:r w:rsidR="00FA2C93" w:rsidRPr="00295E9F">
        <w:rPr>
          <w:rFonts w:cs="Times New Roman"/>
          <w:b/>
          <w:noProof/>
          <w:sz w:val="22"/>
          <w:lang w:val="sr-Cyrl-RS"/>
        </w:rPr>
        <w:t xml:space="preserve"> 21.500 привредних субјекта</w:t>
      </w:r>
      <w:r w:rsidRPr="00295E9F">
        <w:rPr>
          <w:rFonts w:cs="Times New Roman"/>
          <w:noProof/>
          <w:sz w:val="22"/>
          <w:lang w:val="sr-Cyrl-RS"/>
        </w:rPr>
        <w:t>. У току 2018. године је:</w:t>
      </w:r>
    </w:p>
    <w:p w:rsidR="003C7CD9" w:rsidRPr="00295E9F" w:rsidRDefault="008773F6" w:rsidP="00C9608E">
      <w:pPr>
        <w:pStyle w:val="ListParagraph"/>
        <w:numPr>
          <w:ilvl w:val="1"/>
          <w:numId w:val="12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sz w:val="22"/>
          <w:lang w:val="sr-Cyrl-RS"/>
        </w:rPr>
        <w:t>издато</w:t>
      </w:r>
      <w:r w:rsidR="003C7CD9" w:rsidRPr="00295E9F">
        <w:rPr>
          <w:rFonts w:cs="Times New Roman"/>
          <w:sz w:val="22"/>
          <w:lang w:val="sr-Cyrl-RS"/>
        </w:rPr>
        <w:t xml:space="preserve"> </w:t>
      </w:r>
      <w:r w:rsidR="003C7CD9" w:rsidRPr="00295E9F">
        <w:rPr>
          <w:rFonts w:cs="Times New Roman"/>
          <w:b/>
          <w:sz w:val="22"/>
          <w:lang w:val="sr-Cyrl-RS"/>
        </w:rPr>
        <w:t>12.0</w:t>
      </w:r>
      <w:r w:rsidR="00C47146">
        <w:rPr>
          <w:rFonts w:cs="Times New Roman"/>
          <w:b/>
          <w:sz w:val="22"/>
          <w:lang w:val="en-US"/>
        </w:rPr>
        <w:t>32</w:t>
      </w:r>
      <w:r w:rsidR="003C7CD9" w:rsidRPr="00295E9F">
        <w:rPr>
          <w:rFonts w:cs="Times New Roman"/>
          <w:b/>
          <w:sz w:val="22"/>
          <w:lang w:val="sr-Cyrl-RS"/>
        </w:rPr>
        <w:t xml:space="preserve"> дозвола </w:t>
      </w:r>
      <w:r w:rsidR="003C7CD9" w:rsidRPr="00295E9F">
        <w:rPr>
          <w:rFonts w:cs="Times New Roman"/>
          <w:sz w:val="22"/>
          <w:lang w:val="sr-Cyrl-RS"/>
        </w:rPr>
        <w:t>за трговину на мало дуванским производима</w:t>
      </w:r>
      <w:r w:rsidR="003C7CD9" w:rsidRPr="00295E9F">
        <w:rPr>
          <w:rFonts w:cs="Times New Roman"/>
          <w:b/>
          <w:sz w:val="22"/>
          <w:lang w:val="sr-Cyrl-RS"/>
        </w:rPr>
        <w:t>;</w:t>
      </w:r>
    </w:p>
    <w:p w:rsidR="003C7CD9" w:rsidRPr="00295E9F" w:rsidRDefault="008773F6" w:rsidP="00C9608E">
      <w:pPr>
        <w:pStyle w:val="ListParagraph"/>
        <w:numPr>
          <w:ilvl w:val="1"/>
          <w:numId w:val="12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sz w:val="22"/>
          <w:lang w:val="sr-Cyrl-RS"/>
        </w:rPr>
        <w:t xml:space="preserve">обрађено </w:t>
      </w:r>
      <w:r w:rsidR="004E6C43" w:rsidRPr="00295E9F">
        <w:rPr>
          <w:rFonts w:cs="Times New Roman"/>
          <w:b/>
          <w:sz w:val="22"/>
          <w:lang w:val="sr-Cyrl-RS"/>
        </w:rPr>
        <w:t>10.601</w:t>
      </w:r>
      <w:r w:rsidR="003C7CD9" w:rsidRPr="00295E9F">
        <w:rPr>
          <w:rFonts w:cs="Times New Roman"/>
          <w:b/>
          <w:sz w:val="22"/>
          <w:lang w:val="sr-Cyrl-RS"/>
        </w:rPr>
        <w:t xml:space="preserve"> извештај</w:t>
      </w:r>
      <w:r w:rsidR="00FD7647" w:rsidRPr="00295E9F">
        <w:rPr>
          <w:rFonts w:cs="Times New Roman"/>
          <w:b/>
          <w:sz w:val="22"/>
          <w:lang w:val="sr-Cyrl-RS"/>
        </w:rPr>
        <w:t>а</w:t>
      </w:r>
      <w:r w:rsidR="003C7CD9" w:rsidRPr="00295E9F">
        <w:rPr>
          <w:rFonts w:cs="Times New Roman"/>
          <w:b/>
          <w:sz w:val="22"/>
          <w:lang w:val="sr-Cyrl-RS"/>
        </w:rPr>
        <w:t xml:space="preserve"> </w:t>
      </w:r>
      <w:r w:rsidR="003C7CD9" w:rsidRPr="00295E9F">
        <w:rPr>
          <w:rFonts w:cs="Times New Roman"/>
          <w:sz w:val="22"/>
          <w:lang w:val="sr-Cyrl-RS"/>
        </w:rPr>
        <w:t>привредних субјеката који послују на тржишту дувана и дуванских производа</w:t>
      </w:r>
      <w:r w:rsidR="003C7CD9" w:rsidRPr="00295E9F">
        <w:rPr>
          <w:rFonts w:cs="Times New Roman"/>
          <w:b/>
          <w:sz w:val="22"/>
          <w:lang w:val="sr-Cyrl-RS"/>
        </w:rPr>
        <w:t>;</w:t>
      </w:r>
    </w:p>
    <w:p w:rsidR="003C7CD9" w:rsidRPr="00295E9F" w:rsidRDefault="008773F6" w:rsidP="00C9608E">
      <w:pPr>
        <w:pStyle w:val="ListParagraph"/>
        <w:numPr>
          <w:ilvl w:val="1"/>
          <w:numId w:val="12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sz w:val="22"/>
          <w:lang w:val="sr-Cyrl-RS"/>
        </w:rPr>
        <w:t>р</w:t>
      </w:r>
      <w:r w:rsidR="003C7CD9" w:rsidRPr="00295E9F">
        <w:rPr>
          <w:rFonts w:cs="Times New Roman"/>
          <w:sz w:val="22"/>
          <w:lang w:val="sr-Cyrl-RS"/>
        </w:rPr>
        <w:t>егистровано</w:t>
      </w:r>
      <w:r w:rsidR="003C7CD9" w:rsidRPr="00295E9F">
        <w:rPr>
          <w:rFonts w:cs="Times New Roman"/>
          <w:b/>
          <w:sz w:val="22"/>
          <w:lang w:val="sr-Cyrl-RS"/>
        </w:rPr>
        <w:t xml:space="preserve"> 13</w:t>
      </w:r>
      <w:r w:rsidR="00C47146">
        <w:rPr>
          <w:rFonts w:cs="Times New Roman"/>
          <w:b/>
          <w:sz w:val="22"/>
          <w:lang w:val="en-US"/>
        </w:rPr>
        <w:t>6</w:t>
      </w:r>
      <w:r w:rsidR="003C7CD9" w:rsidRPr="00295E9F">
        <w:rPr>
          <w:rFonts w:cs="Times New Roman"/>
          <w:sz w:val="22"/>
          <w:lang w:val="sr-Cyrl-RS"/>
        </w:rPr>
        <w:t xml:space="preserve"> </w:t>
      </w:r>
      <w:r w:rsidR="003C7CD9" w:rsidRPr="00295E9F">
        <w:rPr>
          <w:rFonts w:cs="Times New Roman"/>
          <w:b/>
          <w:sz w:val="22"/>
          <w:lang w:val="sr-Cyrl-RS"/>
        </w:rPr>
        <w:t xml:space="preserve">марки </w:t>
      </w:r>
      <w:r w:rsidR="003C7CD9" w:rsidRPr="00295E9F">
        <w:rPr>
          <w:rFonts w:cs="Times New Roman"/>
          <w:sz w:val="22"/>
          <w:lang w:val="sr-Cyrl-RS"/>
        </w:rPr>
        <w:t>дуванских производа</w:t>
      </w:r>
      <w:r w:rsidR="003C7CD9" w:rsidRPr="00295E9F">
        <w:rPr>
          <w:rFonts w:cs="Times New Roman"/>
          <w:b/>
          <w:sz w:val="22"/>
          <w:lang w:val="sr-Cyrl-RS"/>
        </w:rPr>
        <w:t xml:space="preserve">; </w:t>
      </w:r>
    </w:p>
    <w:p w:rsidR="003C7CD9" w:rsidRPr="00295E9F" w:rsidRDefault="008773F6" w:rsidP="00C9608E">
      <w:pPr>
        <w:pStyle w:val="ListParagraph"/>
        <w:numPr>
          <w:ilvl w:val="1"/>
          <w:numId w:val="12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sz w:val="22"/>
          <w:lang w:val="sr-Cyrl-RS"/>
        </w:rPr>
        <w:t>у Евиденциону листу</w:t>
      </w:r>
      <w:r w:rsidR="003C7CD9" w:rsidRPr="00295E9F">
        <w:rPr>
          <w:rFonts w:cs="Times New Roman"/>
          <w:sz w:val="22"/>
          <w:lang w:val="sr-Cyrl-RS"/>
        </w:rPr>
        <w:t xml:space="preserve"> уписано</w:t>
      </w:r>
      <w:r w:rsidR="003C7CD9" w:rsidRPr="00295E9F">
        <w:rPr>
          <w:rFonts w:cs="Times New Roman"/>
          <w:b/>
          <w:sz w:val="22"/>
          <w:lang w:val="sr-Cyrl-RS"/>
        </w:rPr>
        <w:t xml:space="preserve"> 992 физичка лица </w:t>
      </w:r>
      <w:r w:rsidR="003C7CD9" w:rsidRPr="00295E9F">
        <w:rPr>
          <w:rFonts w:cs="Times New Roman"/>
          <w:sz w:val="22"/>
          <w:lang w:val="sr-Cyrl-RS"/>
        </w:rPr>
        <w:t>произвођача дувана</w:t>
      </w:r>
      <w:r w:rsidR="00C47146">
        <w:rPr>
          <w:rFonts w:cs="Times New Roman"/>
          <w:b/>
          <w:sz w:val="22"/>
          <w:lang w:val="en-US"/>
        </w:rPr>
        <w:t>.</w:t>
      </w:r>
    </w:p>
    <w:p w:rsidR="004E6C43" w:rsidRPr="00295E9F" w:rsidRDefault="004E6C43" w:rsidP="0007081F">
      <w:pPr>
        <w:pStyle w:val="ListParagraph"/>
        <w:spacing w:line="240" w:lineRule="auto"/>
        <w:ind w:left="0"/>
        <w:jc w:val="both"/>
        <w:rPr>
          <w:rFonts w:cs="Times New Roman"/>
          <w:sz w:val="22"/>
          <w:lang w:val="sr-Cyrl-RS"/>
        </w:rPr>
      </w:pPr>
    </w:p>
    <w:p w:rsidR="003C7CD9" w:rsidRPr="00295E9F" w:rsidRDefault="003C7CD9" w:rsidP="00C9608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b/>
          <w:sz w:val="22"/>
          <w:lang w:val="sr-Cyrl-RS"/>
        </w:rPr>
        <w:t>Остварени</w:t>
      </w:r>
      <w:r w:rsidR="004E6C43" w:rsidRPr="00295E9F">
        <w:rPr>
          <w:rFonts w:cs="Times New Roman"/>
          <w:b/>
          <w:sz w:val="22"/>
          <w:lang w:val="sr-Cyrl-RS"/>
        </w:rPr>
        <w:t xml:space="preserve"> директни</w:t>
      </w:r>
      <w:r w:rsidRPr="00295E9F">
        <w:rPr>
          <w:rFonts w:cs="Times New Roman"/>
          <w:b/>
          <w:sz w:val="22"/>
          <w:lang w:val="sr-Cyrl-RS"/>
        </w:rPr>
        <w:t xml:space="preserve"> приходи у буџет </w:t>
      </w:r>
      <w:r w:rsidRPr="008108B7">
        <w:rPr>
          <w:rFonts w:cs="Times New Roman"/>
          <w:sz w:val="22"/>
          <w:lang w:val="sr-Cyrl-RS"/>
        </w:rPr>
        <w:t>Републике Србије</w:t>
      </w:r>
      <w:r w:rsidR="004E6C43" w:rsidRPr="008108B7">
        <w:rPr>
          <w:rFonts w:cs="Times New Roman"/>
          <w:sz w:val="22"/>
          <w:lang w:val="sr-Cyrl-RS"/>
        </w:rPr>
        <w:t>:</w:t>
      </w:r>
    </w:p>
    <w:p w:rsidR="003C7CD9" w:rsidRPr="00295E9F" w:rsidRDefault="00C47146" w:rsidP="00C9608E">
      <w:pPr>
        <w:pStyle w:val="ListParagraph"/>
        <w:numPr>
          <w:ilvl w:val="1"/>
          <w:numId w:val="13"/>
        </w:numPr>
        <w:spacing w:line="240" w:lineRule="auto"/>
        <w:jc w:val="both"/>
        <w:rPr>
          <w:rFonts w:cs="Times New Roman"/>
          <w:sz w:val="22"/>
          <w:lang w:val="sr-Cyrl-RS"/>
        </w:rPr>
      </w:pPr>
      <w:r>
        <w:rPr>
          <w:rFonts w:cs="Times New Roman"/>
          <w:b/>
          <w:sz w:val="22"/>
          <w:lang w:val="en-US"/>
        </w:rPr>
        <w:t>210</w:t>
      </w:r>
      <w:r w:rsidR="003C7CD9" w:rsidRPr="00295E9F">
        <w:rPr>
          <w:rFonts w:cs="Times New Roman"/>
          <w:b/>
          <w:sz w:val="22"/>
          <w:lang w:val="sr-Cyrl-RS"/>
        </w:rPr>
        <w:t>.5</w:t>
      </w:r>
      <w:r>
        <w:rPr>
          <w:rFonts w:cs="Times New Roman"/>
          <w:b/>
          <w:sz w:val="22"/>
          <w:lang w:val="en-US"/>
        </w:rPr>
        <w:t>42</w:t>
      </w:r>
      <w:r w:rsidR="003C7CD9" w:rsidRPr="00295E9F">
        <w:rPr>
          <w:rFonts w:cs="Times New Roman"/>
          <w:b/>
          <w:sz w:val="22"/>
          <w:lang w:val="sr-Cyrl-RS"/>
        </w:rPr>
        <w:t>.000 динара</w:t>
      </w:r>
      <w:r w:rsidR="003C7CD9" w:rsidRPr="00295E9F">
        <w:rPr>
          <w:rFonts w:cs="Times New Roman"/>
          <w:sz w:val="22"/>
          <w:lang w:val="sr-Cyrl-RS"/>
        </w:rPr>
        <w:t xml:space="preserve"> на име накнада за обављање делатности у области производње и промета дувана и дуванских производа</w:t>
      </w:r>
      <w:r w:rsidR="008773F6" w:rsidRPr="00295E9F">
        <w:rPr>
          <w:rFonts w:cs="Times New Roman"/>
          <w:sz w:val="22"/>
          <w:lang w:val="sr-Cyrl-RS"/>
        </w:rPr>
        <w:t>;</w:t>
      </w:r>
      <w:r w:rsidR="003C7CD9" w:rsidRPr="00295E9F">
        <w:rPr>
          <w:rFonts w:cs="Times New Roman"/>
          <w:sz w:val="22"/>
          <w:lang w:val="sr-Cyrl-RS"/>
        </w:rPr>
        <w:t xml:space="preserve"> </w:t>
      </w:r>
    </w:p>
    <w:p w:rsidR="003C7CD9" w:rsidRPr="00295E9F" w:rsidRDefault="00C47146" w:rsidP="00C9608E">
      <w:pPr>
        <w:pStyle w:val="ListParagraph"/>
        <w:numPr>
          <w:ilvl w:val="1"/>
          <w:numId w:val="13"/>
        </w:numPr>
        <w:spacing w:line="240" w:lineRule="auto"/>
        <w:jc w:val="both"/>
        <w:rPr>
          <w:rFonts w:cs="Times New Roman"/>
          <w:sz w:val="22"/>
          <w:lang w:val="sr-Cyrl-RS"/>
        </w:rPr>
      </w:pPr>
      <w:r>
        <w:rPr>
          <w:rFonts w:cs="Times New Roman"/>
          <w:b/>
          <w:sz w:val="22"/>
          <w:lang w:val="en-US"/>
        </w:rPr>
        <w:t>4</w:t>
      </w:r>
      <w:r w:rsidR="003C7CD9" w:rsidRPr="00295E9F">
        <w:rPr>
          <w:rFonts w:cs="Times New Roman"/>
          <w:b/>
          <w:sz w:val="22"/>
          <w:lang w:val="sr-Cyrl-RS"/>
        </w:rPr>
        <w:t>.</w:t>
      </w:r>
      <w:r>
        <w:rPr>
          <w:rFonts w:cs="Times New Roman"/>
          <w:b/>
          <w:sz w:val="22"/>
          <w:lang w:val="en-US"/>
        </w:rPr>
        <w:t>003</w:t>
      </w:r>
      <w:r w:rsidR="003C7CD9" w:rsidRPr="00295E9F">
        <w:rPr>
          <w:rFonts w:cs="Times New Roman"/>
          <w:b/>
          <w:sz w:val="22"/>
          <w:lang w:val="sr-Cyrl-RS"/>
        </w:rPr>
        <w:t>.</w:t>
      </w:r>
      <w:r>
        <w:rPr>
          <w:rFonts w:cs="Times New Roman"/>
          <w:b/>
          <w:sz w:val="22"/>
          <w:lang w:val="en-US"/>
        </w:rPr>
        <w:t>781</w:t>
      </w:r>
      <w:r w:rsidR="003C7CD9" w:rsidRPr="00295E9F">
        <w:rPr>
          <w:rFonts w:cs="Times New Roman"/>
          <w:b/>
          <w:sz w:val="22"/>
          <w:lang w:val="sr-Cyrl-RS"/>
        </w:rPr>
        <w:t xml:space="preserve"> динара</w:t>
      </w:r>
      <w:r w:rsidR="003C7CD9" w:rsidRPr="00295E9F">
        <w:rPr>
          <w:rFonts w:cs="Times New Roman"/>
          <w:sz w:val="22"/>
          <w:lang w:val="sr-Cyrl-RS"/>
        </w:rPr>
        <w:t xml:space="preserve"> на име републичких административних такси</w:t>
      </w:r>
      <w:r w:rsidR="008773F6" w:rsidRPr="00295E9F">
        <w:rPr>
          <w:rFonts w:cs="Times New Roman"/>
          <w:sz w:val="22"/>
          <w:lang w:val="sr-Cyrl-RS"/>
        </w:rPr>
        <w:t>.</w:t>
      </w:r>
    </w:p>
    <w:p w:rsidR="004E6C43" w:rsidRPr="00295E9F" w:rsidRDefault="004E6C43" w:rsidP="004E6C43">
      <w:pPr>
        <w:pStyle w:val="ListParagraph"/>
        <w:spacing w:line="240" w:lineRule="auto"/>
        <w:ind w:left="709"/>
        <w:jc w:val="both"/>
        <w:rPr>
          <w:rFonts w:cs="Times New Roman"/>
          <w:sz w:val="22"/>
          <w:lang w:val="sr-Cyrl-RS"/>
        </w:rPr>
      </w:pPr>
    </w:p>
    <w:p w:rsidR="00C73462" w:rsidRPr="00295E9F" w:rsidRDefault="002D155D" w:rsidP="00C9608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Times New Roman"/>
          <w:noProof/>
          <w:sz w:val="22"/>
          <w:lang w:val="sr-Cyrl-RS"/>
        </w:rPr>
      </w:pPr>
      <w:r w:rsidRPr="00295E9F">
        <w:rPr>
          <w:rFonts w:cs="Times New Roman"/>
          <w:b/>
          <w:sz w:val="22"/>
          <w:lang w:val="sr-Cyrl-RS"/>
        </w:rPr>
        <w:t xml:space="preserve">У току 2018. године, </w:t>
      </w:r>
      <w:r w:rsidR="008773F6" w:rsidRPr="00295E9F">
        <w:rPr>
          <w:rFonts w:cs="Times New Roman"/>
          <w:b/>
          <w:sz w:val="22"/>
          <w:lang w:val="sr-Cyrl-RS"/>
        </w:rPr>
        <w:t>Управа за дуван</w:t>
      </w:r>
      <w:r w:rsidRPr="00295E9F">
        <w:rPr>
          <w:rFonts w:cs="Times New Roman"/>
          <w:b/>
          <w:sz w:val="22"/>
          <w:lang w:val="sr-Cyrl-RS"/>
        </w:rPr>
        <w:t xml:space="preserve"> је</w:t>
      </w:r>
      <w:r w:rsidR="008773F6" w:rsidRPr="00295E9F">
        <w:rPr>
          <w:rFonts w:cs="Times New Roman"/>
          <w:b/>
          <w:sz w:val="22"/>
          <w:lang w:val="sr-Cyrl-RS"/>
        </w:rPr>
        <w:t xml:space="preserve"> активно</w:t>
      </w:r>
      <w:r w:rsidR="004E6C43" w:rsidRPr="00295E9F">
        <w:rPr>
          <w:rFonts w:cs="Times New Roman"/>
          <w:b/>
          <w:sz w:val="22"/>
          <w:lang w:val="sr-Cyrl-RS"/>
        </w:rPr>
        <w:t xml:space="preserve"> </w:t>
      </w:r>
      <w:r w:rsidRPr="00295E9F">
        <w:rPr>
          <w:rFonts w:cs="Times New Roman"/>
          <w:b/>
          <w:noProof/>
          <w:sz w:val="22"/>
          <w:lang w:val="sr-Cyrl-RS"/>
        </w:rPr>
        <w:t>учествовала</w:t>
      </w:r>
      <w:r w:rsidR="00C73462" w:rsidRPr="00295E9F">
        <w:rPr>
          <w:rFonts w:cs="Times New Roman"/>
          <w:b/>
          <w:noProof/>
          <w:sz w:val="22"/>
          <w:lang w:val="sr-Cyrl-RS"/>
        </w:rPr>
        <w:t xml:space="preserve"> у раду</w:t>
      </w:r>
      <w:r w:rsidR="00C73462" w:rsidRPr="00295E9F">
        <w:rPr>
          <w:rFonts w:cs="Times New Roman"/>
          <w:noProof/>
          <w:sz w:val="22"/>
          <w:lang w:val="sr-Cyrl-RS"/>
        </w:rPr>
        <w:t xml:space="preserve"> </w:t>
      </w:r>
      <w:r w:rsidR="00C73462" w:rsidRPr="00295E9F">
        <w:rPr>
          <w:rFonts w:cs="Times New Roman"/>
          <w:b/>
          <w:noProof/>
          <w:sz w:val="22"/>
          <w:lang w:val="sr-Cyrl-RS"/>
        </w:rPr>
        <w:t>Радне групе за борбу против кријумчарења дувана</w:t>
      </w:r>
      <w:r w:rsidRPr="00295E9F">
        <w:rPr>
          <w:rFonts w:cs="Times New Roman"/>
          <w:noProof/>
          <w:sz w:val="22"/>
          <w:lang w:val="sr-Cyrl-RS"/>
        </w:rPr>
        <w:t xml:space="preserve">, кроз обраду и размену релевантних података, а </w:t>
      </w:r>
      <w:r w:rsidR="008773F6" w:rsidRPr="00295E9F">
        <w:rPr>
          <w:rFonts w:cs="Times New Roman"/>
          <w:noProof/>
          <w:sz w:val="22"/>
          <w:lang w:val="sr-Cyrl-RS"/>
        </w:rPr>
        <w:t>у циљу</w:t>
      </w:r>
      <w:r w:rsidR="008773F6" w:rsidRPr="00295E9F">
        <w:rPr>
          <w:sz w:val="22"/>
        </w:rPr>
        <w:t xml:space="preserve"> </w:t>
      </w:r>
      <w:r w:rsidRPr="00295E9F">
        <w:rPr>
          <w:rFonts w:cs="Times New Roman"/>
          <w:noProof/>
          <w:sz w:val="22"/>
          <w:lang w:val="sr-Cyrl-RS"/>
        </w:rPr>
        <w:t>сузбијања</w:t>
      </w:r>
      <w:r w:rsidR="008773F6" w:rsidRPr="00295E9F">
        <w:rPr>
          <w:rFonts w:cs="Times New Roman"/>
          <w:noProof/>
          <w:sz w:val="22"/>
          <w:lang w:val="sr-Cyrl-RS"/>
        </w:rPr>
        <w:t xml:space="preserve"> нелегалног промета дувана и дуванских производа;</w:t>
      </w:r>
    </w:p>
    <w:p w:rsidR="002D155D" w:rsidRPr="00295E9F" w:rsidRDefault="002D155D" w:rsidP="002D155D">
      <w:pPr>
        <w:pStyle w:val="ListParagraph"/>
        <w:spacing w:line="240" w:lineRule="auto"/>
        <w:ind w:left="0"/>
        <w:jc w:val="both"/>
        <w:rPr>
          <w:rFonts w:cs="Times New Roman"/>
          <w:noProof/>
          <w:sz w:val="22"/>
          <w:lang w:val="sr-Cyrl-RS"/>
        </w:rPr>
      </w:pPr>
    </w:p>
    <w:p w:rsidR="00C73462" w:rsidRPr="00295E9F" w:rsidRDefault="00C73462" w:rsidP="00C9608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Times New Roman"/>
          <w:sz w:val="22"/>
        </w:rPr>
      </w:pPr>
      <w:r w:rsidRPr="00295E9F">
        <w:rPr>
          <w:rFonts w:cs="Times New Roman"/>
          <w:b/>
          <w:sz w:val="22"/>
          <w:lang w:val="sr-Cyrl-RS"/>
        </w:rPr>
        <w:t xml:space="preserve">Успешно реализована </w:t>
      </w:r>
      <w:r w:rsidRPr="00295E9F">
        <w:rPr>
          <w:rFonts w:cs="Times New Roman"/>
          <w:b/>
          <w:sz w:val="22"/>
        </w:rPr>
        <w:t>TAIEX</w:t>
      </w:r>
      <w:r w:rsidRPr="00295E9F">
        <w:rPr>
          <w:rFonts w:cs="Times New Roman"/>
          <w:b/>
          <w:sz w:val="22"/>
          <w:lang w:val="sr-Cyrl-RS"/>
        </w:rPr>
        <w:t xml:space="preserve"> радионица</w:t>
      </w:r>
      <w:r w:rsidRPr="00295E9F">
        <w:rPr>
          <w:rFonts w:cs="Times New Roman"/>
          <w:sz w:val="22"/>
        </w:rPr>
        <w:t xml:space="preserve"> </w:t>
      </w:r>
      <w:r w:rsidRPr="00295E9F">
        <w:rPr>
          <w:rFonts w:cs="Times New Roman"/>
          <w:sz w:val="22"/>
          <w:lang w:val="sr-Cyrl-RS"/>
        </w:rPr>
        <w:t>–</w:t>
      </w:r>
      <w:r w:rsidRPr="00295E9F">
        <w:rPr>
          <w:rFonts w:cs="Times New Roman"/>
          <w:sz w:val="22"/>
        </w:rPr>
        <w:t xml:space="preserve">у сарадњи са Европском унијом, кроз инструмент Техничке помоћи и размене информација (TAIEX) </w:t>
      </w:r>
      <w:r w:rsidR="002D155D" w:rsidRPr="00295E9F">
        <w:rPr>
          <w:rFonts w:cs="Times New Roman"/>
          <w:sz w:val="22"/>
        </w:rPr>
        <w:t xml:space="preserve">Управа за дуван је </w:t>
      </w:r>
      <w:r w:rsidRPr="00295E9F">
        <w:rPr>
          <w:rFonts w:cs="Times New Roman"/>
          <w:sz w:val="22"/>
        </w:rPr>
        <w:t xml:space="preserve">организовала </w:t>
      </w:r>
      <w:r w:rsidRPr="00295E9F">
        <w:rPr>
          <w:rFonts w:cs="Times New Roman"/>
          <w:sz w:val="22"/>
          <w:lang w:val="sr-Cyrl-RS"/>
        </w:rPr>
        <w:t xml:space="preserve">дводневну </w:t>
      </w:r>
      <w:r w:rsidRPr="00295E9F">
        <w:rPr>
          <w:rFonts w:cs="Times New Roman"/>
          <w:sz w:val="22"/>
        </w:rPr>
        <w:t xml:space="preserve">радионицу </w:t>
      </w:r>
      <w:r w:rsidRPr="00295E9F">
        <w:rPr>
          <w:rFonts w:cs="Times New Roman"/>
          <w:sz w:val="22"/>
          <w:lang w:val="sr-Cyrl-RS"/>
        </w:rPr>
        <w:t xml:space="preserve">на тему </w:t>
      </w:r>
      <w:r w:rsidRPr="00295E9F">
        <w:rPr>
          <w:rFonts w:cs="Times New Roman"/>
          <w:sz w:val="22"/>
        </w:rPr>
        <w:t>„Производња и обрада дувана“</w:t>
      </w:r>
      <w:r w:rsidR="008E18E7" w:rsidRPr="00295E9F">
        <w:rPr>
          <w:rFonts w:cs="Times New Roman"/>
          <w:sz w:val="22"/>
          <w:lang w:val="sr-Cyrl-RS"/>
        </w:rPr>
        <w:t>.</w:t>
      </w:r>
      <w:r w:rsidRPr="00295E9F">
        <w:rPr>
          <w:rFonts w:cs="Times New Roman"/>
          <w:sz w:val="22"/>
        </w:rPr>
        <w:t xml:space="preserve"> </w:t>
      </w:r>
      <w:r w:rsidR="008E18E7" w:rsidRPr="00295E9F">
        <w:rPr>
          <w:rFonts w:cs="Times New Roman"/>
          <w:sz w:val="22"/>
        </w:rPr>
        <w:t>Радионица је организована са циљем унапређења знања о правној регулативи Европске уније у области производње и обраде дувана, како би се олакшала хармонизација прописа Републике Србије и имплементирале препоруке дате од стране Комисије ЕУ</w:t>
      </w:r>
      <w:r w:rsidR="00FA2C93" w:rsidRPr="00295E9F">
        <w:rPr>
          <w:rFonts w:cs="Times New Roman"/>
          <w:sz w:val="22"/>
        </w:rPr>
        <w:t>;</w:t>
      </w:r>
    </w:p>
    <w:p w:rsidR="004E6C43" w:rsidRPr="00295E9F" w:rsidRDefault="004E6C43" w:rsidP="004E6C43">
      <w:pPr>
        <w:pStyle w:val="ListParagraph"/>
        <w:spacing w:line="240" w:lineRule="auto"/>
        <w:ind w:left="0"/>
        <w:jc w:val="both"/>
        <w:rPr>
          <w:rFonts w:cs="Times New Roman"/>
          <w:sz w:val="22"/>
          <w:lang w:val="sr-Cyrl-RS"/>
        </w:rPr>
      </w:pPr>
    </w:p>
    <w:p w:rsidR="003C7CD9" w:rsidRPr="00295E9F" w:rsidRDefault="00295E9F" w:rsidP="00C9608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sz w:val="22"/>
          <w:lang w:val="sr-Cyrl-RS"/>
        </w:rPr>
        <w:t>Учешће</w:t>
      </w:r>
      <w:r w:rsidR="008108B7">
        <w:rPr>
          <w:rFonts w:cs="Times New Roman"/>
          <w:sz w:val="22"/>
          <w:lang w:val="sr-Cyrl-RS"/>
        </w:rPr>
        <w:t xml:space="preserve"> представника Управе за дуван</w:t>
      </w:r>
      <w:r w:rsidRPr="00295E9F">
        <w:rPr>
          <w:rFonts w:cs="Times New Roman"/>
          <w:sz w:val="22"/>
          <w:lang w:val="sr-Cyrl-RS"/>
        </w:rPr>
        <w:t xml:space="preserve"> </w:t>
      </w:r>
      <w:r w:rsidR="008F11D5" w:rsidRPr="00295E9F">
        <w:rPr>
          <w:rFonts w:cs="Times New Roman"/>
          <w:sz w:val="22"/>
          <w:lang w:val="sr-Cyrl-RS"/>
        </w:rPr>
        <w:t xml:space="preserve">на </w:t>
      </w:r>
      <w:r w:rsidR="008F11D5" w:rsidRPr="00295E9F">
        <w:rPr>
          <w:rFonts w:cs="Times New Roman"/>
          <w:b/>
          <w:sz w:val="22"/>
          <w:lang w:val="sr-Cyrl-RS"/>
        </w:rPr>
        <w:t>Првом</w:t>
      </w:r>
      <w:r w:rsidR="001A6E11" w:rsidRPr="00295E9F">
        <w:rPr>
          <w:rFonts w:cs="Times New Roman"/>
          <w:b/>
          <w:sz w:val="22"/>
          <w:lang w:val="sr-Cyrl-RS"/>
        </w:rPr>
        <w:t xml:space="preserve"> састанк</w:t>
      </w:r>
      <w:r w:rsidR="008F11D5" w:rsidRPr="00295E9F">
        <w:rPr>
          <w:rFonts w:cs="Times New Roman"/>
          <w:b/>
          <w:sz w:val="22"/>
          <w:lang w:val="sr-Cyrl-RS"/>
        </w:rPr>
        <w:t>у</w:t>
      </w:r>
      <w:r w:rsidR="001A6E11" w:rsidRPr="00295E9F">
        <w:rPr>
          <w:rFonts w:cs="Times New Roman"/>
          <w:b/>
          <w:sz w:val="22"/>
          <w:lang w:val="sr-Cyrl-RS"/>
        </w:rPr>
        <w:t xml:space="preserve"> уговорних страна Протокола о елиминацији нелегалне трговине дуванским производима (</w:t>
      </w:r>
      <w:r w:rsidR="001A6E11" w:rsidRPr="00295E9F">
        <w:rPr>
          <w:rFonts w:cs="Times New Roman"/>
          <w:b/>
          <w:sz w:val="22"/>
          <w:lang w:val="en-US"/>
        </w:rPr>
        <w:t>MOP1)</w:t>
      </w:r>
      <w:r w:rsidR="003C7CD9" w:rsidRPr="00295E9F">
        <w:rPr>
          <w:rFonts w:cs="Times New Roman"/>
          <w:sz w:val="22"/>
          <w:lang w:val="sr-Cyrl-RS"/>
        </w:rPr>
        <w:t xml:space="preserve"> у Женеви</w:t>
      </w:r>
      <w:r w:rsidRPr="00295E9F">
        <w:rPr>
          <w:rFonts w:cs="Times New Roman"/>
          <w:sz w:val="22"/>
          <w:lang w:val="sr-Cyrl-RS"/>
        </w:rPr>
        <w:t>,</w:t>
      </w:r>
      <w:r w:rsidRPr="00295E9F">
        <w:rPr>
          <w:sz w:val="22"/>
        </w:rPr>
        <w:t xml:space="preserve"> </w:t>
      </w:r>
      <w:r w:rsidRPr="00295E9F">
        <w:rPr>
          <w:rFonts w:cs="Times New Roman"/>
          <w:sz w:val="22"/>
          <w:lang w:val="sr-Cyrl-RS"/>
        </w:rPr>
        <w:t>у саставу званичне делегације Републике Србије</w:t>
      </w:r>
      <w:r w:rsidR="0007081F" w:rsidRPr="00295E9F">
        <w:rPr>
          <w:rFonts w:cs="Times New Roman"/>
          <w:sz w:val="22"/>
          <w:lang w:val="sr-Cyrl-RS"/>
        </w:rPr>
        <w:t>;</w:t>
      </w:r>
    </w:p>
    <w:p w:rsidR="004E6C43" w:rsidRPr="00295E9F" w:rsidRDefault="004E6C43" w:rsidP="004E6C43">
      <w:pPr>
        <w:pStyle w:val="ListParagraph"/>
        <w:spacing w:line="240" w:lineRule="auto"/>
        <w:ind w:left="0"/>
        <w:jc w:val="both"/>
        <w:rPr>
          <w:rFonts w:cs="Times New Roman"/>
          <w:sz w:val="22"/>
          <w:lang w:val="sr-Cyrl-RS"/>
        </w:rPr>
      </w:pPr>
    </w:p>
    <w:p w:rsidR="003C7CD9" w:rsidRPr="00295E9F" w:rsidRDefault="00FA2C93" w:rsidP="00C9608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b/>
          <w:sz w:val="22"/>
          <w:lang w:val="sr-Cyrl-RS"/>
        </w:rPr>
        <w:t>Реализоване п</w:t>
      </w:r>
      <w:r w:rsidR="0079228E" w:rsidRPr="00295E9F">
        <w:rPr>
          <w:rFonts w:cs="Times New Roman"/>
          <w:b/>
          <w:sz w:val="22"/>
          <w:lang w:val="sr-Cyrl-RS"/>
        </w:rPr>
        <w:t>осете произвођачима дуванских производа</w:t>
      </w:r>
      <w:r w:rsidR="0079228E" w:rsidRPr="00295E9F">
        <w:rPr>
          <w:rFonts w:cs="Times New Roman"/>
          <w:sz w:val="22"/>
          <w:lang w:val="sr-Cyrl-RS"/>
        </w:rPr>
        <w:t xml:space="preserve"> –</w:t>
      </w:r>
      <w:r w:rsidR="00C359EA" w:rsidRPr="00295E9F">
        <w:rPr>
          <w:rFonts w:cs="Times New Roman"/>
          <w:sz w:val="22"/>
          <w:lang w:val="sr-Cyrl-RS"/>
        </w:rPr>
        <w:t xml:space="preserve"> </w:t>
      </w:r>
      <w:r w:rsidR="0079228E" w:rsidRPr="00295E9F">
        <w:rPr>
          <w:rFonts w:cs="Times New Roman"/>
          <w:sz w:val="22"/>
          <w:lang w:val="en-US"/>
        </w:rPr>
        <w:t xml:space="preserve">Philip Morris Operations </w:t>
      </w:r>
      <w:r w:rsidR="0079228E" w:rsidRPr="00295E9F">
        <w:rPr>
          <w:rFonts w:cs="Times New Roman"/>
          <w:sz w:val="22"/>
          <w:lang w:val="sr-Cyrl-RS"/>
        </w:rPr>
        <w:t>а.д. Ниш</w:t>
      </w:r>
      <w:r w:rsidR="0079228E" w:rsidRPr="00295E9F">
        <w:rPr>
          <w:rFonts w:cs="Times New Roman"/>
          <w:sz w:val="22"/>
        </w:rPr>
        <w:t>, British American Tobacco Vranje</w:t>
      </w:r>
      <w:r w:rsidR="0079228E" w:rsidRPr="00295E9F">
        <w:rPr>
          <w:rFonts w:cs="Times New Roman"/>
          <w:sz w:val="22"/>
          <w:lang w:val="sr-Cyrl-RS"/>
        </w:rPr>
        <w:t xml:space="preserve"> а.д. Врање</w:t>
      </w:r>
      <w:r w:rsidR="0079228E" w:rsidRPr="00295E9F">
        <w:rPr>
          <w:rFonts w:cs="Times New Roman"/>
          <w:sz w:val="22"/>
        </w:rPr>
        <w:t xml:space="preserve"> </w:t>
      </w:r>
      <w:r w:rsidR="0079228E" w:rsidRPr="00295E9F">
        <w:rPr>
          <w:rFonts w:cs="Times New Roman"/>
          <w:sz w:val="22"/>
          <w:lang w:val="sr-Cyrl-RS"/>
        </w:rPr>
        <w:t>и „</w:t>
      </w:r>
      <w:r w:rsidR="0079228E" w:rsidRPr="00295E9F">
        <w:rPr>
          <w:rFonts w:cs="Times New Roman"/>
          <w:sz w:val="22"/>
        </w:rPr>
        <w:t>JT International</w:t>
      </w:r>
      <w:r w:rsidR="0079228E" w:rsidRPr="00295E9F">
        <w:rPr>
          <w:rFonts w:cs="Times New Roman"/>
          <w:sz w:val="22"/>
          <w:lang w:val="sr-Cyrl-RS"/>
        </w:rPr>
        <w:t>“</w:t>
      </w:r>
      <w:r w:rsidR="0079228E" w:rsidRPr="00295E9F">
        <w:rPr>
          <w:rFonts w:cs="Times New Roman"/>
          <w:sz w:val="22"/>
        </w:rPr>
        <w:t xml:space="preserve"> </w:t>
      </w:r>
      <w:r w:rsidR="0079228E" w:rsidRPr="00295E9F">
        <w:rPr>
          <w:rFonts w:cs="Times New Roman"/>
          <w:sz w:val="22"/>
          <w:lang w:val="sr-Cyrl-RS"/>
        </w:rPr>
        <w:t>а.д. Сента</w:t>
      </w:r>
      <w:r w:rsidRPr="00295E9F">
        <w:rPr>
          <w:rFonts w:cs="Times New Roman"/>
          <w:sz w:val="22"/>
        </w:rPr>
        <w:t xml:space="preserve">, као и </w:t>
      </w:r>
      <w:r w:rsidR="0027270C" w:rsidRPr="00295E9F">
        <w:rPr>
          <w:rFonts w:cs="Times New Roman"/>
          <w:sz w:val="22"/>
          <w:lang w:val="sr-Cyrl-RS"/>
        </w:rPr>
        <w:t>истраж</w:t>
      </w:r>
      <w:r w:rsidR="005E1B40" w:rsidRPr="00295E9F">
        <w:rPr>
          <w:rFonts w:cs="Times New Roman"/>
          <w:sz w:val="22"/>
          <w:lang w:val="sr-Cyrl-RS"/>
        </w:rPr>
        <w:t>ивачко-развојн</w:t>
      </w:r>
      <w:r w:rsidRPr="00295E9F">
        <w:rPr>
          <w:rFonts w:cs="Times New Roman"/>
          <w:sz w:val="22"/>
          <w:lang w:val="sr-Cyrl-RS"/>
        </w:rPr>
        <w:t>ом</w:t>
      </w:r>
      <w:r w:rsidR="005E1B40" w:rsidRPr="00295E9F">
        <w:rPr>
          <w:rFonts w:cs="Times New Roman"/>
          <w:sz w:val="22"/>
          <w:lang w:val="sr-Cyrl-RS"/>
        </w:rPr>
        <w:t xml:space="preserve"> цент</w:t>
      </w:r>
      <w:r w:rsidRPr="00295E9F">
        <w:rPr>
          <w:rFonts w:cs="Times New Roman"/>
          <w:sz w:val="22"/>
          <w:lang w:val="sr-Cyrl-RS"/>
        </w:rPr>
        <w:t>ру</w:t>
      </w:r>
      <w:r w:rsidR="005E1B40" w:rsidRPr="00295E9F">
        <w:rPr>
          <w:rFonts w:cs="Times New Roman"/>
          <w:sz w:val="22"/>
          <w:lang w:val="sr-Cyrl-RS"/>
        </w:rPr>
        <w:t xml:space="preserve"> и производн</w:t>
      </w:r>
      <w:r w:rsidRPr="00295E9F">
        <w:rPr>
          <w:rFonts w:cs="Times New Roman"/>
          <w:sz w:val="22"/>
          <w:lang w:val="sr-Cyrl-RS"/>
        </w:rPr>
        <w:t>ом</w:t>
      </w:r>
      <w:r w:rsidR="0027270C" w:rsidRPr="00295E9F">
        <w:rPr>
          <w:rFonts w:cs="Times New Roman"/>
          <w:sz w:val="22"/>
          <w:lang w:val="sr-Cyrl-RS"/>
        </w:rPr>
        <w:t xml:space="preserve"> погон</w:t>
      </w:r>
      <w:r w:rsidRPr="00295E9F">
        <w:rPr>
          <w:rFonts w:cs="Times New Roman"/>
          <w:sz w:val="22"/>
          <w:lang w:val="sr-Cyrl-RS"/>
        </w:rPr>
        <w:t>у</w:t>
      </w:r>
      <w:r w:rsidR="0027270C" w:rsidRPr="00295E9F">
        <w:rPr>
          <w:rFonts w:cs="Times New Roman"/>
          <w:sz w:val="22"/>
          <w:lang w:val="sr-Cyrl-RS"/>
        </w:rPr>
        <w:t xml:space="preserve"> фабрике дуванских производа Philip Morris International Resea</w:t>
      </w:r>
      <w:r w:rsidR="005E1B40" w:rsidRPr="00295E9F">
        <w:rPr>
          <w:rFonts w:cs="Times New Roman"/>
          <w:sz w:val="22"/>
          <w:lang w:val="sr-Cyrl-RS"/>
        </w:rPr>
        <w:t>rch &amp; Development у Швајцарској</w:t>
      </w:r>
      <w:r w:rsidR="003C7CD9" w:rsidRPr="00295E9F">
        <w:rPr>
          <w:rFonts w:cs="Times New Roman"/>
          <w:sz w:val="22"/>
          <w:lang w:val="sr-Cyrl-RS"/>
        </w:rPr>
        <w:t>;</w:t>
      </w:r>
      <w:r w:rsidR="0027270C" w:rsidRPr="00295E9F">
        <w:rPr>
          <w:rFonts w:cs="Times New Roman"/>
          <w:sz w:val="22"/>
          <w:lang w:val="sr-Cyrl-RS"/>
        </w:rPr>
        <w:t xml:space="preserve"> </w:t>
      </w:r>
    </w:p>
    <w:p w:rsidR="004E6C43" w:rsidRPr="00295E9F" w:rsidRDefault="004E6C43" w:rsidP="004E6C43">
      <w:pPr>
        <w:pStyle w:val="ListParagraph"/>
        <w:spacing w:line="240" w:lineRule="auto"/>
        <w:ind w:left="0"/>
        <w:jc w:val="both"/>
        <w:rPr>
          <w:rFonts w:cs="Times New Roman"/>
          <w:sz w:val="22"/>
          <w:lang w:val="sr-Cyrl-RS"/>
        </w:rPr>
      </w:pPr>
    </w:p>
    <w:p w:rsidR="005E1B40" w:rsidRPr="00295E9F" w:rsidRDefault="003C7CD9" w:rsidP="00C9608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b/>
          <w:sz w:val="22"/>
          <w:lang w:val="sr-Cyrl-RS"/>
        </w:rPr>
        <w:t xml:space="preserve">Учешће у </w:t>
      </w:r>
      <w:r w:rsidRPr="00295E9F">
        <w:rPr>
          <w:rFonts w:cs="Times New Roman"/>
          <w:b/>
          <w:sz w:val="22"/>
          <w:shd w:val="clear" w:color="auto" w:fill="FFFFFF"/>
          <w:lang w:val="sr-Cyrl-RS"/>
        </w:rPr>
        <w:t>пр</w:t>
      </w:r>
      <w:r w:rsidR="005E1B40" w:rsidRPr="00295E9F">
        <w:rPr>
          <w:rFonts w:cs="Times New Roman"/>
          <w:b/>
          <w:sz w:val="22"/>
          <w:shd w:val="clear" w:color="auto" w:fill="FFFFFF"/>
          <w:lang w:val="sr-Cyrl-RS"/>
        </w:rPr>
        <w:t>ојекти</w:t>
      </w:r>
      <w:r w:rsidRPr="00295E9F">
        <w:rPr>
          <w:rFonts w:cs="Times New Roman"/>
          <w:b/>
          <w:sz w:val="22"/>
          <w:lang w:val="sr-Cyrl-RS"/>
        </w:rPr>
        <w:t>ма</w:t>
      </w:r>
      <w:r w:rsidR="004E6C43" w:rsidRPr="00295E9F">
        <w:rPr>
          <w:rFonts w:cs="Times New Roman"/>
          <w:b/>
          <w:sz w:val="22"/>
          <w:lang w:val="sr-Cyrl-RS"/>
        </w:rPr>
        <w:t>:</w:t>
      </w:r>
    </w:p>
    <w:p w:rsidR="008F11D5" w:rsidRPr="008108B7" w:rsidRDefault="0007081F" w:rsidP="00C9608E">
      <w:pPr>
        <w:pStyle w:val="ListParagraph"/>
        <w:numPr>
          <w:ilvl w:val="1"/>
          <w:numId w:val="11"/>
        </w:numPr>
        <w:spacing w:line="240" w:lineRule="auto"/>
        <w:jc w:val="both"/>
        <w:rPr>
          <w:rFonts w:cs="Times New Roman"/>
          <w:sz w:val="22"/>
          <w:u w:val="single"/>
          <w:lang w:val="sr-Cyrl-RS"/>
        </w:rPr>
      </w:pPr>
      <w:r w:rsidRPr="008108B7">
        <w:rPr>
          <w:rFonts w:cs="Times New Roman"/>
          <w:sz w:val="22"/>
          <w:u w:val="single"/>
          <w:lang w:val="sr-Cyrl-RS"/>
        </w:rPr>
        <w:t>Програм</w:t>
      </w:r>
      <w:r w:rsidR="005E1B40" w:rsidRPr="008108B7">
        <w:rPr>
          <w:rFonts w:cs="Times New Roman"/>
          <w:sz w:val="22"/>
          <w:u w:val="single"/>
          <w:lang w:val="sr-Cyrl-RS"/>
        </w:rPr>
        <w:t xml:space="preserve"> реформе управљања јавним финансијама</w:t>
      </w:r>
      <w:r w:rsidRPr="008108B7">
        <w:rPr>
          <w:rFonts w:cs="Times New Roman"/>
          <w:sz w:val="22"/>
          <w:u w:val="single"/>
          <w:lang w:val="sr-Cyrl-RS"/>
        </w:rPr>
        <w:t>;</w:t>
      </w:r>
    </w:p>
    <w:p w:rsidR="004E6C43" w:rsidRPr="00295E9F" w:rsidRDefault="008108B7" w:rsidP="00C9608E">
      <w:pPr>
        <w:pStyle w:val="ListParagraph"/>
        <w:numPr>
          <w:ilvl w:val="1"/>
          <w:numId w:val="11"/>
        </w:numPr>
        <w:tabs>
          <w:tab w:val="left" w:pos="426"/>
        </w:tabs>
        <w:spacing w:line="240" w:lineRule="auto"/>
        <w:jc w:val="both"/>
        <w:rPr>
          <w:rFonts w:cs="Times New Roman"/>
          <w:sz w:val="22"/>
          <w:lang w:val="sr-Cyrl-RS"/>
        </w:rPr>
      </w:pPr>
      <w:r w:rsidRPr="00C47146">
        <w:rPr>
          <w:rFonts w:cs="Times New Roman"/>
          <w:sz w:val="22"/>
          <w:lang w:val="sr-Cyrl-RS"/>
        </w:rPr>
        <w:t xml:space="preserve"> </w:t>
      </w:r>
      <w:r w:rsidR="0007081F" w:rsidRPr="00C47146">
        <w:rPr>
          <w:rFonts w:cs="Times New Roman"/>
          <w:sz w:val="22"/>
          <w:lang w:val="sr-Cyrl-RS"/>
        </w:rPr>
        <w:t>„</w:t>
      </w:r>
      <w:r w:rsidR="0007081F" w:rsidRPr="008108B7">
        <w:rPr>
          <w:rFonts w:cs="Times New Roman"/>
          <w:sz w:val="22"/>
          <w:u w:val="single"/>
          <w:lang w:val="sr-Cyrl-RS"/>
        </w:rPr>
        <w:t>еПАПИР</w:t>
      </w:r>
      <w:r w:rsidRPr="008108B7">
        <w:rPr>
          <w:rFonts w:cs="Times New Roman"/>
          <w:sz w:val="22"/>
          <w:u w:val="single"/>
          <w:lang w:val="sr-Cyrl-RS"/>
        </w:rPr>
        <w:t xml:space="preserve"> - Унапређење пословног окружења</w:t>
      </w:r>
      <w:r w:rsidR="0007081F" w:rsidRPr="008108B7">
        <w:rPr>
          <w:rFonts w:cs="Times New Roman"/>
          <w:sz w:val="22"/>
          <w:u w:val="single"/>
          <w:lang w:val="en-US"/>
        </w:rPr>
        <w:t>”</w:t>
      </w:r>
      <w:r w:rsidR="0007081F" w:rsidRPr="00295E9F">
        <w:rPr>
          <w:rFonts w:cs="Times New Roman"/>
          <w:sz w:val="22"/>
          <w:lang w:val="sr-Cyrl-RS"/>
        </w:rPr>
        <w:t xml:space="preserve"> п</w:t>
      </w:r>
      <w:r w:rsidR="008F11D5" w:rsidRPr="00295E9F">
        <w:rPr>
          <w:rFonts w:cs="Times New Roman"/>
          <w:sz w:val="22"/>
          <w:lang w:val="sr-Cyrl-RS"/>
        </w:rPr>
        <w:t>ројекат</w:t>
      </w:r>
      <w:r w:rsidR="008F11D5" w:rsidRPr="00295E9F">
        <w:rPr>
          <w:rFonts w:cs="Times New Roman"/>
          <w:sz w:val="22"/>
          <w:lang w:val="en-US"/>
        </w:rPr>
        <w:t xml:space="preserve"> </w:t>
      </w:r>
      <w:r w:rsidR="008F11D5" w:rsidRPr="00295E9F">
        <w:rPr>
          <w:rFonts w:cs="Times New Roman"/>
          <w:sz w:val="22"/>
          <w:lang w:val="sr-Cyrl-RS"/>
        </w:rPr>
        <w:t>Владе</w:t>
      </w:r>
      <w:r w:rsidR="0007081F" w:rsidRPr="00295E9F">
        <w:rPr>
          <w:rFonts w:cs="Times New Roman"/>
          <w:sz w:val="22"/>
          <w:lang w:val="sr-Cyrl-RS"/>
        </w:rPr>
        <w:t xml:space="preserve"> РС</w:t>
      </w:r>
      <w:r w:rsidR="008F11D5" w:rsidRPr="00295E9F">
        <w:rPr>
          <w:rFonts w:cs="Times New Roman"/>
          <w:sz w:val="22"/>
          <w:lang w:val="sr-Cyrl-RS"/>
        </w:rPr>
        <w:t xml:space="preserve"> и Међународне финансијске корпорације</w:t>
      </w:r>
      <w:r w:rsidR="00E717E2" w:rsidRPr="00295E9F">
        <w:rPr>
          <w:rFonts w:cs="Times New Roman"/>
          <w:sz w:val="22"/>
          <w:lang w:val="sr-Cyrl-RS"/>
        </w:rPr>
        <w:t xml:space="preserve"> (</w:t>
      </w:r>
      <w:r w:rsidR="00E717E2" w:rsidRPr="00295E9F">
        <w:rPr>
          <w:rFonts w:cs="Times New Roman"/>
          <w:sz w:val="22"/>
          <w:lang w:val="en-US"/>
        </w:rPr>
        <w:t>IFC</w:t>
      </w:r>
      <w:r w:rsidR="00E717E2" w:rsidRPr="00295E9F">
        <w:rPr>
          <w:rFonts w:cs="Times New Roman"/>
          <w:sz w:val="22"/>
          <w:lang w:val="sr-Cyrl-RS"/>
        </w:rPr>
        <w:t>)</w:t>
      </w:r>
      <w:r w:rsidR="004E6C43" w:rsidRPr="00295E9F">
        <w:rPr>
          <w:rFonts w:cs="Times New Roman"/>
          <w:sz w:val="22"/>
          <w:lang w:val="sr-Cyrl-RS"/>
        </w:rPr>
        <w:t xml:space="preserve"> чланице групације </w:t>
      </w:r>
      <w:r w:rsidR="008F11D5" w:rsidRPr="00295E9F">
        <w:rPr>
          <w:rFonts w:cs="Times New Roman"/>
          <w:sz w:val="22"/>
          <w:lang w:val="sr-Cyrl-RS"/>
        </w:rPr>
        <w:t>Светске банке</w:t>
      </w:r>
      <w:r w:rsidR="00295E9F" w:rsidRPr="00295E9F">
        <w:rPr>
          <w:rFonts w:cs="Times New Roman"/>
          <w:sz w:val="22"/>
          <w:lang w:val="sr-Cyrl-RS"/>
        </w:rPr>
        <w:t>;</w:t>
      </w:r>
      <w:r w:rsidR="008F11D5" w:rsidRPr="00295E9F">
        <w:rPr>
          <w:rFonts w:cs="Times New Roman"/>
          <w:sz w:val="22"/>
          <w:lang w:val="sr-Cyrl-RS"/>
        </w:rPr>
        <w:t xml:space="preserve"> </w:t>
      </w:r>
    </w:p>
    <w:p w:rsidR="004E6C43" w:rsidRPr="00295E9F" w:rsidRDefault="004E6C43" w:rsidP="004E6C43">
      <w:pPr>
        <w:pStyle w:val="ListParagraph"/>
        <w:spacing w:line="240" w:lineRule="auto"/>
        <w:ind w:left="426"/>
        <w:jc w:val="both"/>
        <w:rPr>
          <w:rFonts w:cs="Times New Roman"/>
          <w:sz w:val="22"/>
          <w:lang w:val="sr-Cyrl-RS"/>
        </w:rPr>
      </w:pPr>
    </w:p>
    <w:p w:rsidR="004E6C43" w:rsidRPr="00295E9F" w:rsidRDefault="004E6C43" w:rsidP="00C9608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Times New Roman"/>
          <w:sz w:val="22"/>
          <w:lang w:val="sr-Cyrl-RS"/>
        </w:rPr>
      </w:pPr>
      <w:r w:rsidRPr="00295E9F">
        <w:rPr>
          <w:rFonts w:cs="Times New Roman"/>
          <w:b/>
          <w:sz w:val="22"/>
          <w:lang w:val="sr-Cyrl-RS"/>
        </w:rPr>
        <w:t>Активности у области ЕУ интеграција</w:t>
      </w:r>
      <w:r w:rsidRPr="00295E9F">
        <w:rPr>
          <w:rFonts w:cs="Times New Roman"/>
          <w:sz w:val="22"/>
          <w:lang w:val="sr-Cyrl-RS"/>
        </w:rPr>
        <w:t xml:space="preserve"> - </w:t>
      </w:r>
      <w:r w:rsidRPr="00295E9F">
        <w:rPr>
          <w:rFonts w:eastAsia="Calibri" w:cs="Times New Roman"/>
          <w:noProof/>
          <w:sz w:val="22"/>
          <w:lang w:val="sr-Cyrl-RS"/>
        </w:rPr>
        <w:t>Учешће у реализацији активности у вези са ПГ11</w:t>
      </w:r>
      <w:r w:rsidR="0007081F" w:rsidRPr="00295E9F">
        <w:rPr>
          <w:rFonts w:eastAsia="Calibri" w:cs="Times New Roman"/>
          <w:noProof/>
          <w:sz w:val="22"/>
          <w:lang w:val="sr-Cyrl-RS"/>
        </w:rPr>
        <w:t>, ПГ16</w:t>
      </w:r>
      <w:r w:rsidRPr="00295E9F">
        <w:rPr>
          <w:rFonts w:eastAsia="Calibri" w:cs="Times New Roman"/>
          <w:noProof/>
          <w:sz w:val="22"/>
          <w:lang w:val="sr-Cyrl-RS"/>
        </w:rPr>
        <w:t xml:space="preserve"> и ПГ28 у циљу даљег напретка процеса европских интеграција и усклађивања домаћег законодавства са правним тековинама ЕУ.</w:t>
      </w:r>
    </w:p>
    <w:sectPr w:rsidR="004E6C43" w:rsidRPr="00295E9F" w:rsidSect="00A54936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88D"/>
    <w:multiLevelType w:val="hybridMultilevel"/>
    <w:tmpl w:val="DC788DB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470"/>
    <w:multiLevelType w:val="hybridMultilevel"/>
    <w:tmpl w:val="4DA29E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355"/>
    <w:multiLevelType w:val="hybridMultilevel"/>
    <w:tmpl w:val="542C97DC"/>
    <w:lvl w:ilvl="0" w:tplc="0BF2B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6E75"/>
    <w:multiLevelType w:val="hybridMultilevel"/>
    <w:tmpl w:val="794499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DC3"/>
    <w:multiLevelType w:val="hybridMultilevel"/>
    <w:tmpl w:val="BCFEFA58"/>
    <w:lvl w:ilvl="0" w:tplc="61A0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19F0"/>
    <w:multiLevelType w:val="multilevel"/>
    <w:tmpl w:val="63C62E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CE2056"/>
    <w:multiLevelType w:val="hybridMultilevel"/>
    <w:tmpl w:val="D3F0181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0460"/>
    <w:multiLevelType w:val="hybridMultilevel"/>
    <w:tmpl w:val="2C3E94AA"/>
    <w:lvl w:ilvl="0" w:tplc="F956F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20D9A"/>
    <w:multiLevelType w:val="hybridMultilevel"/>
    <w:tmpl w:val="DAD8273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B65B3F"/>
    <w:multiLevelType w:val="hybridMultilevel"/>
    <w:tmpl w:val="8EC8FC9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3C0C05"/>
    <w:multiLevelType w:val="hybridMultilevel"/>
    <w:tmpl w:val="82465BA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E7745"/>
    <w:multiLevelType w:val="hybridMultilevel"/>
    <w:tmpl w:val="B9D00CA6"/>
    <w:lvl w:ilvl="0" w:tplc="F956F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E30F55"/>
    <w:multiLevelType w:val="hybridMultilevel"/>
    <w:tmpl w:val="F2E82D66"/>
    <w:lvl w:ilvl="0" w:tplc="FDD22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4D"/>
    <w:rsid w:val="0007081F"/>
    <w:rsid w:val="000F3331"/>
    <w:rsid w:val="001A6E11"/>
    <w:rsid w:val="001A74C8"/>
    <w:rsid w:val="0027270C"/>
    <w:rsid w:val="00285877"/>
    <w:rsid w:val="00294C09"/>
    <w:rsid w:val="00295E9F"/>
    <w:rsid w:val="002D155D"/>
    <w:rsid w:val="002E7E50"/>
    <w:rsid w:val="003B268B"/>
    <w:rsid w:val="003C7CD9"/>
    <w:rsid w:val="004005EA"/>
    <w:rsid w:val="004E6C43"/>
    <w:rsid w:val="005855B0"/>
    <w:rsid w:val="005E1B40"/>
    <w:rsid w:val="006E6F19"/>
    <w:rsid w:val="0079228E"/>
    <w:rsid w:val="008108B7"/>
    <w:rsid w:val="008773F6"/>
    <w:rsid w:val="008D485A"/>
    <w:rsid w:val="008E18E7"/>
    <w:rsid w:val="008F11D5"/>
    <w:rsid w:val="00952B98"/>
    <w:rsid w:val="00A54936"/>
    <w:rsid w:val="00BA3EB1"/>
    <w:rsid w:val="00BC20D2"/>
    <w:rsid w:val="00C359EA"/>
    <w:rsid w:val="00C47146"/>
    <w:rsid w:val="00C73462"/>
    <w:rsid w:val="00C91B4D"/>
    <w:rsid w:val="00C9608E"/>
    <w:rsid w:val="00D666FE"/>
    <w:rsid w:val="00E50589"/>
    <w:rsid w:val="00E717E2"/>
    <w:rsid w:val="00FA2C93"/>
    <w:rsid w:val="00FD7647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2676"/>
  <w15:chartTrackingRefBased/>
  <w15:docId w15:val="{12EE4F94-9145-49E9-840D-20761CBF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1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Avramovic</dc:creator>
  <cp:keywords/>
  <dc:description/>
  <cp:lastModifiedBy>Mirjana Radojevic</cp:lastModifiedBy>
  <cp:revision>5</cp:revision>
  <cp:lastPrinted>2018-12-31T10:07:00Z</cp:lastPrinted>
  <dcterms:created xsi:type="dcterms:W3CDTF">2018-12-31T10:09:00Z</dcterms:created>
  <dcterms:modified xsi:type="dcterms:W3CDTF">2019-01-08T12:36:00Z</dcterms:modified>
</cp:coreProperties>
</file>