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C4" w:rsidRPr="002D25B3" w:rsidRDefault="00356AC0" w:rsidP="00EC50C3">
      <w:pPr>
        <w:rPr>
          <w:b/>
          <w:sz w:val="22"/>
          <w:szCs w:val="22"/>
          <w:lang w:val="sr-Cyrl-RS"/>
        </w:rPr>
      </w:pPr>
      <w:bookmarkStart w:id="0" w:name="_Toc522698283"/>
      <w:bookmarkStart w:id="1" w:name="_Toc522698304"/>
      <w:bookmarkStart w:id="2" w:name="_Toc522698500"/>
      <w:bookmarkStart w:id="3" w:name="_Toc522698634"/>
      <w:bookmarkStart w:id="4" w:name="_Toc522698657"/>
      <w:bookmarkStart w:id="5" w:name="_Toc522698665"/>
      <w:bookmarkStart w:id="6" w:name="_Toc522698698"/>
      <w:bookmarkStart w:id="7" w:name="_Toc522699044"/>
      <w:bookmarkStart w:id="8" w:name="_Toc522699656"/>
      <w:bookmarkStart w:id="9" w:name="_Toc522700445"/>
      <w:bookmarkStart w:id="10" w:name="_Toc522700786"/>
      <w:bookmarkStart w:id="11" w:name="_Toc522701956"/>
      <w:bookmarkStart w:id="12" w:name="_Toc522702121"/>
      <w:bookmarkStart w:id="13" w:name="_GoBack"/>
      <w:bookmarkEnd w:id="13"/>
      <w:r w:rsidRPr="002D25B3">
        <w:rPr>
          <w:noProof/>
          <w:lang w:val="sr-Latn-RS" w:eastAsia="sr-Latn-RS"/>
        </w:rPr>
        <w:drawing>
          <wp:anchor distT="0" distB="0" distL="114300" distR="114300" simplePos="0" relativeHeight="251650560" behindDoc="0" locked="0" layoutInCell="1" allowOverlap="1">
            <wp:simplePos x="0" y="0"/>
            <wp:positionH relativeFrom="column">
              <wp:posOffset>2628900</wp:posOffset>
            </wp:positionH>
            <wp:positionV relativeFrom="paragraph">
              <wp:posOffset>212090</wp:posOffset>
            </wp:positionV>
            <wp:extent cx="560705" cy="914400"/>
            <wp:effectExtent l="0" t="0" r="0" b="0"/>
            <wp:wrapTopAndBottom/>
            <wp:docPr id="6" name="Picture 27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rbija-mali-grb-2"/>
                    <pic:cNvPicPr>
                      <a:picLocks noChangeAspect="1" noChangeArrowheads="1"/>
                    </pic:cNvPicPr>
                  </pic:nvPicPr>
                  <pic:blipFill>
                    <a:blip r:embed="rId8">
                      <a:lum bright="-12000" contrast="46000"/>
                      <a:extLst>
                        <a:ext uri="{28A0092B-C50C-407E-A947-70E740481C1C}">
                          <a14:useLocalDpi xmlns:a14="http://schemas.microsoft.com/office/drawing/2010/main" val="0"/>
                        </a:ext>
                      </a:extLst>
                    </a:blip>
                    <a:srcRect t="69" r="-27971"/>
                    <a:stretch>
                      <a:fillRect/>
                    </a:stretch>
                  </pic:blipFill>
                  <pic:spPr bwMode="auto">
                    <a:xfrm>
                      <a:off x="0" y="0"/>
                      <a:ext cx="560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5B3">
        <w:rPr>
          <w:noProof/>
          <w:lang w:val="sr-Latn-RS" w:eastAsia="sr-Latn-RS"/>
        </w:rPr>
        <w:drawing>
          <wp:anchor distT="0" distB="0" distL="114300" distR="114300" simplePos="0" relativeHeight="251660800" behindDoc="1" locked="0" layoutInCell="1" allowOverlap="1">
            <wp:simplePos x="0" y="0"/>
            <wp:positionH relativeFrom="column">
              <wp:posOffset>-948055</wp:posOffset>
            </wp:positionH>
            <wp:positionV relativeFrom="paragraph">
              <wp:posOffset>-929005</wp:posOffset>
            </wp:positionV>
            <wp:extent cx="7667625" cy="10772775"/>
            <wp:effectExtent l="0" t="0" r="0" b="0"/>
            <wp:wrapNone/>
            <wp:docPr id="5" name="Picture 40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625" cy="10772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Toc522698284"/>
      <w:bookmarkStart w:id="15" w:name="_Toc522698305"/>
      <w:bookmarkStart w:id="16" w:name="_Toc522698501"/>
      <w:bookmarkStart w:id="17" w:name="_Toc522698635"/>
      <w:bookmarkStart w:id="18" w:name="_Toc522698658"/>
      <w:bookmarkStart w:id="19" w:name="_Toc522698666"/>
      <w:bookmarkStart w:id="20" w:name="_Toc522698699"/>
      <w:bookmarkStart w:id="21" w:name="_Toc522699045"/>
      <w:bookmarkStart w:id="22" w:name="_Toc522699657"/>
      <w:bookmarkStart w:id="23" w:name="_Toc522700446"/>
      <w:bookmarkStart w:id="24" w:name="_Toc522700787"/>
      <w:bookmarkStart w:id="25" w:name="_Toc522701957"/>
      <w:bookmarkStart w:id="26" w:name="_Toc522702122"/>
      <w:bookmarkEnd w:id="0"/>
      <w:bookmarkEnd w:id="1"/>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p>
    <w:p w:rsidR="00A61904" w:rsidRPr="00EC50C3" w:rsidRDefault="00A775C4" w:rsidP="00C355F8">
      <w:pPr>
        <w:spacing w:before="240" w:after="60"/>
        <w:jc w:val="center"/>
        <w:rPr>
          <w:b/>
          <w:sz w:val="28"/>
          <w:lang w:val="sr-Cyrl-RS"/>
        </w:rPr>
      </w:pPr>
      <w:r w:rsidRPr="00EC50C3">
        <w:rPr>
          <w:b/>
          <w:sz w:val="28"/>
          <w:lang w:val="sr-Cyrl-RS"/>
        </w:rPr>
        <w:t>Република Србија</w:t>
      </w:r>
    </w:p>
    <w:p w:rsidR="00443B34" w:rsidRPr="002D25B3" w:rsidRDefault="00A775C4" w:rsidP="00C355F8">
      <w:pPr>
        <w:jc w:val="center"/>
        <w:rPr>
          <w:b/>
          <w:sz w:val="32"/>
          <w:szCs w:val="32"/>
          <w:lang w:val="sr-Cyrl-RS"/>
        </w:rPr>
      </w:pPr>
      <w:r w:rsidRPr="002D25B3">
        <w:rPr>
          <w:b/>
          <w:sz w:val="32"/>
          <w:szCs w:val="32"/>
          <w:lang w:val="sr-Cyrl-RS"/>
        </w:rPr>
        <w:t>МИНИСТАРСТВО ФИНАНСИЈА</w:t>
      </w:r>
    </w:p>
    <w:p w:rsidR="00A775C4" w:rsidRPr="002D25B3" w:rsidRDefault="00A775C4" w:rsidP="00C355F8">
      <w:pPr>
        <w:spacing w:before="240" w:after="60"/>
        <w:jc w:val="center"/>
        <w:rPr>
          <w:b/>
          <w:lang w:val="sr-Cyrl-RS"/>
        </w:rPr>
      </w:pPr>
      <w:r w:rsidRPr="002D25B3">
        <w:rPr>
          <w:b/>
          <w:lang w:val="sr-Cyrl-RS"/>
        </w:rPr>
        <w:t>УПРАВА ЗА ДУВАН</w:t>
      </w:r>
    </w:p>
    <w:p w:rsidR="00A775C4" w:rsidRDefault="00A775C4"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Pr="002D25B3" w:rsidRDefault="00EC50C3" w:rsidP="00EC50C3">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EC50C3" w:rsidRPr="002D25B3" w:rsidRDefault="00EC50C3" w:rsidP="00A775C4">
      <w:pPr>
        <w:pStyle w:val="Title"/>
        <w:rPr>
          <w:rFonts w:ascii="Times New Roman" w:hAnsi="Times New Roman" w:cs="Times New Roman"/>
          <w:sz w:val="22"/>
          <w:szCs w:val="22"/>
          <w:lang w:val="sr-Cyrl-RS"/>
        </w:rPr>
      </w:pPr>
    </w:p>
    <w:p w:rsidR="00DE1E64" w:rsidRPr="002D25B3" w:rsidRDefault="00DE1E64" w:rsidP="00A775C4">
      <w:pPr>
        <w:pStyle w:val="Title"/>
        <w:rPr>
          <w:rFonts w:ascii="Times New Roman" w:hAnsi="Times New Roman" w:cs="Times New Roman"/>
          <w:sz w:val="22"/>
          <w:szCs w:val="22"/>
          <w:lang w:val="sr-Cyrl-RS"/>
        </w:rPr>
      </w:pPr>
    </w:p>
    <w:p w:rsidR="004A66FA" w:rsidRPr="002D25B3" w:rsidRDefault="00A775C4" w:rsidP="00C355F8">
      <w:pPr>
        <w:spacing w:before="240" w:after="60"/>
        <w:jc w:val="center"/>
        <w:rPr>
          <w:b/>
          <w:sz w:val="36"/>
          <w:szCs w:val="36"/>
          <w:lang w:val="sr-Cyrl-RS"/>
        </w:rPr>
      </w:pPr>
      <w:r w:rsidRPr="002D25B3">
        <w:rPr>
          <w:b/>
          <w:sz w:val="36"/>
          <w:szCs w:val="36"/>
          <w:lang w:val="sr-Cyrl-RS"/>
        </w:rPr>
        <w:t>ИНФОРМАТОР О РАДУ</w:t>
      </w:r>
    </w:p>
    <w:p w:rsidR="00A775C4" w:rsidRDefault="00A775C4" w:rsidP="00A775C4">
      <w:pPr>
        <w:pStyle w:val="Title"/>
        <w:rPr>
          <w:rFonts w:ascii="Times New Roman" w:hAnsi="Times New Roman" w:cs="Times New Roman"/>
          <w:sz w:val="28"/>
          <w:szCs w:val="28"/>
          <w:lang w:val="sr-Cyrl-RS"/>
        </w:rPr>
      </w:pPr>
    </w:p>
    <w:p w:rsidR="00EC50C3" w:rsidRDefault="00EC50C3" w:rsidP="00A775C4">
      <w:pPr>
        <w:pStyle w:val="Title"/>
        <w:rPr>
          <w:rFonts w:ascii="Times New Roman" w:hAnsi="Times New Roman" w:cs="Times New Roman"/>
          <w:sz w:val="28"/>
          <w:szCs w:val="28"/>
          <w:lang w:val="sr-Cyrl-RS"/>
        </w:rPr>
      </w:pPr>
    </w:p>
    <w:p w:rsidR="00EC50C3" w:rsidRPr="002D25B3" w:rsidRDefault="00EC50C3" w:rsidP="00A775C4">
      <w:pPr>
        <w:pStyle w:val="Title"/>
        <w:rPr>
          <w:rFonts w:ascii="Times New Roman" w:hAnsi="Times New Roman" w:cs="Times New Roman"/>
          <w:sz w:val="28"/>
          <w:szCs w:val="28"/>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EC50C3" w:rsidRPr="002D25B3" w:rsidRDefault="00EC50C3" w:rsidP="00A775C4">
      <w:pPr>
        <w:pStyle w:val="Title"/>
        <w:rPr>
          <w:rFonts w:ascii="Times New Roman" w:hAnsi="Times New Roman" w:cs="Times New Roman"/>
          <w:sz w:val="22"/>
          <w:szCs w:val="22"/>
          <w:lang w:val="sr-Cyrl-RS"/>
        </w:rPr>
      </w:pPr>
    </w:p>
    <w:p w:rsidR="00A775C4" w:rsidRPr="002D25B3" w:rsidRDefault="004A66FA" w:rsidP="00875728">
      <w:pPr>
        <w:spacing w:before="240" w:after="60"/>
        <w:jc w:val="center"/>
        <w:rPr>
          <w:b/>
          <w:u w:val="single"/>
          <w:lang w:val="sr-Cyrl-RS"/>
        </w:rPr>
      </w:pPr>
      <w:r w:rsidRPr="002D25B3">
        <w:rPr>
          <w:b/>
          <w:u w:val="single"/>
          <w:lang w:val="sr-Cyrl-RS"/>
        </w:rPr>
        <w:t>2005-201</w:t>
      </w:r>
      <w:r w:rsidR="00DD2B5C" w:rsidRPr="002D25B3">
        <w:rPr>
          <w:b/>
          <w:u w:val="single"/>
          <w:lang w:val="sr-Cyrl-RS"/>
        </w:rPr>
        <w:t>8</w:t>
      </w:r>
      <w:r w:rsidRPr="002D25B3">
        <w:rPr>
          <w:b/>
          <w:u w:val="single"/>
          <w:lang w:val="sr-Cyrl-RS"/>
        </w:rPr>
        <w:t>. године</w:t>
      </w:r>
    </w:p>
    <w:p w:rsidR="00A775C4" w:rsidRPr="002D25B3" w:rsidRDefault="004A66FA" w:rsidP="00875728">
      <w:pPr>
        <w:spacing w:before="240" w:after="60"/>
        <w:jc w:val="center"/>
        <w:rPr>
          <w:b/>
          <w:lang w:val="sr-Cyrl-RS"/>
        </w:rPr>
      </w:pPr>
      <w:r w:rsidRPr="002D25B3">
        <w:rPr>
          <w:b/>
          <w:lang w:val="sr-Cyrl-RS"/>
        </w:rPr>
        <w:t>Б е о г р а д</w:t>
      </w:r>
    </w:p>
    <w:p w:rsidR="00A85E08" w:rsidRPr="00FC5768" w:rsidRDefault="00EC50C3" w:rsidP="008B1CD0">
      <w:pPr>
        <w:pStyle w:val="Heading1"/>
        <w:framePr w:h="346" w:hRule="exact" w:wrap="notBeside" w:y="-142"/>
        <w:numPr>
          <w:ilvl w:val="0"/>
          <w:numId w:val="0"/>
        </w:numPr>
        <w:ind w:left="357"/>
        <w:jc w:val="center"/>
      </w:pPr>
      <w:bookmarkStart w:id="27" w:name="Садржај"/>
      <w:r>
        <w:lastRenderedPageBreak/>
        <w:br w:type="page"/>
      </w:r>
      <w:bookmarkStart w:id="28" w:name="_Toc522716622"/>
      <w:r w:rsidR="006E1A6A" w:rsidRPr="00FC5768">
        <w:t>САДРЖАЈ</w:t>
      </w:r>
      <w:bookmarkEnd w:id="28"/>
    </w:p>
    <w:bookmarkEnd w:id="27"/>
    <w:p w:rsidR="00350A0C" w:rsidRPr="002D25B3" w:rsidRDefault="00350A0C" w:rsidP="00350A0C">
      <w:pPr>
        <w:ind w:right="-147"/>
        <w:rPr>
          <w:b/>
          <w:caps/>
          <w:vertAlign w:val="subscript"/>
          <w:lang w:val="sr-Cyrl-RS"/>
        </w:rPr>
      </w:pPr>
    </w:p>
    <w:p w:rsidR="00125817" w:rsidRPr="009832F6" w:rsidRDefault="003D3492">
      <w:pPr>
        <w:pStyle w:val="TOC1"/>
        <w:tabs>
          <w:tab w:val="right" w:leader="dot" w:pos="9061"/>
        </w:tabs>
        <w:rPr>
          <w:rFonts w:ascii="Calibri" w:hAnsi="Calibri"/>
          <w:noProof/>
          <w:szCs w:val="22"/>
          <w:lang w:val="sr-Latn-RS" w:eastAsia="sr-Latn-RS"/>
        </w:rPr>
      </w:pPr>
      <w:r w:rsidRPr="008B1CD0">
        <w:rPr>
          <w:b/>
          <w:caps/>
          <w:sz w:val="21"/>
          <w:szCs w:val="21"/>
          <w:vertAlign w:val="subscript"/>
          <w:lang w:val="sr-Cyrl-RS"/>
        </w:rPr>
        <w:fldChar w:fldCharType="begin"/>
      </w:r>
      <w:r w:rsidRPr="008B1CD0">
        <w:rPr>
          <w:b/>
          <w:caps/>
          <w:sz w:val="21"/>
          <w:szCs w:val="21"/>
          <w:vertAlign w:val="subscript"/>
          <w:lang w:val="sr-Cyrl-RS"/>
        </w:rPr>
        <w:instrText xml:space="preserve"> TOC \o \h \z \u </w:instrText>
      </w:r>
      <w:r w:rsidRPr="008B1CD0">
        <w:rPr>
          <w:b/>
          <w:caps/>
          <w:sz w:val="21"/>
          <w:szCs w:val="21"/>
          <w:vertAlign w:val="subscript"/>
          <w:lang w:val="sr-Cyrl-RS"/>
        </w:rPr>
        <w:fldChar w:fldCharType="separate"/>
      </w:r>
      <w:hyperlink w:anchor="_Toc522716622" w:history="1">
        <w:r w:rsidR="00125817" w:rsidRPr="00F91BF2">
          <w:rPr>
            <w:rStyle w:val="Hyperlink"/>
            <w:noProof/>
          </w:rPr>
          <w:t>САДРЖАЈ</w:t>
        </w:r>
        <w:r w:rsidR="00125817">
          <w:rPr>
            <w:noProof/>
            <w:webHidden/>
          </w:rPr>
          <w:tab/>
        </w:r>
        <w:r w:rsidR="00125817">
          <w:rPr>
            <w:noProof/>
            <w:webHidden/>
          </w:rPr>
          <w:fldChar w:fldCharType="begin"/>
        </w:r>
        <w:r w:rsidR="00125817">
          <w:rPr>
            <w:noProof/>
            <w:webHidden/>
          </w:rPr>
          <w:instrText xml:space="preserve"> PAGEREF _Toc522716622 \h </w:instrText>
        </w:r>
        <w:r w:rsidR="00125817">
          <w:rPr>
            <w:noProof/>
            <w:webHidden/>
          </w:rPr>
        </w:r>
        <w:r w:rsidR="00125817">
          <w:rPr>
            <w:noProof/>
            <w:webHidden/>
          </w:rPr>
          <w:fldChar w:fldCharType="separate"/>
        </w:r>
        <w:r w:rsidR="008D1D0A">
          <w:rPr>
            <w:noProof/>
            <w:webHidden/>
          </w:rPr>
          <w:t>2</w:t>
        </w:r>
        <w:r w:rsidR="00125817">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23" w:history="1">
        <w:r w:rsidRPr="00F91BF2">
          <w:rPr>
            <w:rStyle w:val="Hyperlink"/>
            <w:noProof/>
          </w:rPr>
          <w:t>1.</w:t>
        </w:r>
        <w:r w:rsidRPr="009832F6">
          <w:rPr>
            <w:rFonts w:ascii="Calibri" w:hAnsi="Calibri"/>
            <w:noProof/>
            <w:szCs w:val="22"/>
            <w:lang w:val="sr-Latn-RS" w:eastAsia="sr-Latn-RS"/>
          </w:rPr>
          <w:tab/>
        </w:r>
        <w:r w:rsidRPr="00F91BF2">
          <w:rPr>
            <w:rStyle w:val="Hyperlink"/>
            <w:noProof/>
          </w:rPr>
          <w:t>ОСНОВНИ ПОДАЦИ О УПРАВИ ЗА ДУВАН И ИНФОРМАТОРУ О РАДУ</w:t>
        </w:r>
        <w:r>
          <w:rPr>
            <w:noProof/>
            <w:webHidden/>
          </w:rPr>
          <w:tab/>
        </w:r>
        <w:r>
          <w:rPr>
            <w:noProof/>
            <w:webHidden/>
          </w:rPr>
          <w:fldChar w:fldCharType="begin"/>
        </w:r>
        <w:r>
          <w:rPr>
            <w:noProof/>
            <w:webHidden/>
          </w:rPr>
          <w:instrText xml:space="preserve"> PAGEREF _Toc522716623 \h </w:instrText>
        </w:r>
        <w:r>
          <w:rPr>
            <w:noProof/>
            <w:webHidden/>
          </w:rPr>
        </w:r>
        <w:r>
          <w:rPr>
            <w:noProof/>
            <w:webHidden/>
          </w:rPr>
          <w:fldChar w:fldCharType="separate"/>
        </w:r>
        <w:r w:rsidR="008D1D0A">
          <w:rPr>
            <w:noProof/>
            <w:webHidden/>
          </w:rPr>
          <w:t>3</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24" w:history="1">
        <w:r w:rsidRPr="00F91BF2">
          <w:rPr>
            <w:rStyle w:val="Hyperlink"/>
            <w:noProof/>
          </w:rPr>
          <w:t>2.</w:t>
        </w:r>
        <w:r w:rsidRPr="009832F6">
          <w:rPr>
            <w:rFonts w:ascii="Calibri" w:hAnsi="Calibri"/>
            <w:noProof/>
            <w:szCs w:val="22"/>
            <w:lang w:val="sr-Latn-RS" w:eastAsia="sr-Latn-RS"/>
          </w:rPr>
          <w:tab/>
        </w:r>
        <w:r w:rsidRPr="00F91BF2">
          <w:rPr>
            <w:rStyle w:val="Hyperlink"/>
            <w:noProof/>
          </w:rPr>
          <w:t>ОРГАНИЗАЦИОНА СТРУКТУРА</w:t>
        </w:r>
        <w:r>
          <w:rPr>
            <w:noProof/>
            <w:webHidden/>
          </w:rPr>
          <w:tab/>
        </w:r>
        <w:r>
          <w:rPr>
            <w:noProof/>
            <w:webHidden/>
          </w:rPr>
          <w:fldChar w:fldCharType="begin"/>
        </w:r>
        <w:r>
          <w:rPr>
            <w:noProof/>
            <w:webHidden/>
          </w:rPr>
          <w:instrText xml:space="preserve"> PAGEREF _Toc522716624 \h </w:instrText>
        </w:r>
        <w:r>
          <w:rPr>
            <w:noProof/>
            <w:webHidden/>
          </w:rPr>
        </w:r>
        <w:r>
          <w:rPr>
            <w:noProof/>
            <w:webHidden/>
          </w:rPr>
          <w:fldChar w:fldCharType="separate"/>
        </w:r>
        <w:r w:rsidR="008D1D0A">
          <w:rPr>
            <w:noProof/>
            <w:webHidden/>
          </w:rPr>
          <w:t>4</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25" w:history="1">
        <w:r w:rsidRPr="00F91BF2">
          <w:rPr>
            <w:rStyle w:val="Hyperlink"/>
            <w:noProof/>
          </w:rPr>
          <w:t>2.1.</w:t>
        </w:r>
        <w:r w:rsidRPr="009832F6">
          <w:rPr>
            <w:rFonts w:ascii="Calibri" w:hAnsi="Calibri"/>
            <w:noProof/>
            <w:szCs w:val="22"/>
            <w:lang w:val="sr-Latn-RS" w:eastAsia="sr-Latn-RS"/>
          </w:rPr>
          <w:tab/>
        </w:r>
        <w:r w:rsidRPr="00F91BF2">
          <w:rPr>
            <w:rStyle w:val="Hyperlink"/>
            <w:noProof/>
          </w:rPr>
          <w:t>Графички приказ организационе структуре Управе</w:t>
        </w:r>
        <w:r>
          <w:rPr>
            <w:noProof/>
            <w:webHidden/>
          </w:rPr>
          <w:tab/>
        </w:r>
        <w:r>
          <w:rPr>
            <w:noProof/>
            <w:webHidden/>
          </w:rPr>
          <w:fldChar w:fldCharType="begin"/>
        </w:r>
        <w:r>
          <w:rPr>
            <w:noProof/>
            <w:webHidden/>
          </w:rPr>
          <w:instrText xml:space="preserve"> PAGEREF _Toc522716625 \h </w:instrText>
        </w:r>
        <w:r>
          <w:rPr>
            <w:noProof/>
            <w:webHidden/>
          </w:rPr>
        </w:r>
        <w:r>
          <w:rPr>
            <w:noProof/>
            <w:webHidden/>
          </w:rPr>
          <w:fldChar w:fldCharType="separate"/>
        </w:r>
        <w:r w:rsidR="008D1D0A">
          <w:rPr>
            <w:noProof/>
            <w:webHidden/>
          </w:rPr>
          <w:t>4</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26" w:history="1">
        <w:r w:rsidRPr="00F91BF2">
          <w:rPr>
            <w:rStyle w:val="Hyperlink"/>
            <w:noProof/>
          </w:rPr>
          <w:t>2.2.</w:t>
        </w:r>
        <w:r w:rsidRPr="009832F6">
          <w:rPr>
            <w:rFonts w:ascii="Calibri" w:hAnsi="Calibri"/>
            <w:noProof/>
            <w:szCs w:val="22"/>
            <w:lang w:val="sr-Latn-RS" w:eastAsia="sr-Latn-RS"/>
          </w:rPr>
          <w:tab/>
        </w:r>
        <w:r w:rsidRPr="00F91BF2">
          <w:rPr>
            <w:rStyle w:val="Hyperlink"/>
            <w:noProof/>
          </w:rPr>
          <w:t>Наративни приказ организационе структуре</w:t>
        </w:r>
        <w:r>
          <w:rPr>
            <w:noProof/>
            <w:webHidden/>
          </w:rPr>
          <w:tab/>
        </w:r>
        <w:r>
          <w:rPr>
            <w:noProof/>
            <w:webHidden/>
          </w:rPr>
          <w:fldChar w:fldCharType="begin"/>
        </w:r>
        <w:r>
          <w:rPr>
            <w:noProof/>
            <w:webHidden/>
          </w:rPr>
          <w:instrText xml:space="preserve"> PAGEREF _Toc522716626 \h </w:instrText>
        </w:r>
        <w:r>
          <w:rPr>
            <w:noProof/>
            <w:webHidden/>
          </w:rPr>
        </w:r>
        <w:r>
          <w:rPr>
            <w:noProof/>
            <w:webHidden/>
          </w:rPr>
          <w:fldChar w:fldCharType="separate"/>
        </w:r>
        <w:r w:rsidR="008D1D0A">
          <w:rPr>
            <w:noProof/>
            <w:webHidden/>
          </w:rPr>
          <w:t>4</w:t>
        </w:r>
        <w:r>
          <w:rPr>
            <w:noProof/>
            <w:webHidden/>
          </w:rPr>
          <w:fldChar w:fldCharType="end"/>
        </w:r>
      </w:hyperlink>
    </w:p>
    <w:p w:rsidR="00125817" w:rsidRPr="009832F6" w:rsidRDefault="00125817">
      <w:pPr>
        <w:pStyle w:val="TOC3"/>
        <w:tabs>
          <w:tab w:val="left" w:pos="1200"/>
          <w:tab w:val="right" w:leader="dot" w:pos="9061"/>
        </w:tabs>
        <w:rPr>
          <w:rFonts w:ascii="Calibri" w:hAnsi="Calibri"/>
          <w:noProof/>
          <w:szCs w:val="22"/>
          <w:lang w:val="sr-Latn-RS" w:eastAsia="sr-Latn-RS"/>
        </w:rPr>
      </w:pPr>
      <w:hyperlink w:anchor="_Toc522716627" w:history="1">
        <w:r w:rsidRPr="00F91BF2">
          <w:rPr>
            <w:rStyle w:val="Hyperlink"/>
            <w:noProof/>
            <w:lang w:eastAsia="sr-Cyrl-CS"/>
          </w:rPr>
          <w:t>2.2.1.</w:t>
        </w:r>
        <w:r w:rsidRPr="009832F6">
          <w:rPr>
            <w:rFonts w:ascii="Calibri" w:hAnsi="Calibri"/>
            <w:noProof/>
            <w:szCs w:val="22"/>
            <w:lang w:val="sr-Latn-RS" w:eastAsia="sr-Latn-RS"/>
          </w:rPr>
          <w:tab/>
        </w:r>
        <w:r w:rsidRPr="00F91BF2">
          <w:rPr>
            <w:rStyle w:val="Hyperlink"/>
            <w:noProof/>
            <w:lang w:eastAsia="sr-Cyrl-CS"/>
          </w:rPr>
          <w:t>Oдсек за управно-правне и нормативне послове</w:t>
        </w:r>
        <w:r>
          <w:rPr>
            <w:noProof/>
            <w:webHidden/>
          </w:rPr>
          <w:tab/>
        </w:r>
        <w:r>
          <w:rPr>
            <w:noProof/>
            <w:webHidden/>
          </w:rPr>
          <w:fldChar w:fldCharType="begin"/>
        </w:r>
        <w:r>
          <w:rPr>
            <w:noProof/>
            <w:webHidden/>
          </w:rPr>
          <w:instrText xml:space="preserve"> PAGEREF _Toc522716627 \h </w:instrText>
        </w:r>
        <w:r>
          <w:rPr>
            <w:noProof/>
            <w:webHidden/>
          </w:rPr>
        </w:r>
        <w:r>
          <w:rPr>
            <w:noProof/>
            <w:webHidden/>
          </w:rPr>
          <w:fldChar w:fldCharType="separate"/>
        </w:r>
        <w:r w:rsidR="008D1D0A">
          <w:rPr>
            <w:noProof/>
            <w:webHidden/>
          </w:rPr>
          <w:t>4</w:t>
        </w:r>
        <w:r>
          <w:rPr>
            <w:noProof/>
            <w:webHidden/>
          </w:rPr>
          <w:fldChar w:fldCharType="end"/>
        </w:r>
      </w:hyperlink>
    </w:p>
    <w:p w:rsidR="00125817" w:rsidRPr="009832F6" w:rsidRDefault="00125817">
      <w:pPr>
        <w:pStyle w:val="TOC3"/>
        <w:tabs>
          <w:tab w:val="left" w:pos="1200"/>
          <w:tab w:val="right" w:leader="dot" w:pos="9061"/>
        </w:tabs>
        <w:rPr>
          <w:rFonts w:ascii="Calibri" w:hAnsi="Calibri"/>
          <w:noProof/>
          <w:szCs w:val="22"/>
          <w:lang w:val="sr-Latn-RS" w:eastAsia="sr-Latn-RS"/>
        </w:rPr>
      </w:pPr>
      <w:hyperlink w:anchor="_Toc522716628" w:history="1">
        <w:r w:rsidRPr="00F91BF2">
          <w:rPr>
            <w:rStyle w:val="Hyperlink"/>
            <w:noProof/>
            <w:lang w:eastAsia="sr-Cyrl-CS"/>
          </w:rPr>
          <w:t>2.2.2.</w:t>
        </w:r>
        <w:r w:rsidRPr="009832F6">
          <w:rPr>
            <w:rFonts w:ascii="Calibri" w:hAnsi="Calibri"/>
            <w:noProof/>
            <w:szCs w:val="22"/>
            <w:lang w:val="sr-Latn-RS" w:eastAsia="sr-Latn-RS"/>
          </w:rPr>
          <w:tab/>
        </w:r>
        <w:r w:rsidRPr="00F91BF2">
          <w:rPr>
            <w:rStyle w:val="Hyperlink"/>
            <w:noProof/>
            <w:lang w:eastAsia="sr-Cyrl-CS"/>
          </w:rPr>
          <w:t>Одсек за студијско-аналитичке и евиденционе послове</w:t>
        </w:r>
        <w:r>
          <w:rPr>
            <w:noProof/>
            <w:webHidden/>
          </w:rPr>
          <w:tab/>
        </w:r>
        <w:r>
          <w:rPr>
            <w:noProof/>
            <w:webHidden/>
          </w:rPr>
          <w:fldChar w:fldCharType="begin"/>
        </w:r>
        <w:r>
          <w:rPr>
            <w:noProof/>
            <w:webHidden/>
          </w:rPr>
          <w:instrText xml:space="preserve"> PAGEREF _Toc522716628 \h </w:instrText>
        </w:r>
        <w:r>
          <w:rPr>
            <w:noProof/>
            <w:webHidden/>
          </w:rPr>
        </w:r>
        <w:r>
          <w:rPr>
            <w:noProof/>
            <w:webHidden/>
          </w:rPr>
          <w:fldChar w:fldCharType="separate"/>
        </w:r>
        <w:r w:rsidR="008D1D0A">
          <w:rPr>
            <w:noProof/>
            <w:webHidden/>
          </w:rPr>
          <w:t>5</w:t>
        </w:r>
        <w:r>
          <w:rPr>
            <w:noProof/>
            <w:webHidden/>
          </w:rPr>
          <w:fldChar w:fldCharType="end"/>
        </w:r>
      </w:hyperlink>
    </w:p>
    <w:p w:rsidR="00125817" w:rsidRPr="009832F6" w:rsidRDefault="00125817">
      <w:pPr>
        <w:pStyle w:val="TOC3"/>
        <w:tabs>
          <w:tab w:val="left" w:pos="1200"/>
          <w:tab w:val="right" w:leader="dot" w:pos="9061"/>
        </w:tabs>
        <w:rPr>
          <w:rFonts w:ascii="Calibri" w:hAnsi="Calibri"/>
          <w:noProof/>
          <w:szCs w:val="22"/>
          <w:lang w:val="sr-Latn-RS" w:eastAsia="sr-Latn-RS"/>
        </w:rPr>
      </w:pPr>
      <w:hyperlink w:anchor="_Toc522716629" w:history="1">
        <w:r w:rsidRPr="00F91BF2">
          <w:rPr>
            <w:rStyle w:val="Hyperlink"/>
            <w:rFonts w:eastAsia="Calibri"/>
            <w:noProof/>
          </w:rPr>
          <w:t>2.2.3.</w:t>
        </w:r>
        <w:r w:rsidRPr="009832F6">
          <w:rPr>
            <w:rFonts w:ascii="Calibri" w:hAnsi="Calibri"/>
            <w:noProof/>
            <w:szCs w:val="22"/>
            <w:lang w:val="sr-Latn-RS" w:eastAsia="sr-Latn-RS"/>
          </w:rPr>
          <w:tab/>
        </w:r>
        <w:r w:rsidRPr="00F91BF2">
          <w:rPr>
            <w:rStyle w:val="Hyperlink"/>
            <w:noProof/>
            <w:lang w:eastAsia="sr-Cyrl-CS"/>
          </w:rPr>
          <w:t>Група за информационо-комуникационе и опште послове</w:t>
        </w:r>
        <w:r>
          <w:rPr>
            <w:noProof/>
            <w:webHidden/>
          </w:rPr>
          <w:tab/>
        </w:r>
        <w:r>
          <w:rPr>
            <w:noProof/>
            <w:webHidden/>
          </w:rPr>
          <w:fldChar w:fldCharType="begin"/>
        </w:r>
        <w:r>
          <w:rPr>
            <w:noProof/>
            <w:webHidden/>
          </w:rPr>
          <w:instrText xml:space="preserve"> PAGEREF _Toc522716629 \h </w:instrText>
        </w:r>
        <w:r>
          <w:rPr>
            <w:noProof/>
            <w:webHidden/>
          </w:rPr>
        </w:r>
        <w:r>
          <w:rPr>
            <w:noProof/>
            <w:webHidden/>
          </w:rPr>
          <w:fldChar w:fldCharType="separate"/>
        </w:r>
        <w:r w:rsidR="008D1D0A">
          <w:rPr>
            <w:noProof/>
            <w:webHidden/>
          </w:rPr>
          <w:t>5</w:t>
        </w:r>
        <w:r>
          <w:rPr>
            <w:noProof/>
            <w:webHidden/>
          </w:rPr>
          <w:fldChar w:fldCharType="end"/>
        </w:r>
      </w:hyperlink>
    </w:p>
    <w:p w:rsidR="00125817" w:rsidRPr="009832F6" w:rsidRDefault="00125817">
      <w:pPr>
        <w:pStyle w:val="TOC3"/>
        <w:tabs>
          <w:tab w:val="left" w:pos="1200"/>
          <w:tab w:val="right" w:leader="dot" w:pos="9061"/>
        </w:tabs>
        <w:rPr>
          <w:rFonts w:ascii="Calibri" w:hAnsi="Calibri"/>
          <w:noProof/>
          <w:szCs w:val="22"/>
          <w:lang w:val="sr-Latn-RS" w:eastAsia="sr-Latn-RS"/>
        </w:rPr>
      </w:pPr>
      <w:hyperlink w:anchor="_Toc522716630" w:history="1">
        <w:r w:rsidRPr="00F91BF2">
          <w:rPr>
            <w:rStyle w:val="Hyperlink"/>
            <w:noProof/>
            <w:lang w:eastAsia="sr-Cyrl-CS"/>
          </w:rPr>
          <w:t>2.2.4.</w:t>
        </w:r>
        <w:r w:rsidRPr="009832F6">
          <w:rPr>
            <w:rFonts w:ascii="Calibri" w:hAnsi="Calibri"/>
            <w:noProof/>
            <w:szCs w:val="22"/>
            <w:lang w:val="sr-Latn-RS" w:eastAsia="sr-Latn-RS"/>
          </w:rPr>
          <w:tab/>
        </w:r>
        <w:r w:rsidRPr="00F91BF2">
          <w:rPr>
            <w:rStyle w:val="Hyperlink"/>
            <w:noProof/>
            <w:lang w:eastAsia="sr-Cyrl-CS"/>
          </w:rPr>
          <w:t>Група за финансијско-материјалне и кадровске послове</w:t>
        </w:r>
        <w:r>
          <w:rPr>
            <w:noProof/>
            <w:webHidden/>
          </w:rPr>
          <w:tab/>
        </w:r>
        <w:r>
          <w:rPr>
            <w:noProof/>
            <w:webHidden/>
          </w:rPr>
          <w:fldChar w:fldCharType="begin"/>
        </w:r>
        <w:r>
          <w:rPr>
            <w:noProof/>
            <w:webHidden/>
          </w:rPr>
          <w:instrText xml:space="preserve"> PAGEREF _Toc522716630 \h </w:instrText>
        </w:r>
        <w:r>
          <w:rPr>
            <w:noProof/>
            <w:webHidden/>
          </w:rPr>
        </w:r>
        <w:r>
          <w:rPr>
            <w:noProof/>
            <w:webHidden/>
          </w:rPr>
          <w:fldChar w:fldCharType="separate"/>
        </w:r>
        <w:r w:rsidR="008D1D0A">
          <w:rPr>
            <w:noProof/>
            <w:webHidden/>
          </w:rPr>
          <w:t>6</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31" w:history="1">
        <w:r w:rsidRPr="00F91BF2">
          <w:rPr>
            <w:rStyle w:val="Hyperlink"/>
            <w:noProof/>
          </w:rPr>
          <w:t>2.3.</w:t>
        </w:r>
        <w:r w:rsidRPr="009832F6">
          <w:rPr>
            <w:rFonts w:ascii="Calibri" w:hAnsi="Calibri"/>
            <w:noProof/>
            <w:szCs w:val="22"/>
            <w:lang w:val="sr-Latn-RS" w:eastAsia="sr-Latn-RS"/>
          </w:rPr>
          <w:tab/>
        </w:r>
        <w:r w:rsidRPr="00F91BF2">
          <w:rPr>
            <w:rStyle w:val="Hyperlink"/>
            <w:noProof/>
          </w:rPr>
          <w:t>Упоредни подаци о предвиђеном и стварном броју запослених и других радно ангажованих лица по организационим јединицама</w:t>
        </w:r>
        <w:r>
          <w:rPr>
            <w:noProof/>
            <w:webHidden/>
          </w:rPr>
          <w:tab/>
        </w:r>
        <w:r>
          <w:rPr>
            <w:noProof/>
            <w:webHidden/>
          </w:rPr>
          <w:fldChar w:fldCharType="begin"/>
        </w:r>
        <w:r>
          <w:rPr>
            <w:noProof/>
            <w:webHidden/>
          </w:rPr>
          <w:instrText xml:space="preserve"> PAGEREF _Toc522716631 \h </w:instrText>
        </w:r>
        <w:r>
          <w:rPr>
            <w:noProof/>
            <w:webHidden/>
          </w:rPr>
        </w:r>
        <w:r>
          <w:rPr>
            <w:noProof/>
            <w:webHidden/>
          </w:rPr>
          <w:fldChar w:fldCharType="separate"/>
        </w:r>
        <w:r w:rsidR="008D1D0A">
          <w:rPr>
            <w:noProof/>
            <w:webHidden/>
          </w:rPr>
          <w:t>6</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32" w:history="1">
        <w:r w:rsidRPr="00F91BF2">
          <w:rPr>
            <w:rStyle w:val="Hyperlink"/>
            <w:noProof/>
          </w:rPr>
          <w:t>3.</w:t>
        </w:r>
        <w:r w:rsidRPr="009832F6">
          <w:rPr>
            <w:rFonts w:ascii="Calibri" w:hAnsi="Calibri"/>
            <w:noProof/>
            <w:szCs w:val="22"/>
            <w:lang w:val="sr-Latn-RS" w:eastAsia="sr-Latn-RS"/>
          </w:rPr>
          <w:tab/>
        </w:r>
        <w:r w:rsidRPr="00F91BF2">
          <w:rPr>
            <w:rStyle w:val="Hyperlink"/>
            <w:noProof/>
          </w:rPr>
          <w:t>ОПИС ФУНКЦИЈА СТАРЕШИНА</w:t>
        </w:r>
        <w:r>
          <w:rPr>
            <w:noProof/>
            <w:webHidden/>
          </w:rPr>
          <w:tab/>
        </w:r>
        <w:r>
          <w:rPr>
            <w:noProof/>
            <w:webHidden/>
          </w:rPr>
          <w:fldChar w:fldCharType="begin"/>
        </w:r>
        <w:r>
          <w:rPr>
            <w:noProof/>
            <w:webHidden/>
          </w:rPr>
          <w:instrText xml:space="preserve"> PAGEREF _Toc522716632 \h </w:instrText>
        </w:r>
        <w:r>
          <w:rPr>
            <w:noProof/>
            <w:webHidden/>
          </w:rPr>
        </w:r>
        <w:r>
          <w:rPr>
            <w:noProof/>
            <w:webHidden/>
          </w:rPr>
          <w:fldChar w:fldCharType="separate"/>
        </w:r>
        <w:r w:rsidR="008D1D0A">
          <w:rPr>
            <w:noProof/>
            <w:webHidden/>
          </w:rPr>
          <w:t>7</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33" w:history="1">
        <w:r w:rsidRPr="00F91BF2">
          <w:rPr>
            <w:rStyle w:val="Hyperlink"/>
            <w:noProof/>
          </w:rPr>
          <w:t>4.</w:t>
        </w:r>
        <w:r w:rsidRPr="009832F6">
          <w:rPr>
            <w:rFonts w:ascii="Calibri" w:hAnsi="Calibri"/>
            <w:noProof/>
            <w:szCs w:val="22"/>
            <w:lang w:val="sr-Latn-RS" w:eastAsia="sr-Latn-RS"/>
          </w:rPr>
          <w:tab/>
        </w:r>
        <w:r w:rsidRPr="00F91BF2">
          <w:rPr>
            <w:rStyle w:val="Hyperlink"/>
            <w:noProof/>
          </w:rPr>
          <w:t>ПРАВИЛА У ВЕЗИ СА ЈАВНОШЋУ РАДА</w:t>
        </w:r>
        <w:r>
          <w:rPr>
            <w:noProof/>
            <w:webHidden/>
          </w:rPr>
          <w:tab/>
        </w:r>
        <w:r>
          <w:rPr>
            <w:noProof/>
            <w:webHidden/>
          </w:rPr>
          <w:fldChar w:fldCharType="begin"/>
        </w:r>
        <w:r>
          <w:rPr>
            <w:noProof/>
            <w:webHidden/>
          </w:rPr>
          <w:instrText xml:space="preserve"> PAGEREF _Toc522716633 \h </w:instrText>
        </w:r>
        <w:r>
          <w:rPr>
            <w:noProof/>
            <w:webHidden/>
          </w:rPr>
        </w:r>
        <w:r>
          <w:rPr>
            <w:noProof/>
            <w:webHidden/>
          </w:rPr>
          <w:fldChar w:fldCharType="separate"/>
        </w:r>
        <w:r w:rsidR="008D1D0A">
          <w:rPr>
            <w:noProof/>
            <w:webHidden/>
          </w:rPr>
          <w:t>8</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34" w:history="1">
        <w:r w:rsidRPr="00F91BF2">
          <w:rPr>
            <w:rStyle w:val="Hyperlink"/>
            <w:noProof/>
          </w:rPr>
          <w:t>5.</w:t>
        </w:r>
        <w:r w:rsidRPr="009832F6">
          <w:rPr>
            <w:rFonts w:ascii="Calibri" w:hAnsi="Calibri"/>
            <w:noProof/>
            <w:szCs w:val="22"/>
            <w:lang w:val="sr-Latn-RS" w:eastAsia="sr-Latn-RS"/>
          </w:rPr>
          <w:tab/>
        </w:r>
        <w:r w:rsidRPr="00F91BF2">
          <w:rPr>
            <w:rStyle w:val="Hyperlink"/>
            <w:noProof/>
          </w:rPr>
          <w:t>СПИСАК НАЈЧЕШЋЕ ТРАЖЕНИХ ИНФОРМАЦИЈА ОД ЈАВНОГ ЗНАЧАЈА</w:t>
        </w:r>
        <w:r>
          <w:rPr>
            <w:noProof/>
            <w:webHidden/>
          </w:rPr>
          <w:tab/>
        </w:r>
        <w:r>
          <w:rPr>
            <w:noProof/>
            <w:webHidden/>
          </w:rPr>
          <w:fldChar w:fldCharType="begin"/>
        </w:r>
        <w:r>
          <w:rPr>
            <w:noProof/>
            <w:webHidden/>
          </w:rPr>
          <w:instrText xml:space="preserve"> PAGEREF _Toc522716634 \h </w:instrText>
        </w:r>
        <w:r>
          <w:rPr>
            <w:noProof/>
            <w:webHidden/>
          </w:rPr>
        </w:r>
        <w:r>
          <w:rPr>
            <w:noProof/>
            <w:webHidden/>
          </w:rPr>
          <w:fldChar w:fldCharType="separate"/>
        </w:r>
        <w:r w:rsidR="008D1D0A">
          <w:rPr>
            <w:noProof/>
            <w:webHidden/>
          </w:rPr>
          <w:t>8</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35" w:history="1">
        <w:r w:rsidRPr="00F91BF2">
          <w:rPr>
            <w:rStyle w:val="Hyperlink"/>
            <w:noProof/>
          </w:rPr>
          <w:t>6.</w:t>
        </w:r>
        <w:r w:rsidRPr="009832F6">
          <w:rPr>
            <w:rFonts w:ascii="Calibri" w:hAnsi="Calibri"/>
            <w:noProof/>
            <w:szCs w:val="22"/>
            <w:lang w:val="sr-Latn-RS" w:eastAsia="sr-Latn-RS"/>
          </w:rPr>
          <w:tab/>
        </w:r>
        <w:r w:rsidRPr="00F91BF2">
          <w:rPr>
            <w:rStyle w:val="Hyperlink"/>
            <w:noProof/>
          </w:rPr>
          <w:t>ОПИС НАДЛЕЖНОСТИ, ОВЛАШЋЕЊА И ОБАВЕЗА</w:t>
        </w:r>
        <w:r>
          <w:rPr>
            <w:noProof/>
            <w:webHidden/>
          </w:rPr>
          <w:tab/>
        </w:r>
        <w:r>
          <w:rPr>
            <w:noProof/>
            <w:webHidden/>
          </w:rPr>
          <w:fldChar w:fldCharType="begin"/>
        </w:r>
        <w:r>
          <w:rPr>
            <w:noProof/>
            <w:webHidden/>
          </w:rPr>
          <w:instrText xml:space="preserve"> PAGEREF _Toc522716635 \h </w:instrText>
        </w:r>
        <w:r>
          <w:rPr>
            <w:noProof/>
            <w:webHidden/>
          </w:rPr>
        </w:r>
        <w:r>
          <w:rPr>
            <w:noProof/>
            <w:webHidden/>
          </w:rPr>
          <w:fldChar w:fldCharType="separate"/>
        </w:r>
        <w:r w:rsidR="008D1D0A">
          <w:rPr>
            <w:noProof/>
            <w:webHidden/>
          </w:rPr>
          <w:t>9</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36" w:history="1">
        <w:r w:rsidRPr="00F91BF2">
          <w:rPr>
            <w:rStyle w:val="Hyperlink"/>
            <w:noProof/>
          </w:rPr>
          <w:t>7.</w:t>
        </w:r>
        <w:r w:rsidRPr="009832F6">
          <w:rPr>
            <w:rFonts w:ascii="Calibri" w:hAnsi="Calibri"/>
            <w:noProof/>
            <w:szCs w:val="22"/>
            <w:lang w:val="sr-Latn-RS" w:eastAsia="sr-Latn-RS"/>
          </w:rPr>
          <w:tab/>
        </w:r>
        <w:r w:rsidRPr="00F91BF2">
          <w:rPr>
            <w:rStyle w:val="Hyperlink"/>
            <w:noProof/>
          </w:rPr>
          <w:t>ОПИС ПОСТУПАЊА У ОКВИРУ НАДЛЕЖНОСТИ, ОВЛАШЋЕЊА И ОБАВЕЗА</w:t>
        </w:r>
        <w:r>
          <w:rPr>
            <w:noProof/>
            <w:webHidden/>
          </w:rPr>
          <w:tab/>
        </w:r>
        <w:r>
          <w:rPr>
            <w:noProof/>
            <w:webHidden/>
          </w:rPr>
          <w:fldChar w:fldCharType="begin"/>
        </w:r>
        <w:r>
          <w:rPr>
            <w:noProof/>
            <w:webHidden/>
          </w:rPr>
          <w:instrText xml:space="preserve"> PAGEREF _Toc522716636 \h </w:instrText>
        </w:r>
        <w:r>
          <w:rPr>
            <w:noProof/>
            <w:webHidden/>
          </w:rPr>
        </w:r>
        <w:r>
          <w:rPr>
            <w:noProof/>
            <w:webHidden/>
          </w:rPr>
          <w:fldChar w:fldCharType="separate"/>
        </w:r>
        <w:r w:rsidR="008D1D0A">
          <w:rPr>
            <w:noProof/>
            <w:webHidden/>
          </w:rPr>
          <w:t>10</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37" w:history="1">
        <w:r w:rsidRPr="00F91BF2">
          <w:rPr>
            <w:rStyle w:val="Hyperlink"/>
            <w:noProof/>
          </w:rPr>
          <w:t>8.</w:t>
        </w:r>
        <w:r w:rsidRPr="009832F6">
          <w:rPr>
            <w:rFonts w:ascii="Calibri" w:hAnsi="Calibri"/>
            <w:noProof/>
            <w:szCs w:val="22"/>
            <w:lang w:val="sr-Latn-RS" w:eastAsia="sr-Latn-RS"/>
          </w:rPr>
          <w:tab/>
        </w:r>
        <w:r w:rsidRPr="00F91BF2">
          <w:rPr>
            <w:rStyle w:val="Hyperlink"/>
            <w:noProof/>
          </w:rPr>
          <w:t>НАВОЂЕЊЕ ПРОПИСА</w:t>
        </w:r>
        <w:r>
          <w:rPr>
            <w:noProof/>
            <w:webHidden/>
          </w:rPr>
          <w:tab/>
        </w:r>
        <w:r>
          <w:rPr>
            <w:noProof/>
            <w:webHidden/>
          </w:rPr>
          <w:fldChar w:fldCharType="begin"/>
        </w:r>
        <w:r>
          <w:rPr>
            <w:noProof/>
            <w:webHidden/>
          </w:rPr>
          <w:instrText xml:space="preserve"> PAGEREF _Toc522716637 \h </w:instrText>
        </w:r>
        <w:r>
          <w:rPr>
            <w:noProof/>
            <w:webHidden/>
          </w:rPr>
        </w:r>
        <w:r>
          <w:rPr>
            <w:noProof/>
            <w:webHidden/>
          </w:rPr>
          <w:fldChar w:fldCharType="separate"/>
        </w:r>
        <w:r w:rsidR="008D1D0A">
          <w:rPr>
            <w:noProof/>
            <w:webHidden/>
          </w:rPr>
          <w:t>14</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38" w:history="1">
        <w:r w:rsidRPr="00F91BF2">
          <w:rPr>
            <w:rStyle w:val="Hyperlink"/>
            <w:noProof/>
          </w:rPr>
          <w:t>8.1.</w:t>
        </w:r>
        <w:r w:rsidRPr="009832F6">
          <w:rPr>
            <w:rFonts w:ascii="Calibri" w:hAnsi="Calibri"/>
            <w:noProof/>
            <w:szCs w:val="22"/>
            <w:lang w:val="sr-Latn-RS" w:eastAsia="sr-Latn-RS"/>
          </w:rPr>
          <w:tab/>
        </w:r>
        <w:r w:rsidRPr="00F91BF2">
          <w:rPr>
            <w:rStyle w:val="Hyperlink"/>
            <w:noProof/>
          </w:rPr>
          <w:t>Прописи којима је утврђен делокруг и надлежности Управе:</w:t>
        </w:r>
        <w:r>
          <w:rPr>
            <w:noProof/>
            <w:webHidden/>
          </w:rPr>
          <w:tab/>
        </w:r>
        <w:r>
          <w:rPr>
            <w:noProof/>
            <w:webHidden/>
          </w:rPr>
          <w:fldChar w:fldCharType="begin"/>
        </w:r>
        <w:r>
          <w:rPr>
            <w:noProof/>
            <w:webHidden/>
          </w:rPr>
          <w:instrText xml:space="preserve"> PAGEREF _Toc522716638 \h </w:instrText>
        </w:r>
        <w:r>
          <w:rPr>
            <w:noProof/>
            <w:webHidden/>
          </w:rPr>
        </w:r>
        <w:r>
          <w:rPr>
            <w:noProof/>
            <w:webHidden/>
          </w:rPr>
          <w:fldChar w:fldCharType="separate"/>
        </w:r>
        <w:r w:rsidR="008D1D0A">
          <w:rPr>
            <w:noProof/>
            <w:webHidden/>
          </w:rPr>
          <w:t>14</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39" w:history="1">
        <w:r w:rsidRPr="00F91BF2">
          <w:rPr>
            <w:rStyle w:val="Hyperlink"/>
            <w:noProof/>
          </w:rPr>
          <w:t>8.2.</w:t>
        </w:r>
        <w:r w:rsidRPr="009832F6">
          <w:rPr>
            <w:rFonts w:ascii="Calibri" w:hAnsi="Calibri"/>
            <w:noProof/>
            <w:szCs w:val="22"/>
            <w:lang w:val="sr-Latn-RS" w:eastAsia="sr-Latn-RS"/>
          </w:rPr>
          <w:tab/>
        </w:r>
        <w:r w:rsidRPr="00F91BF2">
          <w:rPr>
            <w:rStyle w:val="Hyperlink"/>
            <w:noProof/>
          </w:rPr>
          <w:t>Други прописи које Управа често примењује у свом раду:</w:t>
        </w:r>
        <w:r>
          <w:rPr>
            <w:noProof/>
            <w:webHidden/>
          </w:rPr>
          <w:tab/>
        </w:r>
        <w:r>
          <w:rPr>
            <w:noProof/>
            <w:webHidden/>
          </w:rPr>
          <w:fldChar w:fldCharType="begin"/>
        </w:r>
        <w:r>
          <w:rPr>
            <w:noProof/>
            <w:webHidden/>
          </w:rPr>
          <w:instrText xml:space="preserve"> PAGEREF _Toc522716639 \h </w:instrText>
        </w:r>
        <w:r>
          <w:rPr>
            <w:noProof/>
            <w:webHidden/>
          </w:rPr>
        </w:r>
        <w:r>
          <w:rPr>
            <w:noProof/>
            <w:webHidden/>
          </w:rPr>
          <w:fldChar w:fldCharType="separate"/>
        </w:r>
        <w:r w:rsidR="008D1D0A">
          <w:rPr>
            <w:noProof/>
            <w:webHidden/>
          </w:rPr>
          <w:t>15</w:t>
        </w:r>
        <w:r>
          <w:rPr>
            <w:noProof/>
            <w:webHidden/>
          </w:rPr>
          <w:fldChar w:fldCharType="end"/>
        </w:r>
      </w:hyperlink>
    </w:p>
    <w:p w:rsidR="00125817" w:rsidRPr="009832F6" w:rsidRDefault="00125817">
      <w:pPr>
        <w:pStyle w:val="TOC1"/>
        <w:tabs>
          <w:tab w:val="left" w:pos="480"/>
          <w:tab w:val="right" w:leader="dot" w:pos="9061"/>
        </w:tabs>
        <w:rPr>
          <w:rFonts w:ascii="Calibri" w:hAnsi="Calibri"/>
          <w:noProof/>
          <w:szCs w:val="22"/>
          <w:lang w:val="sr-Latn-RS" w:eastAsia="sr-Latn-RS"/>
        </w:rPr>
      </w:pPr>
      <w:hyperlink w:anchor="_Toc522716640" w:history="1">
        <w:r w:rsidRPr="00F91BF2">
          <w:rPr>
            <w:rStyle w:val="Hyperlink"/>
            <w:noProof/>
          </w:rPr>
          <w:t>9.</w:t>
        </w:r>
        <w:r w:rsidRPr="009832F6">
          <w:rPr>
            <w:rFonts w:ascii="Calibri" w:hAnsi="Calibri"/>
            <w:noProof/>
            <w:szCs w:val="22"/>
            <w:lang w:val="sr-Latn-RS" w:eastAsia="sr-Latn-RS"/>
          </w:rPr>
          <w:tab/>
        </w:r>
        <w:r w:rsidRPr="00F91BF2">
          <w:rPr>
            <w:rStyle w:val="Hyperlink"/>
            <w:noProof/>
          </w:rPr>
          <w:t>УСЛУГЕ КОЈЕ УПРАВА ЗА ДУВАН ПРУЖА ЗАИНТЕРЕСОВАНИМ ЛИЦИМА</w:t>
        </w:r>
        <w:r>
          <w:rPr>
            <w:noProof/>
            <w:webHidden/>
          </w:rPr>
          <w:tab/>
        </w:r>
        <w:r>
          <w:rPr>
            <w:noProof/>
            <w:webHidden/>
          </w:rPr>
          <w:fldChar w:fldCharType="begin"/>
        </w:r>
        <w:r>
          <w:rPr>
            <w:noProof/>
            <w:webHidden/>
          </w:rPr>
          <w:instrText xml:space="preserve"> PAGEREF _Toc522716640 \h </w:instrText>
        </w:r>
        <w:r>
          <w:rPr>
            <w:noProof/>
            <w:webHidden/>
          </w:rPr>
        </w:r>
        <w:r>
          <w:rPr>
            <w:noProof/>
            <w:webHidden/>
          </w:rPr>
          <w:fldChar w:fldCharType="separate"/>
        </w:r>
        <w:r w:rsidR="008D1D0A">
          <w:rPr>
            <w:noProof/>
            <w:webHidden/>
          </w:rPr>
          <w:t>15</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41" w:history="1">
        <w:r w:rsidRPr="00F91BF2">
          <w:rPr>
            <w:rStyle w:val="Hyperlink"/>
            <w:noProof/>
          </w:rPr>
          <w:t>10.</w:t>
        </w:r>
        <w:r w:rsidRPr="009832F6">
          <w:rPr>
            <w:rFonts w:ascii="Calibri" w:hAnsi="Calibri"/>
            <w:noProof/>
            <w:szCs w:val="22"/>
            <w:lang w:val="sr-Latn-RS" w:eastAsia="sr-Latn-RS"/>
          </w:rPr>
          <w:tab/>
        </w:r>
        <w:r w:rsidRPr="00F91BF2">
          <w:rPr>
            <w:rStyle w:val="Hyperlink"/>
            <w:noProof/>
          </w:rPr>
          <w:t>ПОСТУПАК РАДИ ПРУЖАЊА УСЛУГА</w:t>
        </w:r>
        <w:r>
          <w:rPr>
            <w:noProof/>
            <w:webHidden/>
          </w:rPr>
          <w:tab/>
        </w:r>
        <w:r>
          <w:rPr>
            <w:noProof/>
            <w:webHidden/>
          </w:rPr>
          <w:fldChar w:fldCharType="begin"/>
        </w:r>
        <w:r>
          <w:rPr>
            <w:noProof/>
            <w:webHidden/>
          </w:rPr>
          <w:instrText xml:space="preserve"> PAGEREF _Toc522716641 \h </w:instrText>
        </w:r>
        <w:r>
          <w:rPr>
            <w:noProof/>
            <w:webHidden/>
          </w:rPr>
        </w:r>
        <w:r>
          <w:rPr>
            <w:noProof/>
            <w:webHidden/>
          </w:rPr>
          <w:fldChar w:fldCharType="separate"/>
        </w:r>
        <w:r w:rsidR="008D1D0A">
          <w:rPr>
            <w:noProof/>
            <w:webHidden/>
          </w:rPr>
          <w:t>17</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2" w:history="1">
        <w:r w:rsidRPr="00F91BF2">
          <w:rPr>
            <w:rStyle w:val="Hyperlink"/>
            <w:noProof/>
          </w:rPr>
          <w:t>10.1.</w:t>
        </w:r>
        <w:r w:rsidRPr="009832F6">
          <w:rPr>
            <w:rFonts w:ascii="Calibri" w:hAnsi="Calibri"/>
            <w:noProof/>
            <w:szCs w:val="22"/>
            <w:lang w:val="sr-Latn-RS" w:eastAsia="sr-Latn-RS"/>
          </w:rPr>
          <w:tab/>
        </w:r>
        <w:r w:rsidRPr="00F91BF2">
          <w:rPr>
            <w:rStyle w:val="Hyperlink"/>
            <w:noProof/>
          </w:rPr>
          <w:t>Издавање/обнављање/одузимање дозволе за обављање производње дувана</w:t>
        </w:r>
        <w:r>
          <w:rPr>
            <w:noProof/>
            <w:webHidden/>
          </w:rPr>
          <w:tab/>
        </w:r>
        <w:r>
          <w:rPr>
            <w:noProof/>
            <w:webHidden/>
          </w:rPr>
          <w:fldChar w:fldCharType="begin"/>
        </w:r>
        <w:r>
          <w:rPr>
            <w:noProof/>
            <w:webHidden/>
          </w:rPr>
          <w:instrText xml:space="preserve"> PAGEREF _Toc522716642 \h </w:instrText>
        </w:r>
        <w:r>
          <w:rPr>
            <w:noProof/>
            <w:webHidden/>
          </w:rPr>
        </w:r>
        <w:r>
          <w:rPr>
            <w:noProof/>
            <w:webHidden/>
          </w:rPr>
          <w:fldChar w:fldCharType="separate"/>
        </w:r>
        <w:r w:rsidR="008D1D0A">
          <w:rPr>
            <w:noProof/>
            <w:webHidden/>
          </w:rPr>
          <w:t>17</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3" w:history="1">
        <w:r w:rsidRPr="00F91BF2">
          <w:rPr>
            <w:rStyle w:val="Hyperlink"/>
            <w:noProof/>
          </w:rPr>
          <w:t>10.2.</w:t>
        </w:r>
        <w:r w:rsidRPr="009832F6">
          <w:rPr>
            <w:rFonts w:ascii="Calibri" w:hAnsi="Calibri"/>
            <w:noProof/>
            <w:szCs w:val="22"/>
            <w:lang w:val="sr-Latn-RS" w:eastAsia="sr-Latn-RS"/>
          </w:rPr>
          <w:tab/>
        </w:r>
        <w:r w:rsidRPr="00F91BF2">
          <w:rPr>
            <w:rStyle w:val="Hyperlink"/>
            <w:noProof/>
          </w:rPr>
          <w:t>Упис у Регистар произвођача дувана</w:t>
        </w:r>
        <w:r>
          <w:rPr>
            <w:noProof/>
            <w:webHidden/>
          </w:rPr>
          <w:tab/>
        </w:r>
        <w:r>
          <w:rPr>
            <w:noProof/>
            <w:webHidden/>
          </w:rPr>
          <w:fldChar w:fldCharType="begin"/>
        </w:r>
        <w:r>
          <w:rPr>
            <w:noProof/>
            <w:webHidden/>
          </w:rPr>
          <w:instrText xml:space="preserve"> PAGEREF _Toc522716643 \h </w:instrText>
        </w:r>
        <w:r>
          <w:rPr>
            <w:noProof/>
            <w:webHidden/>
          </w:rPr>
        </w:r>
        <w:r>
          <w:rPr>
            <w:noProof/>
            <w:webHidden/>
          </w:rPr>
          <w:fldChar w:fldCharType="separate"/>
        </w:r>
        <w:r w:rsidR="008D1D0A">
          <w:rPr>
            <w:noProof/>
            <w:webHidden/>
          </w:rPr>
          <w:t>19</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4" w:history="1">
        <w:r w:rsidRPr="00F91BF2">
          <w:rPr>
            <w:rStyle w:val="Hyperlink"/>
            <w:noProof/>
          </w:rPr>
          <w:t>10.3.</w:t>
        </w:r>
        <w:r w:rsidRPr="009832F6">
          <w:rPr>
            <w:rFonts w:ascii="Calibri" w:hAnsi="Calibri"/>
            <w:noProof/>
            <w:szCs w:val="22"/>
            <w:lang w:val="sr-Latn-RS" w:eastAsia="sr-Latn-RS"/>
          </w:rPr>
          <w:tab/>
        </w:r>
        <w:r w:rsidRPr="00F91BF2">
          <w:rPr>
            <w:rStyle w:val="Hyperlink"/>
            <w:noProof/>
          </w:rPr>
          <w:t>Издавање/обнављање/одузимање дозволе за обављање обраде дувана</w:t>
        </w:r>
        <w:r>
          <w:rPr>
            <w:noProof/>
            <w:webHidden/>
          </w:rPr>
          <w:tab/>
        </w:r>
        <w:r>
          <w:rPr>
            <w:noProof/>
            <w:webHidden/>
          </w:rPr>
          <w:fldChar w:fldCharType="begin"/>
        </w:r>
        <w:r>
          <w:rPr>
            <w:noProof/>
            <w:webHidden/>
          </w:rPr>
          <w:instrText xml:space="preserve"> PAGEREF _Toc522716644 \h </w:instrText>
        </w:r>
        <w:r>
          <w:rPr>
            <w:noProof/>
            <w:webHidden/>
          </w:rPr>
        </w:r>
        <w:r>
          <w:rPr>
            <w:noProof/>
            <w:webHidden/>
          </w:rPr>
          <w:fldChar w:fldCharType="separate"/>
        </w:r>
        <w:r w:rsidR="008D1D0A">
          <w:rPr>
            <w:noProof/>
            <w:webHidden/>
          </w:rPr>
          <w:t>20</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5" w:history="1">
        <w:r w:rsidRPr="00F91BF2">
          <w:rPr>
            <w:rStyle w:val="Hyperlink"/>
            <w:noProof/>
          </w:rPr>
          <w:t>10.4.</w:t>
        </w:r>
        <w:r w:rsidRPr="009832F6">
          <w:rPr>
            <w:rFonts w:ascii="Calibri" w:hAnsi="Calibri"/>
            <w:noProof/>
            <w:szCs w:val="22"/>
            <w:lang w:val="sr-Latn-RS" w:eastAsia="sr-Latn-RS"/>
          </w:rPr>
          <w:tab/>
        </w:r>
        <w:r w:rsidRPr="00F91BF2">
          <w:rPr>
            <w:rStyle w:val="Hyperlink"/>
            <w:noProof/>
          </w:rPr>
          <w:t>Упис у Регистар обрађивача дувана</w:t>
        </w:r>
        <w:r>
          <w:rPr>
            <w:noProof/>
            <w:webHidden/>
          </w:rPr>
          <w:tab/>
        </w:r>
        <w:r>
          <w:rPr>
            <w:noProof/>
            <w:webHidden/>
          </w:rPr>
          <w:fldChar w:fldCharType="begin"/>
        </w:r>
        <w:r>
          <w:rPr>
            <w:noProof/>
            <w:webHidden/>
          </w:rPr>
          <w:instrText xml:space="preserve"> PAGEREF _Toc522716645 \h </w:instrText>
        </w:r>
        <w:r>
          <w:rPr>
            <w:noProof/>
            <w:webHidden/>
          </w:rPr>
        </w:r>
        <w:r>
          <w:rPr>
            <w:noProof/>
            <w:webHidden/>
          </w:rPr>
          <w:fldChar w:fldCharType="separate"/>
        </w:r>
        <w:r w:rsidR="008D1D0A">
          <w:rPr>
            <w:noProof/>
            <w:webHidden/>
          </w:rPr>
          <w:t>22</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6" w:history="1">
        <w:r w:rsidRPr="00F91BF2">
          <w:rPr>
            <w:rStyle w:val="Hyperlink"/>
            <w:noProof/>
          </w:rPr>
          <w:t>10.5.</w:t>
        </w:r>
        <w:r w:rsidRPr="009832F6">
          <w:rPr>
            <w:rFonts w:ascii="Calibri" w:hAnsi="Calibri"/>
            <w:noProof/>
            <w:szCs w:val="22"/>
            <w:lang w:val="sr-Latn-RS" w:eastAsia="sr-Latn-RS"/>
          </w:rPr>
          <w:tab/>
        </w:r>
        <w:r w:rsidRPr="00F91BF2">
          <w:rPr>
            <w:rStyle w:val="Hyperlink"/>
            <w:noProof/>
          </w:rPr>
          <w:t>Упис у Регистар произвођача дуванских производа</w:t>
        </w:r>
        <w:r>
          <w:rPr>
            <w:noProof/>
            <w:webHidden/>
          </w:rPr>
          <w:tab/>
        </w:r>
        <w:r>
          <w:rPr>
            <w:noProof/>
            <w:webHidden/>
          </w:rPr>
          <w:fldChar w:fldCharType="begin"/>
        </w:r>
        <w:r>
          <w:rPr>
            <w:noProof/>
            <w:webHidden/>
          </w:rPr>
          <w:instrText xml:space="preserve"> PAGEREF _Toc522716646 \h </w:instrText>
        </w:r>
        <w:r>
          <w:rPr>
            <w:noProof/>
            <w:webHidden/>
          </w:rPr>
        </w:r>
        <w:r>
          <w:rPr>
            <w:noProof/>
            <w:webHidden/>
          </w:rPr>
          <w:fldChar w:fldCharType="separate"/>
        </w:r>
        <w:r w:rsidR="008D1D0A">
          <w:rPr>
            <w:noProof/>
            <w:webHidden/>
          </w:rPr>
          <w:t>23</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7" w:history="1">
        <w:r w:rsidRPr="00F91BF2">
          <w:rPr>
            <w:rStyle w:val="Hyperlink"/>
            <w:noProof/>
          </w:rPr>
          <w:t>10.6.</w:t>
        </w:r>
        <w:r w:rsidRPr="009832F6">
          <w:rPr>
            <w:rFonts w:ascii="Calibri" w:hAnsi="Calibri"/>
            <w:noProof/>
            <w:szCs w:val="22"/>
            <w:lang w:val="sr-Latn-RS" w:eastAsia="sr-Latn-RS"/>
          </w:rPr>
          <w:tab/>
        </w:r>
        <w:r w:rsidRPr="00F91BF2">
          <w:rPr>
            <w:rStyle w:val="Hyperlink"/>
            <w:noProof/>
          </w:rPr>
          <w:t>Издавање/обнављање/одузимање дозволе за трговину на велико дуванским производима</w:t>
        </w:r>
        <w:r>
          <w:rPr>
            <w:noProof/>
            <w:webHidden/>
          </w:rPr>
          <w:tab/>
        </w:r>
        <w:r>
          <w:rPr>
            <w:noProof/>
            <w:webHidden/>
          </w:rPr>
          <w:fldChar w:fldCharType="begin"/>
        </w:r>
        <w:r>
          <w:rPr>
            <w:noProof/>
            <w:webHidden/>
          </w:rPr>
          <w:instrText xml:space="preserve"> PAGEREF _Toc522716647 \h </w:instrText>
        </w:r>
        <w:r>
          <w:rPr>
            <w:noProof/>
            <w:webHidden/>
          </w:rPr>
        </w:r>
        <w:r>
          <w:rPr>
            <w:noProof/>
            <w:webHidden/>
          </w:rPr>
          <w:fldChar w:fldCharType="separate"/>
        </w:r>
        <w:r w:rsidR="008D1D0A">
          <w:rPr>
            <w:noProof/>
            <w:webHidden/>
          </w:rPr>
          <w:t>24</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8" w:history="1">
        <w:r w:rsidRPr="00F91BF2">
          <w:rPr>
            <w:rStyle w:val="Hyperlink"/>
            <w:noProof/>
          </w:rPr>
          <w:t>10.7.</w:t>
        </w:r>
        <w:r w:rsidRPr="009832F6">
          <w:rPr>
            <w:rFonts w:ascii="Calibri" w:hAnsi="Calibri"/>
            <w:noProof/>
            <w:szCs w:val="22"/>
            <w:lang w:val="sr-Latn-RS" w:eastAsia="sr-Latn-RS"/>
          </w:rPr>
          <w:tab/>
        </w:r>
        <w:r w:rsidRPr="00F91BF2">
          <w:rPr>
            <w:rStyle w:val="Hyperlink"/>
            <w:rFonts w:ascii="TimesNewRomanPSMT" w:hAnsi="TimesNewRomanPSMT" w:cs="TimesNewRomanPSMT"/>
            <w:noProof/>
          </w:rPr>
          <w:t>Упис у Регистар трговаца на велико дуванским производима</w:t>
        </w:r>
        <w:r>
          <w:rPr>
            <w:noProof/>
            <w:webHidden/>
          </w:rPr>
          <w:tab/>
        </w:r>
        <w:r>
          <w:rPr>
            <w:noProof/>
            <w:webHidden/>
          </w:rPr>
          <w:fldChar w:fldCharType="begin"/>
        </w:r>
        <w:r>
          <w:rPr>
            <w:noProof/>
            <w:webHidden/>
          </w:rPr>
          <w:instrText xml:space="preserve"> PAGEREF _Toc522716648 \h </w:instrText>
        </w:r>
        <w:r>
          <w:rPr>
            <w:noProof/>
            <w:webHidden/>
          </w:rPr>
        </w:r>
        <w:r>
          <w:rPr>
            <w:noProof/>
            <w:webHidden/>
          </w:rPr>
          <w:fldChar w:fldCharType="separate"/>
        </w:r>
        <w:r w:rsidR="008D1D0A">
          <w:rPr>
            <w:noProof/>
            <w:webHidden/>
          </w:rPr>
          <w:t>26</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49" w:history="1">
        <w:r w:rsidRPr="00F91BF2">
          <w:rPr>
            <w:rStyle w:val="Hyperlink"/>
            <w:noProof/>
          </w:rPr>
          <w:t>10.8.</w:t>
        </w:r>
        <w:r w:rsidRPr="009832F6">
          <w:rPr>
            <w:rFonts w:ascii="Calibri" w:hAnsi="Calibri"/>
            <w:noProof/>
            <w:szCs w:val="22"/>
            <w:lang w:val="sr-Latn-RS" w:eastAsia="sr-Latn-RS"/>
          </w:rPr>
          <w:tab/>
        </w:r>
        <w:r w:rsidRPr="00F91BF2">
          <w:rPr>
            <w:rStyle w:val="Hyperlink"/>
            <w:noProof/>
          </w:rPr>
          <w:t>Издавање/обнављање/одузимање дозволе за увоз дувана, обрађеног дувана, односно дуванских производа</w:t>
        </w:r>
        <w:r>
          <w:rPr>
            <w:noProof/>
            <w:webHidden/>
          </w:rPr>
          <w:tab/>
        </w:r>
        <w:r>
          <w:rPr>
            <w:noProof/>
            <w:webHidden/>
          </w:rPr>
          <w:fldChar w:fldCharType="begin"/>
        </w:r>
        <w:r>
          <w:rPr>
            <w:noProof/>
            <w:webHidden/>
          </w:rPr>
          <w:instrText xml:space="preserve"> PAGEREF _Toc522716649 \h </w:instrText>
        </w:r>
        <w:r>
          <w:rPr>
            <w:noProof/>
            <w:webHidden/>
          </w:rPr>
        </w:r>
        <w:r>
          <w:rPr>
            <w:noProof/>
            <w:webHidden/>
          </w:rPr>
          <w:fldChar w:fldCharType="separate"/>
        </w:r>
        <w:r w:rsidR="008D1D0A">
          <w:rPr>
            <w:noProof/>
            <w:webHidden/>
          </w:rPr>
          <w:t>28</w:t>
        </w:r>
        <w:r>
          <w:rPr>
            <w:noProof/>
            <w:webHidden/>
          </w:rPr>
          <w:fldChar w:fldCharType="end"/>
        </w:r>
      </w:hyperlink>
    </w:p>
    <w:p w:rsidR="00125817" w:rsidRPr="009832F6" w:rsidRDefault="00125817">
      <w:pPr>
        <w:pStyle w:val="TOC2"/>
        <w:tabs>
          <w:tab w:val="left" w:pos="960"/>
          <w:tab w:val="right" w:leader="dot" w:pos="9061"/>
        </w:tabs>
        <w:rPr>
          <w:rFonts w:ascii="Calibri" w:hAnsi="Calibri"/>
          <w:noProof/>
          <w:szCs w:val="22"/>
          <w:lang w:val="sr-Latn-RS" w:eastAsia="sr-Latn-RS"/>
        </w:rPr>
      </w:pPr>
      <w:hyperlink w:anchor="_Toc522716650" w:history="1">
        <w:r w:rsidRPr="00F91BF2">
          <w:rPr>
            <w:rStyle w:val="Hyperlink"/>
            <w:noProof/>
          </w:rPr>
          <w:t>10.9.</w:t>
        </w:r>
        <w:r w:rsidRPr="009832F6">
          <w:rPr>
            <w:rFonts w:ascii="Calibri" w:hAnsi="Calibri"/>
            <w:noProof/>
            <w:szCs w:val="22"/>
            <w:lang w:val="sr-Latn-RS" w:eastAsia="sr-Latn-RS"/>
          </w:rPr>
          <w:tab/>
        </w:r>
        <w:r w:rsidRPr="00F91BF2">
          <w:rPr>
            <w:rStyle w:val="Hyperlink"/>
            <w:rFonts w:ascii="ArialMT" w:hAnsi="ArialMT" w:cs="ArialMT"/>
            <w:noProof/>
          </w:rPr>
          <w:t>Упис у Регистар увозника дувана, обрађеног дувана, односно дуванских производа</w:t>
        </w:r>
        <w:r>
          <w:rPr>
            <w:noProof/>
            <w:webHidden/>
          </w:rPr>
          <w:tab/>
        </w:r>
        <w:r>
          <w:rPr>
            <w:noProof/>
            <w:webHidden/>
          </w:rPr>
          <w:fldChar w:fldCharType="begin"/>
        </w:r>
        <w:r>
          <w:rPr>
            <w:noProof/>
            <w:webHidden/>
          </w:rPr>
          <w:instrText xml:space="preserve"> PAGEREF _Toc522716650 \h </w:instrText>
        </w:r>
        <w:r>
          <w:rPr>
            <w:noProof/>
            <w:webHidden/>
          </w:rPr>
        </w:r>
        <w:r>
          <w:rPr>
            <w:noProof/>
            <w:webHidden/>
          </w:rPr>
          <w:fldChar w:fldCharType="separate"/>
        </w:r>
        <w:r w:rsidR="008D1D0A">
          <w:rPr>
            <w:noProof/>
            <w:webHidden/>
          </w:rPr>
          <w:t>30</w:t>
        </w:r>
        <w:r>
          <w:rPr>
            <w:noProof/>
            <w:webHidden/>
          </w:rPr>
          <w:fldChar w:fldCharType="end"/>
        </w:r>
      </w:hyperlink>
    </w:p>
    <w:p w:rsidR="00125817" w:rsidRPr="009832F6" w:rsidRDefault="00125817">
      <w:pPr>
        <w:pStyle w:val="TOC2"/>
        <w:tabs>
          <w:tab w:val="left" w:pos="1200"/>
          <w:tab w:val="right" w:leader="dot" w:pos="9061"/>
        </w:tabs>
        <w:rPr>
          <w:rFonts w:ascii="Calibri" w:hAnsi="Calibri"/>
          <w:noProof/>
          <w:szCs w:val="22"/>
          <w:lang w:val="sr-Latn-RS" w:eastAsia="sr-Latn-RS"/>
        </w:rPr>
      </w:pPr>
      <w:hyperlink w:anchor="_Toc522716651" w:history="1">
        <w:r w:rsidRPr="00F91BF2">
          <w:rPr>
            <w:rStyle w:val="Hyperlink"/>
            <w:noProof/>
          </w:rPr>
          <w:t>10.10.</w:t>
        </w:r>
        <w:r w:rsidRPr="009832F6">
          <w:rPr>
            <w:rFonts w:ascii="Calibri" w:hAnsi="Calibri"/>
            <w:noProof/>
            <w:szCs w:val="22"/>
            <w:lang w:val="sr-Latn-RS" w:eastAsia="sr-Latn-RS"/>
          </w:rPr>
          <w:tab/>
        </w:r>
        <w:r w:rsidRPr="00F91BF2">
          <w:rPr>
            <w:rStyle w:val="Hyperlink"/>
            <w:noProof/>
          </w:rPr>
          <w:t>Издавање/обнављање/одузимање дозволе за извоз дувана, обрађеног дувана, односно дуванских производа</w:t>
        </w:r>
        <w:r>
          <w:rPr>
            <w:noProof/>
            <w:webHidden/>
          </w:rPr>
          <w:tab/>
        </w:r>
        <w:r>
          <w:rPr>
            <w:noProof/>
            <w:webHidden/>
          </w:rPr>
          <w:fldChar w:fldCharType="begin"/>
        </w:r>
        <w:r>
          <w:rPr>
            <w:noProof/>
            <w:webHidden/>
          </w:rPr>
          <w:instrText xml:space="preserve"> PAGEREF _Toc522716651 \h </w:instrText>
        </w:r>
        <w:r>
          <w:rPr>
            <w:noProof/>
            <w:webHidden/>
          </w:rPr>
        </w:r>
        <w:r>
          <w:rPr>
            <w:noProof/>
            <w:webHidden/>
          </w:rPr>
          <w:fldChar w:fldCharType="separate"/>
        </w:r>
        <w:r w:rsidR="008D1D0A">
          <w:rPr>
            <w:noProof/>
            <w:webHidden/>
          </w:rPr>
          <w:t>31</w:t>
        </w:r>
        <w:r>
          <w:rPr>
            <w:noProof/>
            <w:webHidden/>
          </w:rPr>
          <w:fldChar w:fldCharType="end"/>
        </w:r>
      </w:hyperlink>
    </w:p>
    <w:p w:rsidR="00125817" w:rsidRPr="009832F6" w:rsidRDefault="00125817">
      <w:pPr>
        <w:pStyle w:val="TOC2"/>
        <w:tabs>
          <w:tab w:val="left" w:pos="1200"/>
          <w:tab w:val="right" w:leader="dot" w:pos="9061"/>
        </w:tabs>
        <w:rPr>
          <w:rFonts w:ascii="Calibri" w:hAnsi="Calibri"/>
          <w:noProof/>
          <w:szCs w:val="22"/>
          <w:lang w:val="sr-Latn-RS" w:eastAsia="sr-Latn-RS"/>
        </w:rPr>
      </w:pPr>
      <w:hyperlink w:anchor="_Toc522716652" w:history="1">
        <w:r w:rsidRPr="00F91BF2">
          <w:rPr>
            <w:rStyle w:val="Hyperlink"/>
            <w:noProof/>
          </w:rPr>
          <w:t>10.11.</w:t>
        </w:r>
        <w:r w:rsidRPr="009832F6">
          <w:rPr>
            <w:rFonts w:ascii="Calibri" w:hAnsi="Calibri"/>
            <w:noProof/>
            <w:szCs w:val="22"/>
            <w:lang w:val="sr-Latn-RS" w:eastAsia="sr-Latn-RS"/>
          </w:rPr>
          <w:tab/>
        </w:r>
        <w:r w:rsidRPr="00F91BF2">
          <w:rPr>
            <w:rStyle w:val="Hyperlink"/>
            <w:rFonts w:ascii="ArialMT" w:hAnsi="ArialMT" w:cs="ArialMT"/>
            <w:noProof/>
          </w:rPr>
          <w:t>Упис у Регистар извозника дувана, обрађеног дувана, односно дуванских производа</w:t>
        </w:r>
        <w:r>
          <w:rPr>
            <w:noProof/>
            <w:webHidden/>
          </w:rPr>
          <w:tab/>
        </w:r>
        <w:r>
          <w:rPr>
            <w:noProof/>
            <w:webHidden/>
          </w:rPr>
          <w:fldChar w:fldCharType="begin"/>
        </w:r>
        <w:r>
          <w:rPr>
            <w:noProof/>
            <w:webHidden/>
          </w:rPr>
          <w:instrText xml:space="preserve"> PAGEREF _Toc522716652 \h </w:instrText>
        </w:r>
        <w:r>
          <w:rPr>
            <w:noProof/>
            <w:webHidden/>
          </w:rPr>
        </w:r>
        <w:r>
          <w:rPr>
            <w:noProof/>
            <w:webHidden/>
          </w:rPr>
          <w:fldChar w:fldCharType="separate"/>
        </w:r>
        <w:r w:rsidR="008D1D0A">
          <w:rPr>
            <w:noProof/>
            <w:webHidden/>
          </w:rPr>
          <w:t>32</w:t>
        </w:r>
        <w:r>
          <w:rPr>
            <w:noProof/>
            <w:webHidden/>
          </w:rPr>
          <w:fldChar w:fldCharType="end"/>
        </w:r>
      </w:hyperlink>
    </w:p>
    <w:p w:rsidR="00125817" w:rsidRPr="009832F6" w:rsidRDefault="00125817">
      <w:pPr>
        <w:pStyle w:val="TOC2"/>
        <w:tabs>
          <w:tab w:val="left" w:pos="1200"/>
          <w:tab w:val="right" w:leader="dot" w:pos="9061"/>
        </w:tabs>
        <w:rPr>
          <w:rFonts w:ascii="Calibri" w:hAnsi="Calibri"/>
          <w:noProof/>
          <w:szCs w:val="22"/>
          <w:lang w:val="sr-Latn-RS" w:eastAsia="sr-Latn-RS"/>
        </w:rPr>
      </w:pPr>
      <w:hyperlink w:anchor="_Toc522716653" w:history="1">
        <w:r w:rsidRPr="00F91BF2">
          <w:rPr>
            <w:rStyle w:val="Hyperlink"/>
            <w:noProof/>
          </w:rPr>
          <w:t>10.12.</w:t>
        </w:r>
        <w:r w:rsidRPr="009832F6">
          <w:rPr>
            <w:rFonts w:ascii="Calibri" w:hAnsi="Calibri"/>
            <w:noProof/>
            <w:szCs w:val="22"/>
            <w:lang w:val="sr-Latn-RS" w:eastAsia="sr-Latn-RS"/>
          </w:rPr>
          <w:tab/>
        </w:r>
        <w:r w:rsidRPr="00F91BF2">
          <w:rPr>
            <w:rStyle w:val="Hyperlink"/>
            <w:noProof/>
          </w:rPr>
          <w:t>Издавање решења о разврставању и упису у Регистар о маркама дуванских производа</w:t>
        </w:r>
        <w:r>
          <w:rPr>
            <w:noProof/>
            <w:webHidden/>
          </w:rPr>
          <w:tab/>
        </w:r>
        <w:r>
          <w:rPr>
            <w:noProof/>
            <w:webHidden/>
          </w:rPr>
          <w:fldChar w:fldCharType="begin"/>
        </w:r>
        <w:r>
          <w:rPr>
            <w:noProof/>
            <w:webHidden/>
          </w:rPr>
          <w:instrText xml:space="preserve"> PAGEREF _Toc522716653 \h </w:instrText>
        </w:r>
        <w:r>
          <w:rPr>
            <w:noProof/>
            <w:webHidden/>
          </w:rPr>
        </w:r>
        <w:r>
          <w:rPr>
            <w:noProof/>
            <w:webHidden/>
          </w:rPr>
          <w:fldChar w:fldCharType="separate"/>
        </w:r>
        <w:r w:rsidR="008D1D0A">
          <w:rPr>
            <w:noProof/>
            <w:webHidden/>
          </w:rPr>
          <w:t>34</w:t>
        </w:r>
        <w:r>
          <w:rPr>
            <w:noProof/>
            <w:webHidden/>
          </w:rPr>
          <w:fldChar w:fldCharType="end"/>
        </w:r>
      </w:hyperlink>
    </w:p>
    <w:p w:rsidR="00125817" w:rsidRPr="009832F6" w:rsidRDefault="00125817">
      <w:pPr>
        <w:pStyle w:val="TOC2"/>
        <w:tabs>
          <w:tab w:val="left" w:pos="1200"/>
          <w:tab w:val="right" w:leader="dot" w:pos="9061"/>
        </w:tabs>
        <w:rPr>
          <w:rFonts w:ascii="Calibri" w:hAnsi="Calibri"/>
          <w:noProof/>
          <w:szCs w:val="22"/>
          <w:lang w:val="sr-Latn-RS" w:eastAsia="sr-Latn-RS"/>
        </w:rPr>
      </w:pPr>
      <w:hyperlink w:anchor="_Toc522716654" w:history="1">
        <w:r w:rsidRPr="00F91BF2">
          <w:rPr>
            <w:rStyle w:val="Hyperlink"/>
            <w:noProof/>
          </w:rPr>
          <w:t>10.13.</w:t>
        </w:r>
        <w:r w:rsidRPr="009832F6">
          <w:rPr>
            <w:rFonts w:ascii="Calibri" w:hAnsi="Calibri"/>
            <w:noProof/>
            <w:szCs w:val="22"/>
            <w:lang w:val="sr-Latn-RS" w:eastAsia="sr-Latn-RS"/>
          </w:rPr>
          <w:tab/>
        </w:r>
        <w:r w:rsidRPr="00F91BF2">
          <w:rPr>
            <w:rStyle w:val="Hyperlink"/>
            <w:noProof/>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r>
          <w:rPr>
            <w:noProof/>
            <w:webHidden/>
          </w:rPr>
          <w:tab/>
        </w:r>
        <w:r>
          <w:rPr>
            <w:noProof/>
            <w:webHidden/>
          </w:rPr>
          <w:fldChar w:fldCharType="begin"/>
        </w:r>
        <w:r>
          <w:rPr>
            <w:noProof/>
            <w:webHidden/>
          </w:rPr>
          <w:instrText xml:space="preserve"> PAGEREF _Toc522716654 \h </w:instrText>
        </w:r>
        <w:r>
          <w:rPr>
            <w:noProof/>
            <w:webHidden/>
          </w:rPr>
        </w:r>
        <w:r>
          <w:rPr>
            <w:noProof/>
            <w:webHidden/>
          </w:rPr>
          <w:fldChar w:fldCharType="separate"/>
        </w:r>
        <w:r w:rsidR="008D1D0A">
          <w:rPr>
            <w:noProof/>
            <w:webHidden/>
          </w:rPr>
          <w:t>36</w:t>
        </w:r>
        <w:r>
          <w:rPr>
            <w:noProof/>
            <w:webHidden/>
          </w:rPr>
          <w:fldChar w:fldCharType="end"/>
        </w:r>
      </w:hyperlink>
    </w:p>
    <w:p w:rsidR="00125817" w:rsidRPr="009832F6" w:rsidRDefault="00125817">
      <w:pPr>
        <w:pStyle w:val="TOC2"/>
        <w:tabs>
          <w:tab w:val="left" w:pos="1200"/>
          <w:tab w:val="right" w:leader="dot" w:pos="9061"/>
        </w:tabs>
        <w:rPr>
          <w:rFonts w:ascii="Calibri" w:hAnsi="Calibri"/>
          <w:noProof/>
          <w:szCs w:val="22"/>
          <w:lang w:val="sr-Latn-RS" w:eastAsia="sr-Latn-RS"/>
        </w:rPr>
      </w:pPr>
      <w:hyperlink w:anchor="_Toc522716655" w:history="1">
        <w:r w:rsidRPr="00F91BF2">
          <w:rPr>
            <w:rStyle w:val="Hyperlink"/>
            <w:noProof/>
          </w:rPr>
          <w:t>10.14.</w:t>
        </w:r>
        <w:r w:rsidRPr="009832F6">
          <w:rPr>
            <w:rFonts w:ascii="Calibri" w:hAnsi="Calibri"/>
            <w:noProof/>
            <w:szCs w:val="22"/>
            <w:lang w:val="sr-Latn-RS" w:eastAsia="sr-Latn-RS"/>
          </w:rPr>
          <w:tab/>
        </w:r>
        <w:r w:rsidRPr="00F91BF2">
          <w:rPr>
            <w:rStyle w:val="Hyperlink"/>
            <w:noProof/>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r>
          <w:rPr>
            <w:noProof/>
            <w:webHidden/>
          </w:rPr>
          <w:tab/>
        </w:r>
        <w:r>
          <w:rPr>
            <w:noProof/>
            <w:webHidden/>
          </w:rPr>
          <w:fldChar w:fldCharType="begin"/>
        </w:r>
        <w:r>
          <w:rPr>
            <w:noProof/>
            <w:webHidden/>
          </w:rPr>
          <w:instrText xml:space="preserve"> PAGEREF _Toc522716655 \h </w:instrText>
        </w:r>
        <w:r>
          <w:rPr>
            <w:noProof/>
            <w:webHidden/>
          </w:rPr>
        </w:r>
        <w:r>
          <w:rPr>
            <w:noProof/>
            <w:webHidden/>
          </w:rPr>
          <w:fldChar w:fldCharType="separate"/>
        </w:r>
        <w:r w:rsidR="008D1D0A">
          <w:rPr>
            <w:noProof/>
            <w:webHidden/>
          </w:rPr>
          <w:t>38</w:t>
        </w:r>
        <w:r>
          <w:rPr>
            <w:noProof/>
            <w:webHidden/>
          </w:rPr>
          <w:fldChar w:fldCharType="end"/>
        </w:r>
      </w:hyperlink>
    </w:p>
    <w:p w:rsidR="00125817" w:rsidRPr="009832F6" w:rsidRDefault="00125817">
      <w:pPr>
        <w:pStyle w:val="TOC2"/>
        <w:tabs>
          <w:tab w:val="left" w:pos="1200"/>
          <w:tab w:val="right" w:leader="dot" w:pos="9061"/>
        </w:tabs>
        <w:rPr>
          <w:rFonts w:ascii="Calibri" w:hAnsi="Calibri"/>
          <w:noProof/>
          <w:szCs w:val="22"/>
          <w:lang w:val="sr-Latn-RS" w:eastAsia="sr-Latn-RS"/>
        </w:rPr>
      </w:pPr>
      <w:hyperlink w:anchor="_Toc522716656" w:history="1">
        <w:r w:rsidRPr="00F91BF2">
          <w:rPr>
            <w:rStyle w:val="Hyperlink"/>
            <w:noProof/>
          </w:rPr>
          <w:t>10.15.</w:t>
        </w:r>
        <w:r w:rsidRPr="009832F6">
          <w:rPr>
            <w:rFonts w:ascii="Calibri" w:hAnsi="Calibri"/>
            <w:noProof/>
            <w:szCs w:val="22"/>
            <w:lang w:val="sr-Latn-RS" w:eastAsia="sr-Latn-RS"/>
          </w:rPr>
          <w:tab/>
        </w:r>
        <w:r w:rsidRPr="00F91BF2">
          <w:rPr>
            <w:rStyle w:val="Hyperlink"/>
            <w:noProof/>
          </w:rPr>
          <w:t>Примери попуњених типичних образаца захтева</w:t>
        </w:r>
        <w:r>
          <w:rPr>
            <w:noProof/>
            <w:webHidden/>
          </w:rPr>
          <w:tab/>
        </w:r>
        <w:r>
          <w:rPr>
            <w:noProof/>
            <w:webHidden/>
          </w:rPr>
          <w:fldChar w:fldCharType="begin"/>
        </w:r>
        <w:r>
          <w:rPr>
            <w:noProof/>
            <w:webHidden/>
          </w:rPr>
          <w:instrText xml:space="preserve"> PAGEREF _Toc522716656 \h </w:instrText>
        </w:r>
        <w:r>
          <w:rPr>
            <w:noProof/>
            <w:webHidden/>
          </w:rPr>
        </w:r>
        <w:r>
          <w:rPr>
            <w:noProof/>
            <w:webHidden/>
          </w:rPr>
          <w:fldChar w:fldCharType="separate"/>
        </w:r>
        <w:r w:rsidR="008D1D0A">
          <w:rPr>
            <w:noProof/>
            <w:webHidden/>
          </w:rPr>
          <w:t>38</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57" w:history="1">
        <w:r w:rsidRPr="00F91BF2">
          <w:rPr>
            <w:rStyle w:val="Hyperlink"/>
            <w:noProof/>
          </w:rPr>
          <w:t>11.</w:t>
        </w:r>
        <w:r w:rsidRPr="009832F6">
          <w:rPr>
            <w:rFonts w:ascii="Calibri" w:hAnsi="Calibri"/>
            <w:noProof/>
            <w:szCs w:val="22"/>
            <w:lang w:val="sr-Latn-RS" w:eastAsia="sr-Latn-RS"/>
          </w:rPr>
          <w:tab/>
        </w:r>
        <w:r w:rsidRPr="00F91BF2">
          <w:rPr>
            <w:rStyle w:val="Hyperlink"/>
            <w:noProof/>
          </w:rPr>
          <w:t>ПРЕГЛЕД ПОДАТАКА О ПРУЖЕНИМ УСЛУГАМА</w:t>
        </w:r>
        <w:r>
          <w:rPr>
            <w:noProof/>
            <w:webHidden/>
          </w:rPr>
          <w:tab/>
        </w:r>
        <w:r>
          <w:rPr>
            <w:noProof/>
            <w:webHidden/>
          </w:rPr>
          <w:fldChar w:fldCharType="begin"/>
        </w:r>
        <w:r>
          <w:rPr>
            <w:noProof/>
            <w:webHidden/>
          </w:rPr>
          <w:instrText xml:space="preserve"> PAGEREF _Toc522716657 \h </w:instrText>
        </w:r>
        <w:r>
          <w:rPr>
            <w:noProof/>
            <w:webHidden/>
          </w:rPr>
        </w:r>
        <w:r>
          <w:rPr>
            <w:noProof/>
            <w:webHidden/>
          </w:rPr>
          <w:fldChar w:fldCharType="separate"/>
        </w:r>
        <w:r w:rsidR="008D1D0A">
          <w:rPr>
            <w:noProof/>
            <w:webHidden/>
          </w:rPr>
          <w:t>42</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58" w:history="1">
        <w:r w:rsidRPr="00F91BF2">
          <w:rPr>
            <w:rStyle w:val="Hyperlink"/>
            <w:noProof/>
          </w:rPr>
          <w:t>12.</w:t>
        </w:r>
        <w:r w:rsidRPr="009832F6">
          <w:rPr>
            <w:rFonts w:ascii="Calibri" w:hAnsi="Calibri"/>
            <w:noProof/>
            <w:szCs w:val="22"/>
            <w:lang w:val="sr-Latn-RS" w:eastAsia="sr-Latn-RS"/>
          </w:rPr>
          <w:tab/>
        </w:r>
        <w:r w:rsidRPr="00F91BF2">
          <w:rPr>
            <w:rStyle w:val="Hyperlink"/>
            <w:noProof/>
          </w:rPr>
          <w:t>ПОДАЦИ О ПРИХОДИМА И РАСХОДИМА</w:t>
        </w:r>
        <w:r>
          <w:rPr>
            <w:noProof/>
            <w:webHidden/>
          </w:rPr>
          <w:tab/>
        </w:r>
        <w:r>
          <w:rPr>
            <w:noProof/>
            <w:webHidden/>
          </w:rPr>
          <w:fldChar w:fldCharType="begin"/>
        </w:r>
        <w:r>
          <w:rPr>
            <w:noProof/>
            <w:webHidden/>
          </w:rPr>
          <w:instrText xml:space="preserve"> PAGEREF _Toc522716658 \h </w:instrText>
        </w:r>
        <w:r>
          <w:rPr>
            <w:noProof/>
            <w:webHidden/>
          </w:rPr>
        </w:r>
        <w:r>
          <w:rPr>
            <w:noProof/>
            <w:webHidden/>
          </w:rPr>
          <w:fldChar w:fldCharType="separate"/>
        </w:r>
        <w:r w:rsidR="008D1D0A">
          <w:rPr>
            <w:noProof/>
            <w:webHidden/>
          </w:rPr>
          <w:t>44</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59" w:history="1">
        <w:r w:rsidRPr="00F91BF2">
          <w:rPr>
            <w:rStyle w:val="Hyperlink"/>
            <w:noProof/>
          </w:rPr>
          <w:t>13.</w:t>
        </w:r>
        <w:r w:rsidRPr="009832F6">
          <w:rPr>
            <w:rFonts w:ascii="Calibri" w:hAnsi="Calibri"/>
            <w:noProof/>
            <w:szCs w:val="22"/>
            <w:lang w:val="sr-Latn-RS" w:eastAsia="sr-Latn-RS"/>
          </w:rPr>
          <w:tab/>
        </w:r>
        <w:r w:rsidRPr="00F91BF2">
          <w:rPr>
            <w:rStyle w:val="Hyperlink"/>
            <w:noProof/>
          </w:rPr>
          <w:t>ПОДАЦИ О НАБАВКАМА</w:t>
        </w:r>
        <w:r>
          <w:rPr>
            <w:noProof/>
            <w:webHidden/>
          </w:rPr>
          <w:tab/>
        </w:r>
        <w:r>
          <w:rPr>
            <w:noProof/>
            <w:webHidden/>
          </w:rPr>
          <w:fldChar w:fldCharType="begin"/>
        </w:r>
        <w:r>
          <w:rPr>
            <w:noProof/>
            <w:webHidden/>
          </w:rPr>
          <w:instrText xml:space="preserve"> PAGEREF _Toc522716659 \h </w:instrText>
        </w:r>
        <w:r>
          <w:rPr>
            <w:noProof/>
            <w:webHidden/>
          </w:rPr>
        </w:r>
        <w:r>
          <w:rPr>
            <w:noProof/>
            <w:webHidden/>
          </w:rPr>
          <w:fldChar w:fldCharType="separate"/>
        </w:r>
        <w:r w:rsidR="008D1D0A">
          <w:rPr>
            <w:noProof/>
            <w:webHidden/>
          </w:rPr>
          <w:t>49</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60" w:history="1">
        <w:r w:rsidRPr="00F91BF2">
          <w:rPr>
            <w:rStyle w:val="Hyperlink"/>
            <w:noProof/>
          </w:rPr>
          <w:t>14.</w:t>
        </w:r>
        <w:r w:rsidRPr="009832F6">
          <w:rPr>
            <w:rFonts w:ascii="Calibri" w:hAnsi="Calibri"/>
            <w:noProof/>
            <w:szCs w:val="22"/>
            <w:lang w:val="sr-Latn-RS" w:eastAsia="sr-Latn-RS"/>
          </w:rPr>
          <w:tab/>
        </w:r>
        <w:r w:rsidRPr="00F91BF2">
          <w:rPr>
            <w:rStyle w:val="Hyperlink"/>
            <w:noProof/>
          </w:rPr>
          <w:t>ПОДАЦИ О ДРЖАВНОЈ ПОМОЋИ</w:t>
        </w:r>
        <w:r>
          <w:rPr>
            <w:noProof/>
            <w:webHidden/>
          </w:rPr>
          <w:tab/>
        </w:r>
        <w:r>
          <w:rPr>
            <w:noProof/>
            <w:webHidden/>
          </w:rPr>
          <w:fldChar w:fldCharType="begin"/>
        </w:r>
        <w:r>
          <w:rPr>
            <w:noProof/>
            <w:webHidden/>
          </w:rPr>
          <w:instrText xml:space="preserve"> PAGEREF _Toc522716660 \h </w:instrText>
        </w:r>
        <w:r>
          <w:rPr>
            <w:noProof/>
            <w:webHidden/>
          </w:rPr>
        </w:r>
        <w:r>
          <w:rPr>
            <w:noProof/>
            <w:webHidden/>
          </w:rPr>
          <w:fldChar w:fldCharType="separate"/>
        </w:r>
        <w:r w:rsidR="008D1D0A">
          <w:rPr>
            <w:noProof/>
            <w:webHidden/>
          </w:rPr>
          <w:t>60</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61" w:history="1">
        <w:r w:rsidRPr="00F91BF2">
          <w:rPr>
            <w:rStyle w:val="Hyperlink"/>
            <w:noProof/>
          </w:rPr>
          <w:t>15.</w:t>
        </w:r>
        <w:r w:rsidRPr="009832F6">
          <w:rPr>
            <w:rFonts w:ascii="Calibri" w:hAnsi="Calibri"/>
            <w:noProof/>
            <w:szCs w:val="22"/>
            <w:lang w:val="sr-Latn-RS" w:eastAsia="sr-Latn-RS"/>
          </w:rPr>
          <w:tab/>
        </w:r>
        <w:r w:rsidRPr="00F91BF2">
          <w:rPr>
            <w:rStyle w:val="Hyperlink"/>
            <w:noProof/>
          </w:rPr>
          <w:t>ПОДАЦИ О ИСПЛАЋЕНИМ ПЛАТАМА, ЗАРАДАМА И ДРУГИМ ПРИМАЊИМА</w:t>
        </w:r>
        <w:r>
          <w:rPr>
            <w:noProof/>
            <w:webHidden/>
          </w:rPr>
          <w:tab/>
        </w:r>
        <w:r>
          <w:rPr>
            <w:noProof/>
            <w:webHidden/>
          </w:rPr>
          <w:fldChar w:fldCharType="begin"/>
        </w:r>
        <w:r>
          <w:rPr>
            <w:noProof/>
            <w:webHidden/>
          </w:rPr>
          <w:instrText xml:space="preserve"> PAGEREF _Toc522716661 \h </w:instrText>
        </w:r>
        <w:r>
          <w:rPr>
            <w:noProof/>
            <w:webHidden/>
          </w:rPr>
        </w:r>
        <w:r>
          <w:rPr>
            <w:noProof/>
            <w:webHidden/>
          </w:rPr>
          <w:fldChar w:fldCharType="separate"/>
        </w:r>
        <w:r w:rsidR="008D1D0A">
          <w:rPr>
            <w:noProof/>
            <w:webHidden/>
          </w:rPr>
          <w:t>60</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62" w:history="1">
        <w:r w:rsidRPr="00F91BF2">
          <w:rPr>
            <w:rStyle w:val="Hyperlink"/>
            <w:noProof/>
          </w:rPr>
          <w:t>16.</w:t>
        </w:r>
        <w:r w:rsidRPr="009832F6">
          <w:rPr>
            <w:rFonts w:ascii="Calibri" w:hAnsi="Calibri"/>
            <w:noProof/>
            <w:szCs w:val="22"/>
            <w:lang w:val="sr-Latn-RS" w:eastAsia="sr-Latn-RS"/>
          </w:rPr>
          <w:tab/>
        </w:r>
        <w:r w:rsidRPr="00F91BF2">
          <w:rPr>
            <w:rStyle w:val="Hyperlink"/>
            <w:noProof/>
          </w:rPr>
          <w:t>ПОДАЦИ О СРЕДСТВИМА РАДА</w:t>
        </w:r>
        <w:r>
          <w:rPr>
            <w:noProof/>
            <w:webHidden/>
          </w:rPr>
          <w:tab/>
        </w:r>
        <w:r>
          <w:rPr>
            <w:noProof/>
            <w:webHidden/>
          </w:rPr>
          <w:fldChar w:fldCharType="begin"/>
        </w:r>
        <w:r>
          <w:rPr>
            <w:noProof/>
            <w:webHidden/>
          </w:rPr>
          <w:instrText xml:space="preserve"> PAGEREF _Toc522716662 \h </w:instrText>
        </w:r>
        <w:r>
          <w:rPr>
            <w:noProof/>
            <w:webHidden/>
          </w:rPr>
        </w:r>
        <w:r>
          <w:rPr>
            <w:noProof/>
            <w:webHidden/>
          </w:rPr>
          <w:fldChar w:fldCharType="separate"/>
        </w:r>
        <w:r w:rsidR="008D1D0A">
          <w:rPr>
            <w:noProof/>
            <w:webHidden/>
          </w:rPr>
          <w:t>61</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63" w:history="1">
        <w:r w:rsidRPr="00F91BF2">
          <w:rPr>
            <w:rStyle w:val="Hyperlink"/>
            <w:noProof/>
          </w:rPr>
          <w:t>17.</w:t>
        </w:r>
        <w:r w:rsidRPr="009832F6">
          <w:rPr>
            <w:rFonts w:ascii="Calibri" w:hAnsi="Calibri"/>
            <w:noProof/>
            <w:szCs w:val="22"/>
            <w:lang w:val="sr-Latn-RS" w:eastAsia="sr-Latn-RS"/>
          </w:rPr>
          <w:tab/>
        </w:r>
        <w:r w:rsidRPr="00F91BF2">
          <w:rPr>
            <w:rStyle w:val="Hyperlink"/>
            <w:noProof/>
          </w:rPr>
          <w:t>ЧУВАЊЕ НОСАЧА ИНФОРМАЦИЈА</w:t>
        </w:r>
        <w:r>
          <w:rPr>
            <w:noProof/>
            <w:webHidden/>
          </w:rPr>
          <w:tab/>
        </w:r>
        <w:r>
          <w:rPr>
            <w:noProof/>
            <w:webHidden/>
          </w:rPr>
          <w:fldChar w:fldCharType="begin"/>
        </w:r>
        <w:r>
          <w:rPr>
            <w:noProof/>
            <w:webHidden/>
          </w:rPr>
          <w:instrText xml:space="preserve"> PAGEREF _Toc522716663 \h </w:instrText>
        </w:r>
        <w:r>
          <w:rPr>
            <w:noProof/>
            <w:webHidden/>
          </w:rPr>
        </w:r>
        <w:r>
          <w:rPr>
            <w:noProof/>
            <w:webHidden/>
          </w:rPr>
          <w:fldChar w:fldCharType="separate"/>
        </w:r>
        <w:r w:rsidR="008D1D0A">
          <w:rPr>
            <w:noProof/>
            <w:webHidden/>
          </w:rPr>
          <w:t>61</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64" w:history="1">
        <w:r w:rsidRPr="00F91BF2">
          <w:rPr>
            <w:rStyle w:val="Hyperlink"/>
            <w:noProof/>
          </w:rPr>
          <w:t>18.</w:t>
        </w:r>
        <w:r w:rsidRPr="009832F6">
          <w:rPr>
            <w:rFonts w:ascii="Calibri" w:hAnsi="Calibri"/>
            <w:noProof/>
            <w:szCs w:val="22"/>
            <w:lang w:val="sr-Latn-RS" w:eastAsia="sr-Latn-RS"/>
          </w:rPr>
          <w:tab/>
        </w:r>
        <w:r w:rsidRPr="00F91BF2">
          <w:rPr>
            <w:rStyle w:val="Hyperlink"/>
            <w:noProof/>
          </w:rPr>
          <w:t>ПОДАЦИ О ВРСТАМА ИНФОРМАЦИЈА У ПОСЕДУ</w:t>
        </w:r>
        <w:r>
          <w:rPr>
            <w:noProof/>
            <w:webHidden/>
          </w:rPr>
          <w:tab/>
        </w:r>
        <w:r>
          <w:rPr>
            <w:noProof/>
            <w:webHidden/>
          </w:rPr>
          <w:fldChar w:fldCharType="begin"/>
        </w:r>
        <w:r>
          <w:rPr>
            <w:noProof/>
            <w:webHidden/>
          </w:rPr>
          <w:instrText xml:space="preserve"> PAGEREF _Toc522716664 \h </w:instrText>
        </w:r>
        <w:r>
          <w:rPr>
            <w:noProof/>
            <w:webHidden/>
          </w:rPr>
        </w:r>
        <w:r>
          <w:rPr>
            <w:noProof/>
            <w:webHidden/>
          </w:rPr>
          <w:fldChar w:fldCharType="separate"/>
        </w:r>
        <w:r w:rsidR="008D1D0A">
          <w:rPr>
            <w:noProof/>
            <w:webHidden/>
          </w:rPr>
          <w:t>62</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65" w:history="1">
        <w:r w:rsidRPr="00F91BF2">
          <w:rPr>
            <w:rStyle w:val="Hyperlink"/>
            <w:noProof/>
          </w:rPr>
          <w:t>19.</w:t>
        </w:r>
        <w:r w:rsidRPr="009832F6">
          <w:rPr>
            <w:rFonts w:ascii="Calibri" w:hAnsi="Calibri"/>
            <w:noProof/>
            <w:szCs w:val="22"/>
            <w:lang w:val="sr-Latn-RS" w:eastAsia="sr-Latn-RS"/>
          </w:rPr>
          <w:tab/>
        </w:r>
        <w:r w:rsidRPr="00F91BF2">
          <w:rPr>
            <w:rStyle w:val="Hyperlink"/>
            <w:noProof/>
          </w:rPr>
          <w:t>ПОДАЦИ О ВРСТАМА ИНФОРМАЦИЈА КОЈИМА УПРАВА ЗА ДУВАН ОМОГУЋАВА ПРИСТУП</w:t>
        </w:r>
        <w:r>
          <w:rPr>
            <w:noProof/>
            <w:webHidden/>
          </w:rPr>
          <w:tab/>
        </w:r>
        <w:r>
          <w:rPr>
            <w:noProof/>
            <w:webHidden/>
          </w:rPr>
          <w:fldChar w:fldCharType="begin"/>
        </w:r>
        <w:r>
          <w:rPr>
            <w:noProof/>
            <w:webHidden/>
          </w:rPr>
          <w:instrText xml:space="preserve"> PAGEREF _Toc522716665 \h </w:instrText>
        </w:r>
        <w:r>
          <w:rPr>
            <w:noProof/>
            <w:webHidden/>
          </w:rPr>
        </w:r>
        <w:r>
          <w:rPr>
            <w:noProof/>
            <w:webHidden/>
          </w:rPr>
          <w:fldChar w:fldCharType="separate"/>
        </w:r>
        <w:r w:rsidR="008D1D0A">
          <w:rPr>
            <w:noProof/>
            <w:webHidden/>
          </w:rPr>
          <w:t>62</w:t>
        </w:r>
        <w:r>
          <w:rPr>
            <w:noProof/>
            <w:webHidden/>
          </w:rPr>
          <w:fldChar w:fldCharType="end"/>
        </w:r>
      </w:hyperlink>
    </w:p>
    <w:p w:rsidR="00125817" w:rsidRPr="009832F6" w:rsidRDefault="00125817">
      <w:pPr>
        <w:pStyle w:val="TOC1"/>
        <w:tabs>
          <w:tab w:val="left" w:pos="720"/>
          <w:tab w:val="right" w:leader="dot" w:pos="9061"/>
        </w:tabs>
        <w:rPr>
          <w:rFonts w:ascii="Calibri" w:hAnsi="Calibri"/>
          <w:noProof/>
          <w:szCs w:val="22"/>
          <w:lang w:val="sr-Latn-RS" w:eastAsia="sr-Latn-RS"/>
        </w:rPr>
      </w:pPr>
      <w:hyperlink w:anchor="_Toc522716666" w:history="1">
        <w:r w:rsidRPr="00F91BF2">
          <w:rPr>
            <w:rStyle w:val="Hyperlink"/>
            <w:noProof/>
          </w:rPr>
          <w:t>20.</w:t>
        </w:r>
        <w:r w:rsidRPr="009832F6">
          <w:rPr>
            <w:rFonts w:ascii="Calibri" w:hAnsi="Calibri"/>
            <w:noProof/>
            <w:szCs w:val="22"/>
            <w:lang w:val="sr-Latn-RS" w:eastAsia="sr-Latn-RS"/>
          </w:rPr>
          <w:tab/>
        </w:r>
        <w:r w:rsidRPr="00F91BF2">
          <w:rPr>
            <w:rStyle w:val="Hyperlink"/>
            <w:noProof/>
          </w:rPr>
          <w:t>ИНФОРМАЦИЈЕ О ПОДНОШЕЊУ ЗАХТЕВА ЗА ПРИСТУП ИНФОРМАЦИЈАМА</w:t>
        </w:r>
        <w:r>
          <w:rPr>
            <w:noProof/>
            <w:webHidden/>
          </w:rPr>
          <w:tab/>
        </w:r>
        <w:r>
          <w:rPr>
            <w:noProof/>
            <w:webHidden/>
          </w:rPr>
          <w:fldChar w:fldCharType="begin"/>
        </w:r>
        <w:r>
          <w:rPr>
            <w:noProof/>
            <w:webHidden/>
          </w:rPr>
          <w:instrText xml:space="preserve"> PAGEREF _Toc522716666 \h </w:instrText>
        </w:r>
        <w:r>
          <w:rPr>
            <w:noProof/>
            <w:webHidden/>
          </w:rPr>
        </w:r>
        <w:r>
          <w:rPr>
            <w:noProof/>
            <w:webHidden/>
          </w:rPr>
          <w:fldChar w:fldCharType="separate"/>
        </w:r>
        <w:r w:rsidR="008D1D0A">
          <w:rPr>
            <w:noProof/>
            <w:webHidden/>
          </w:rPr>
          <w:t>62</w:t>
        </w:r>
        <w:r>
          <w:rPr>
            <w:noProof/>
            <w:webHidden/>
          </w:rPr>
          <w:fldChar w:fldCharType="end"/>
        </w:r>
      </w:hyperlink>
    </w:p>
    <w:p w:rsidR="003D09FF" w:rsidRPr="008B1CD0" w:rsidRDefault="003D3492" w:rsidP="008B1CD0">
      <w:pPr>
        <w:ind w:right="-147"/>
        <w:rPr>
          <w:b/>
          <w:caps/>
          <w:vertAlign w:val="subscript"/>
          <w:lang w:val="sr-Cyrl-RS"/>
        </w:rPr>
      </w:pPr>
      <w:r>
        <w:rPr>
          <w:b/>
          <w:caps/>
          <w:vertAlign w:val="subscript"/>
          <w:lang w:val="sr-Cyrl-RS"/>
        </w:rPr>
        <w:lastRenderedPageBreak/>
        <w:fldChar w:fldCharType="end"/>
      </w:r>
      <w:bookmarkStart w:id="29" w:name="_Hlk281291444"/>
      <w:bookmarkStart w:id="30" w:name="_Hlk281394583"/>
    </w:p>
    <w:p w:rsidR="00DB697A" w:rsidRPr="002D25B3" w:rsidRDefault="00C355F8" w:rsidP="00FC5768">
      <w:pPr>
        <w:pStyle w:val="Heading1"/>
        <w:framePr w:wrap="notBeside"/>
        <w:numPr>
          <w:ilvl w:val="0"/>
          <w:numId w:val="48"/>
        </w:numPr>
      </w:pPr>
      <w:r w:rsidRPr="002D25B3">
        <w:br w:type="page"/>
      </w:r>
      <w:hyperlink w:anchor="Садржај" w:history="1">
        <w:bookmarkStart w:id="31" w:name="_Toc522701963"/>
        <w:bookmarkStart w:id="32" w:name="_Toc522716623"/>
        <w:r w:rsidR="0057206B" w:rsidRPr="00FC5768">
          <w:rPr>
            <w:rStyle w:val="Hyperlink"/>
            <w:color w:val="auto"/>
            <w:u w:val="none"/>
          </w:rPr>
          <w:t xml:space="preserve">ОСНОВНИ ПОДАЦИ О </w:t>
        </w:r>
        <w:r w:rsidR="001319CC" w:rsidRPr="00FC5768">
          <w:rPr>
            <w:rStyle w:val="Hyperlink"/>
            <w:color w:val="auto"/>
            <w:u w:val="none"/>
          </w:rPr>
          <w:t xml:space="preserve">УПРАВИ ЗА ДУВАН </w:t>
        </w:r>
        <w:r w:rsidR="002777A1" w:rsidRPr="00FC5768">
          <w:rPr>
            <w:rStyle w:val="Hyperlink"/>
            <w:color w:val="auto"/>
            <w:u w:val="none"/>
          </w:rPr>
          <w:t xml:space="preserve">И </w:t>
        </w:r>
        <w:r w:rsidR="0057206B" w:rsidRPr="00FC5768">
          <w:rPr>
            <w:rStyle w:val="Hyperlink"/>
            <w:color w:val="auto"/>
            <w:u w:val="none"/>
          </w:rPr>
          <w:t>ИНФОРМАТОРУ</w:t>
        </w:r>
        <w:r w:rsidR="004C7B36" w:rsidRPr="00FC5768">
          <w:rPr>
            <w:rStyle w:val="Hyperlink"/>
            <w:color w:val="auto"/>
            <w:u w:val="none"/>
          </w:rPr>
          <w:t xml:space="preserve"> </w:t>
        </w:r>
        <w:bookmarkEnd w:id="29"/>
        <w:r w:rsidR="004A66FA" w:rsidRPr="00FC5768">
          <w:rPr>
            <w:rStyle w:val="Hyperlink"/>
            <w:color w:val="auto"/>
            <w:u w:val="none"/>
          </w:rPr>
          <w:t>О РАДУ</w:t>
        </w:r>
        <w:bookmarkEnd w:id="30"/>
        <w:bookmarkEnd w:id="31"/>
        <w:bookmarkEnd w:id="32"/>
      </w:hyperlink>
    </w:p>
    <w:p w:rsidR="0057206B"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Назив органа:</w:t>
      </w:r>
      <w:r w:rsidRPr="002D25B3">
        <w:rPr>
          <w:rFonts w:ascii="TimesNewRomanPS-BoldMT" w:hAnsi="TimesNewRomanPS-BoldMT" w:cs="TimesNewRomanPS-BoldMT"/>
          <w:bCs/>
          <w:lang w:val="sr-Cyrl-RS"/>
        </w:rPr>
        <w:t xml:space="preserve"> </w:t>
      </w:r>
      <w:r w:rsidR="00A61904" w:rsidRPr="002D25B3">
        <w:rPr>
          <w:rFonts w:ascii="TimesNewRomanPS-BoldMT" w:hAnsi="TimesNewRomanPS-BoldMT" w:cs="TimesNewRomanPS-BoldMT"/>
          <w:bCs/>
          <w:lang w:val="sr-Cyrl-RS"/>
        </w:rPr>
        <w:t xml:space="preserve">Министарство финансија  </w:t>
      </w:r>
      <w:r w:rsidR="00DB697A" w:rsidRPr="002D25B3">
        <w:rPr>
          <w:rFonts w:ascii="TimesNewRomanPS-BoldMT" w:hAnsi="TimesNewRomanPS-BoldMT" w:cs="TimesNewRomanPS-BoldMT"/>
          <w:bCs/>
          <w:lang w:val="sr-Cyrl-RS"/>
        </w:rPr>
        <w:t>-</w:t>
      </w:r>
      <w:r w:rsidR="00A61904" w:rsidRPr="002D25B3">
        <w:rPr>
          <w:rFonts w:ascii="TimesNewRomanPS-BoldMT" w:hAnsi="TimesNewRomanPS-BoldMT" w:cs="TimesNewRomanPS-BoldMT"/>
          <w:bCs/>
          <w:lang w:val="sr-Cyrl-RS"/>
        </w:rPr>
        <w:t xml:space="preserve"> </w:t>
      </w:r>
      <w:r w:rsidR="00DB697A" w:rsidRPr="002D25B3">
        <w:rPr>
          <w:rFonts w:ascii="TimesNewRomanPS-BoldMT" w:hAnsi="TimesNewRomanPS-BoldMT" w:cs="TimesNewRomanPS-BoldMT"/>
          <w:bCs/>
          <w:lang w:val="sr-Cyrl-RS"/>
        </w:rPr>
        <w:t>Управа за дуван</w:t>
      </w:r>
      <w:r w:rsidR="00AA56C8" w:rsidRPr="002D25B3">
        <w:rPr>
          <w:rFonts w:ascii="TimesNewRomanPS-BoldMT" w:hAnsi="TimesNewRomanPS-BoldMT" w:cs="TimesNewRomanPS-BoldMT"/>
          <w:bCs/>
          <w:lang w:val="sr-Cyrl-RS"/>
        </w:rPr>
        <w:t xml:space="preserve"> (у даљем тексту: Управа)</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u w:val="single"/>
          <w:lang w:val="sr-Cyrl-RS"/>
        </w:rPr>
      </w:pPr>
    </w:p>
    <w:p w:rsidR="00DB697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Адреса:</w:t>
      </w:r>
      <w:r w:rsidRPr="002D25B3">
        <w:rPr>
          <w:rFonts w:ascii="TimesNewRomanPS-BoldMT" w:hAnsi="TimesNewRomanPS-BoldMT" w:cs="TimesNewRomanPS-BoldMT"/>
          <w:bCs/>
          <w:lang w:val="sr-Cyrl-RS"/>
        </w:rPr>
        <w:t xml:space="preserve"> </w:t>
      </w:r>
      <w:r w:rsidR="00495B53" w:rsidRPr="002D25B3">
        <w:rPr>
          <w:rFonts w:ascii="TimesNewRomanPS-BoldMT" w:hAnsi="TimesNewRomanPS-BoldMT" w:cs="TimesNewRomanPS-BoldMT"/>
          <w:bCs/>
          <w:lang w:val="sr-Cyrl-RS"/>
        </w:rPr>
        <w:t>Београдска 70/1</w:t>
      </w:r>
      <w:r w:rsidR="00DB697A" w:rsidRPr="002D25B3">
        <w:rPr>
          <w:rFonts w:ascii="TimesNewRomanPS-BoldMT" w:hAnsi="TimesNewRomanPS-BoldMT" w:cs="TimesNewRomanPS-BoldMT"/>
          <w:bCs/>
          <w:lang w:val="sr-Cyrl-RS"/>
        </w:rPr>
        <w:t>, Београд</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Матични број:</w:t>
      </w:r>
      <w:r w:rsidRPr="002D25B3">
        <w:rPr>
          <w:rFonts w:ascii="TimesNewRomanPS-BoldMT" w:hAnsi="TimesNewRomanPS-BoldMT" w:cs="TimesNewRomanPS-BoldMT"/>
          <w:bCs/>
          <w:lang w:val="sr-Cyrl-RS"/>
        </w:rPr>
        <w:t xml:space="preserve"> </w:t>
      </w:r>
      <w:r w:rsidR="00B31B3E" w:rsidRPr="002D25B3">
        <w:rPr>
          <w:rFonts w:ascii="TimesNewRomanPS-BoldMT" w:hAnsi="TimesNewRomanPS-BoldMT" w:cs="TimesNewRomanPS-BoldMT"/>
          <w:bCs/>
          <w:lang w:val="sr-Cyrl-RS"/>
        </w:rPr>
        <w:t>17862146</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Порески идентификациони број (ПИБ):</w:t>
      </w:r>
      <w:r w:rsidRPr="002D25B3">
        <w:rPr>
          <w:rFonts w:ascii="TimesNewRomanPS-BoldMT" w:hAnsi="TimesNewRomanPS-BoldMT" w:cs="TimesNewRomanPS-BoldMT"/>
          <w:bCs/>
          <w:lang w:val="sr-Cyrl-RS"/>
        </w:rPr>
        <w:t xml:space="preserve"> 104181192</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AA56C8" w:rsidRPr="002D25B3" w:rsidRDefault="005879C4"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Електронска адреса</w:t>
      </w:r>
      <w:r w:rsidR="00DB697A" w:rsidRPr="002D25B3">
        <w:rPr>
          <w:rFonts w:ascii="TimesNewRomanPS-BoldMT" w:hAnsi="TimesNewRomanPS-BoldMT" w:cs="TimesNewRomanPS-BoldMT"/>
          <w:bCs/>
          <w:u w:val="single"/>
          <w:lang w:val="sr-Cyrl-RS"/>
        </w:rPr>
        <w:t>:</w:t>
      </w:r>
      <w:r w:rsidRPr="002D25B3">
        <w:rPr>
          <w:rFonts w:ascii="TimesNewRomanPS-BoldMT" w:hAnsi="TimesNewRomanPS-BoldMT" w:cs="TimesNewRomanPS-BoldMT"/>
          <w:bCs/>
          <w:lang w:val="sr-Cyrl-RS"/>
        </w:rPr>
        <w:t xml:space="preserve"> </w:t>
      </w:r>
      <w:hyperlink r:id="rId10" w:history="1">
        <w:r w:rsidR="008A258D" w:rsidRPr="002D25B3">
          <w:rPr>
            <w:rStyle w:val="Hyperlink"/>
            <w:rFonts w:ascii="TimesNewRomanPS-BoldMT" w:hAnsi="TimesNewRomanPS-BoldMT" w:cs="TimesNewRomanPS-BoldMT"/>
            <w:bCs/>
            <w:lang w:val="sr-Cyrl-RS"/>
          </w:rPr>
          <w:t>info@duvan.gov.rs</w:t>
        </w:r>
      </w:hyperlink>
      <w:r w:rsidR="008A258D" w:rsidRPr="002D25B3">
        <w:rPr>
          <w:rFonts w:ascii="TimesNewRomanPS-BoldMT" w:hAnsi="TimesNewRomanPS-BoldMT" w:cs="TimesNewRomanPS-BoldMT"/>
          <w:bCs/>
          <w:lang w:val="sr-Cyrl-RS"/>
        </w:rPr>
        <w:t xml:space="preserve"> </w:t>
      </w:r>
    </w:p>
    <w:p w:rsidR="000C702C" w:rsidRPr="002D25B3" w:rsidRDefault="000C702C" w:rsidP="00C45781">
      <w:pPr>
        <w:tabs>
          <w:tab w:val="num" w:pos="360"/>
        </w:tabs>
        <w:autoSpaceDE w:val="0"/>
        <w:autoSpaceDN w:val="0"/>
        <w:adjustRightInd w:val="0"/>
        <w:ind w:left="360"/>
        <w:jc w:val="both"/>
        <w:rPr>
          <w:rFonts w:ascii="TimesNewRomanPS-BoldMT" w:hAnsi="TimesNewRomanPS-BoldMT" w:cs="TimesNewRomanPS-BoldMT"/>
          <w:bCs/>
          <w:lang w:val="sr-Cyrl-RS"/>
        </w:rPr>
      </w:pPr>
    </w:p>
    <w:p w:rsidR="00AA56C8" w:rsidRPr="002D25B3" w:rsidRDefault="00AA56C8" w:rsidP="001319CC">
      <w:pPr>
        <w:tabs>
          <w:tab w:val="left" w:pos="360"/>
        </w:tabs>
        <w:jc w:val="both"/>
        <w:rPr>
          <w:lang w:val="sr-Cyrl-RS"/>
        </w:rPr>
      </w:pPr>
      <w:r w:rsidRPr="002D25B3">
        <w:rPr>
          <w:lang w:val="sr-Cyrl-RS"/>
        </w:rPr>
        <w:t>Управа је образована</w:t>
      </w:r>
      <w:r w:rsidR="00F95EC2" w:rsidRPr="002D25B3">
        <w:rPr>
          <w:lang w:val="sr-Cyrl-RS"/>
        </w:rPr>
        <w:t xml:space="preserve"> 2005. године</w:t>
      </w:r>
      <w:r w:rsidR="0012262C">
        <w:rPr>
          <w:lang w:val="sr-Cyrl-RS"/>
        </w:rPr>
        <w:t xml:space="preserve"> Законом о дувану (</w:t>
      </w:r>
      <w:r w:rsidR="0012262C">
        <w:rPr>
          <w:lang w:val="sr-Latn-RS"/>
        </w:rPr>
        <w:t>„</w:t>
      </w:r>
      <w:r w:rsidR="0012262C">
        <w:rPr>
          <w:lang w:val="sr-Cyrl-RS"/>
        </w:rPr>
        <w:t>Службени гласник РС“</w:t>
      </w:r>
      <w:r w:rsidRPr="002D25B3">
        <w:rPr>
          <w:lang w:val="sr-Cyrl-RS"/>
        </w:rPr>
        <w:t xml:space="preserve">, </w:t>
      </w:r>
      <w:r w:rsidR="00A1126E" w:rsidRPr="002D25B3">
        <w:rPr>
          <w:lang w:val="sr-Cyrl-RS"/>
        </w:rPr>
        <w:t>101/05, 90/07, 95/10, 36/11, 93/12, 8/13, 64/13</w:t>
      </w:r>
      <w:r w:rsidR="00C343A3" w:rsidRPr="002D25B3">
        <w:rPr>
          <w:lang w:val="sr-Cyrl-RS"/>
        </w:rPr>
        <w:t>-ускл.</w:t>
      </w:r>
      <w:r w:rsidR="00A1126E" w:rsidRPr="002D25B3">
        <w:rPr>
          <w:lang w:val="sr-Cyrl-RS"/>
        </w:rPr>
        <w:t xml:space="preserve"> износи</w:t>
      </w:r>
      <w:r w:rsidR="00C343A3" w:rsidRPr="002D25B3">
        <w:rPr>
          <w:lang w:val="sr-Cyrl-RS"/>
        </w:rPr>
        <w:t>,</w:t>
      </w:r>
      <w:r w:rsidR="00A1126E" w:rsidRPr="002D25B3">
        <w:rPr>
          <w:lang w:val="sr-Cyrl-RS"/>
        </w:rPr>
        <w:t xml:space="preserve"> 108/13</w:t>
      </w:r>
      <w:r w:rsidR="00637832" w:rsidRPr="002D25B3">
        <w:rPr>
          <w:lang w:val="sr-Cyrl-RS"/>
        </w:rPr>
        <w:t>, 4/14</w:t>
      </w:r>
      <w:r w:rsidR="00C343A3" w:rsidRPr="002D25B3">
        <w:rPr>
          <w:lang w:val="sr-Cyrl-RS"/>
        </w:rPr>
        <w:t xml:space="preserve"> </w:t>
      </w:r>
      <w:r w:rsidR="00637832" w:rsidRPr="002D25B3">
        <w:rPr>
          <w:lang w:val="sr-Cyrl-RS"/>
        </w:rPr>
        <w:t>, 79/14 и 5/15</w:t>
      </w:r>
      <w:r w:rsidR="00C343A3" w:rsidRPr="002D25B3">
        <w:rPr>
          <w:lang w:val="sr-Cyrl-RS"/>
        </w:rPr>
        <w:t>-ускл. износи</w:t>
      </w:r>
      <w:r w:rsidR="00662AAD" w:rsidRPr="002D25B3">
        <w:rPr>
          <w:lang w:val="sr-Cyrl-RS"/>
        </w:rPr>
        <w:t>-</w:t>
      </w:r>
      <w:r w:rsidRPr="002D25B3">
        <w:rPr>
          <w:lang w:val="sr-Cyrl-RS"/>
        </w:rPr>
        <w:t xml:space="preserve">у даљем тексту: Закон), као орган у саставу </w:t>
      </w:r>
      <w:r w:rsidR="00F95EC2" w:rsidRPr="002D25B3">
        <w:rPr>
          <w:lang w:val="sr-Cyrl-RS"/>
        </w:rPr>
        <w:t>М</w:t>
      </w:r>
      <w:r w:rsidRPr="002D25B3">
        <w:rPr>
          <w:lang w:val="sr-Cyrl-RS"/>
        </w:rPr>
        <w:t>инистарства</w:t>
      </w:r>
      <w:r w:rsidR="00662B96" w:rsidRPr="002D25B3">
        <w:rPr>
          <w:lang w:val="sr-Cyrl-RS"/>
        </w:rPr>
        <w:t xml:space="preserve"> </w:t>
      </w:r>
      <w:r w:rsidRPr="002D25B3">
        <w:rPr>
          <w:lang w:val="sr-Cyrl-RS"/>
        </w:rPr>
        <w:t>финансија</w:t>
      </w:r>
      <w:r w:rsidR="00F95EC2" w:rsidRPr="002D25B3">
        <w:rPr>
          <w:lang w:val="sr-Cyrl-RS"/>
        </w:rPr>
        <w:t xml:space="preserve"> </w:t>
      </w:r>
      <w:r w:rsidRPr="002D25B3">
        <w:rPr>
          <w:lang w:val="sr-Cyrl-RS"/>
        </w:rPr>
        <w:t>и наставила је пословање Агенци</w:t>
      </w:r>
      <w:r w:rsidR="00120116" w:rsidRPr="002D25B3">
        <w:rPr>
          <w:lang w:val="sr-Cyrl-RS"/>
        </w:rPr>
        <w:t>ј</w:t>
      </w:r>
      <w:r w:rsidRPr="002D25B3">
        <w:rPr>
          <w:lang w:val="sr-Cyrl-RS"/>
        </w:rPr>
        <w:t xml:space="preserve">е за дуван, основане </w:t>
      </w:r>
      <w:r w:rsidR="00F95EC2" w:rsidRPr="002D25B3">
        <w:rPr>
          <w:lang w:val="sr-Cyrl-RS"/>
        </w:rPr>
        <w:t>2003. године</w:t>
      </w:r>
      <w:r w:rsidRPr="002D25B3">
        <w:rPr>
          <w:lang w:val="sr-Cyrl-RS"/>
        </w:rPr>
        <w:t xml:space="preserve"> Законом о дувану</w:t>
      </w:r>
      <w:r w:rsidR="0012262C">
        <w:rPr>
          <w:lang w:val="sr-Cyrl-RS"/>
        </w:rPr>
        <w:t xml:space="preserve"> („Службени гласник РС“</w:t>
      </w:r>
      <w:r w:rsidR="00B85DBD" w:rsidRPr="002D25B3">
        <w:rPr>
          <w:lang w:val="sr-Cyrl-RS"/>
        </w:rPr>
        <w:t>, број 17/03)</w:t>
      </w:r>
      <w:r w:rsidR="001319CC" w:rsidRPr="002D25B3">
        <w:rPr>
          <w:lang w:val="sr-Cyrl-RS"/>
        </w:rPr>
        <w:t>.</w:t>
      </w:r>
      <w:r w:rsidRPr="002D25B3">
        <w:rPr>
          <w:lang w:val="sr-Cyrl-RS"/>
        </w:rPr>
        <w:t xml:space="preserve">   </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1319CC" w:rsidRPr="002D25B3" w:rsidRDefault="001319CC" w:rsidP="001319CC">
      <w:pPr>
        <w:tabs>
          <w:tab w:val="num" w:pos="1440"/>
        </w:tabs>
        <w:jc w:val="both"/>
        <w:rPr>
          <w:lang w:val="sr-Cyrl-RS"/>
        </w:rPr>
      </w:pPr>
      <w:r w:rsidRPr="002D25B3">
        <w:rPr>
          <w:lang w:val="sr-Cyrl-RS"/>
        </w:rPr>
        <w:t>Информатор је сачињен у складу са чланом 39. Закона о слободном приступу ин</w:t>
      </w:r>
      <w:r w:rsidR="0012262C">
        <w:rPr>
          <w:lang w:val="sr-Cyrl-RS"/>
        </w:rPr>
        <w:t>формацијама од јавног значаја („Службени</w:t>
      </w:r>
      <w:r w:rsidRPr="002D25B3">
        <w:rPr>
          <w:lang w:val="sr-Cyrl-RS"/>
        </w:rPr>
        <w:t xml:space="preserve"> гласник РС“ бр. 120/04, 54/07, 104/09 и 36/10) и  Упутством за објављивање информатора о раду државног органа (</w:t>
      </w:r>
      <w:r w:rsidR="0012262C">
        <w:rPr>
          <w:lang w:val="sr-Cyrl-RS"/>
        </w:rPr>
        <w:t>„Службени</w:t>
      </w:r>
      <w:r w:rsidRPr="002D25B3">
        <w:rPr>
          <w:lang w:val="sr-Cyrl-RS"/>
        </w:rPr>
        <w:t xml:space="preserve"> гласник РС“ </w:t>
      </w:r>
      <w:r w:rsidR="00B20936" w:rsidRPr="002D25B3">
        <w:rPr>
          <w:lang w:val="sr-Cyrl-RS"/>
        </w:rPr>
        <w:t>бр. 68/10).</w:t>
      </w:r>
    </w:p>
    <w:p w:rsidR="001319CC" w:rsidRPr="002D25B3" w:rsidRDefault="001319CC" w:rsidP="004A66FA">
      <w:pPr>
        <w:tabs>
          <w:tab w:val="left" w:pos="360"/>
        </w:tabs>
        <w:autoSpaceDE w:val="0"/>
        <w:autoSpaceDN w:val="0"/>
        <w:adjustRightInd w:val="0"/>
        <w:jc w:val="both"/>
        <w:rPr>
          <w:rFonts w:ascii="TimesNewRomanPS-BoldMT" w:hAnsi="TimesNewRomanPS-BoldMT" w:cs="TimesNewRomanPS-BoldMT"/>
          <w:bCs/>
          <w:lang w:val="sr-Cyrl-RS"/>
        </w:rPr>
      </w:pPr>
    </w:p>
    <w:p w:rsidR="00B44604" w:rsidRPr="002D25B3" w:rsidRDefault="004A66FA" w:rsidP="004A66FA">
      <w:pPr>
        <w:tabs>
          <w:tab w:val="left" w:pos="360"/>
        </w:tabs>
        <w:autoSpaceDE w:val="0"/>
        <w:autoSpaceDN w:val="0"/>
        <w:adjustRightInd w:val="0"/>
        <w:jc w:val="both"/>
        <w:rPr>
          <w:rFonts w:cs="TimesNewRomanPS-BoldMT"/>
          <w:bCs/>
          <w:lang w:val="sr-Cyrl-RS"/>
        </w:rPr>
      </w:pPr>
      <w:r w:rsidRPr="002D25B3">
        <w:rPr>
          <w:rFonts w:ascii="TimesNewRomanPS-BoldMT" w:hAnsi="TimesNewRomanPS-BoldMT" w:cs="TimesNewRomanPS-BoldMT"/>
          <w:bCs/>
          <w:u w:val="single"/>
          <w:lang w:val="sr-Cyrl-RS"/>
        </w:rPr>
        <w:t>Л</w:t>
      </w:r>
      <w:r w:rsidR="00A80D0F" w:rsidRPr="002D25B3">
        <w:rPr>
          <w:rFonts w:ascii="TimesNewRomanPS-BoldMT" w:hAnsi="TimesNewRomanPS-BoldMT" w:cs="TimesNewRomanPS-BoldMT"/>
          <w:bCs/>
          <w:u w:val="single"/>
          <w:lang w:val="sr-Cyrl-RS"/>
        </w:rPr>
        <w:t>иц</w:t>
      </w:r>
      <w:r w:rsidRPr="002D25B3">
        <w:rPr>
          <w:rFonts w:ascii="TimesNewRomanPS-BoldMT" w:hAnsi="TimesNewRomanPS-BoldMT" w:cs="TimesNewRomanPS-BoldMT"/>
          <w:bCs/>
          <w:u w:val="single"/>
          <w:lang w:val="sr-Cyrl-RS"/>
        </w:rPr>
        <w:t>е</w:t>
      </w:r>
      <w:r w:rsidR="00A80D0F" w:rsidRPr="002D25B3">
        <w:rPr>
          <w:rFonts w:ascii="TimesNewRomanPS-BoldMT" w:hAnsi="TimesNewRomanPS-BoldMT" w:cs="TimesNewRomanPS-BoldMT"/>
          <w:bCs/>
          <w:u w:val="single"/>
          <w:lang w:val="sr-Cyrl-RS"/>
        </w:rPr>
        <w:t xml:space="preserve"> одговорно за тачност и потпуност података које садржи Информатор:</w:t>
      </w:r>
      <w:r w:rsidR="00A80D0F" w:rsidRPr="002D25B3">
        <w:rPr>
          <w:rFonts w:ascii="TimesNewRomanPS-BoldMT" w:hAnsi="TimesNewRomanPS-BoldMT" w:cs="TimesNewRomanPS-BoldMT"/>
          <w:b/>
          <w:bCs/>
          <w:lang w:val="sr-Cyrl-RS"/>
        </w:rPr>
        <w:t xml:space="preserve"> </w:t>
      </w:r>
      <w:r w:rsidR="002527BE" w:rsidRPr="002D25B3">
        <w:rPr>
          <w:rFonts w:ascii="TimesNewRomanPS-BoldMT" w:hAnsi="TimesNewRomanPS-BoldMT" w:cs="TimesNewRomanPS-BoldMT"/>
          <w:bCs/>
          <w:lang w:val="sr-Cyrl-RS"/>
        </w:rPr>
        <w:t>Слободан Ердељан</w:t>
      </w:r>
      <w:r w:rsidRPr="002D25B3">
        <w:rPr>
          <w:rFonts w:ascii="TimesNewRomanPS-BoldMT" w:hAnsi="TimesNewRomanPS-BoldMT" w:cs="TimesNewRomanPS-BoldMT"/>
          <w:bCs/>
          <w:lang w:val="sr-Cyrl-RS"/>
        </w:rPr>
        <w:t xml:space="preserve">, </w:t>
      </w:r>
      <w:r w:rsidR="002527BE" w:rsidRPr="002D25B3">
        <w:rPr>
          <w:rFonts w:ascii="TimesNewRomanPS-BoldMT" w:hAnsi="TimesNewRomanPS-BoldMT" w:cs="TimesNewRomanPS-BoldMT"/>
          <w:bCs/>
          <w:lang w:val="sr-Cyrl-RS"/>
        </w:rPr>
        <w:t xml:space="preserve">в.д. </w:t>
      </w:r>
      <w:r w:rsidRPr="002D25B3">
        <w:rPr>
          <w:rFonts w:ascii="TimesNewRomanPS-BoldMT" w:hAnsi="TimesNewRomanPS-BoldMT" w:cs="TimesNewRomanPS-BoldMT"/>
          <w:bCs/>
          <w:lang w:val="sr-Cyrl-RS"/>
        </w:rPr>
        <w:t>директор</w:t>
      </w:r>
      <w:r w:rsidR="002527BE" w:rsidRPr="002D25B3">
        <w:rPr>
          <w:rFonts w:ascii="TimesNewRomanPS-BoldMT" w:hAnsi="TimesNewRomanPS-BoldMT" w:cs="TimesNewRomanPS-BoldMT"/>
          <w:bCs/>
          <w:lang w:val="sr-Cyrl-RS"/>
        </w:rPr>
        <w:t>а</w:t>
      </w:r>
      <w:r w:rsidRPr="002D25B3">
        <w:rPr>
          <w:rFonts w:ascii="TimesNewRomanPS-BoldMT" w:hAnsi="TimesNewRomanPS-BoldMT" w:cs="TimesNewRomanPS-BoldMT"/>
          <w:bCs/>
          <w:lang w:val="sr-Cyrl-RS"/>
        </w:rPr>
        <w:t xml:space="preserve"> Управе, у складу са </w:t>
      </w:r>
      <w:r w:rsidR="00C45338" w:rsidRPr="002D25B3">
        <w:rPr>
          <w:rFonts w:ascii="TimesNewRomanPS-BoldMT" w:hAnsi="TimesNewRomanPS-BoldMT" w:cs="TimesNewRomanPS-BoldMT"/>
          <w:bCs/>
          <w:lang w:val="sr-Cyrl-RS"/>
        </w:rPr>
        <w:t>тачком</w:t>
      </w:r>
      <w:r w:rsidRPr="002D25B3">
        <w:rPr>
          <w:rFonts w:ascii="TimesNewRomanPS-BoldMT" w:hAnsi="TimesNewRomanPS-BoldMT" w:cs="TimesNewRomanPS-BoldMT"/>
          <w:bCs/>
          <w:lang w:val="sr-Cyrl-RS"/>
        </w:rPr>
        <w:t xml:space="preserve"> 8. Упутства</w:t>
      </w:r>
      <w:r w:rsidR="00B44604" w:rsidRPr="002D25B3">
        <w:rPr>
          <w:rFonts w:cs="TimesNewRomanPS-BoldMT"/>
          <w:bCs/>
          <w:lang w:val="sr-Cyrl-RS"/>
        </w:rPr>
        <w:t>.</w:t>
      </w:r>
    </w:p>
    <w:p w:rsidR="0016274C" w:rsidRPr="002D25B3" w:rsidRDefault="0016274C" w:rsidP="004A66FA">
      <w:pPr>
        <w:tabs>
          <w:tab w:val="left" w:pos="360"/>
        </w:tabs>
        <w:autoSpaceDE w:val="0"/>
        <w:autoSpaceDN w:val="0"/>
        <w:adjustRightInd w:val="0"/>
        <w:jc w:val="both"/>
        <w:rPr>
          <w:rFonts w:cs="TimesNewRomanPS-BoldMT"/>
          <w:bCs/>
          <w:lang w:val="sr-Cyrl-RS"/>
        </w:rPr>
      </w:pPr>
    </w:p>
    <w:p w:rsidR="00A80D0F" w:rsidRPr="002D25B3" w:rsidRDefault="0016274C" w:rsidP="00E66A56">
      <w:pPr>
        <w:tabs>
          <w:tab w:val="left" w:pos="360"/>
        </w:tabs>
        <w:autoSpaceDE w:val="0"/>
        <w:autoSpaceDN w:val="0"/>
        <w:adjustRightInd w:val="0"/>
        <w:jc w:val="both"/>
        <w:rPr>
          <w:color w:val="000000"/>
          <w:lang w:val="sr-Cyrl-RS"/>
        </w:rPr>
      </w:pPr>
      <w:r w:rsidRPr="002D25B3">
        <w:rPr>
          <w:rFonts w:cs="TimesNewRomanPS-BoldMT"/>
          <w:bCs/>
          <w:u w:val="single"/>
          <w:lang w:val="sr-Cyrl-RS"/>
        </w:rPr>
        <w:t>За објављивање и ажурирање Информатора о раду</w:t>
      </w:r>
      <w:r w:rsidRPr="002D25B3">
        <w:rPr>
          <w:rFonts w:cs="TimesNewRomanPS-BoldMT"/>
          <w:bCs/>
          <w:lang w:val="sr-Cyrl-RS"/>
        </w:rPr>
        <w:t xml:space="preserve"> Управе за дуван задужена је </w:t>
      </w:r>
      <w:r w:rsidR="00E66A56" w:rsidRPr="002D25B3">
        <w:rPr>
          <w:color w:val="000000"/>
          <w:lang w:val="sr-Cyrl-RS"/>
        </w:rPr>
        <w:t xml:space="preserve">Мирјана Радојевић, </w:t>
      </w:r>
      <w:r w:rsidR="00E66A56" w:rsidRPr="002D25B3">
        <w:rPr>
          <w:lang w:val="sr-Cyrl-RS"/>
        </w:rPr>
        <w:t xml:space="preserve">лице овлашћено за поступање по захтевима за приступ информацијама од јавног значаја - </w:t>
      </w:r>
      <w:r w:rsidR="00E66A56" w:rsidRPr="002D25B3">
        <w:rPr>
          <w:color w:val="000000"/>
          <w:lang w:val="sr-Cyrl-RS"/>
        </w:rPr>
        <w:t>руководилац Групе за информационо-комуникационе и опште послове.</w:t>
      </w:r>
    </w:p>
    <w:p w:rsidR="00E66A56" w:rsidRPr="002D25B3" w:rsidRDefault="00E66A56" w:rsidP="00E66A56">
      <w:pPr>
        <w:tabs>
          <w:tab w:val="left" w:pos="360"/>
        </w:tabs>
        <w:autoSpaceDE w:val="0"/>
        <w:autoSpaceDN w:val="0"/>
        <w:adjustRightInd w:val="0"/>
        <w:jc w:val="both"/>
        <w:rPr>
          <w:rFonts w:ascii="TimesNewRomanPSMT" w:hAnsi="TimesNewRomanPSMT" w:cs="TimesNewRomanPSMT"/>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u w:val="single"/>
          <w:lang w:val="sr-Cyrl-RS"/>
        </w:rPr>
        <w:t xml:space="preserve">Датум првог објављивања </w:t>
      </w:r>
      <w:r w:rsidR="00B85DBD" w:rsidRPr="002D25B3">
        <w:rPr>
          <w:rFonts w:ascii="TimesNewRomanPSMT" w:hAnsi="TimesNewRomanPSMT" w:cs="TimesNewRomanPSMT"/>
          <w:u w:val="single"/>
          <w:lang w:val="sr-Cyrl-RS"/>
        </w:rPr>
        <w:t>Информатора</w:t>
      </w:r>
      <w:r w:rsidR="00B85DBD" w:rsidRPr="002D25B3">
        <w:rPr>
          <w:rFonts w:ascii="TimesNewRomanPSMT" w:hAnsi="TimesNewRomanPSMT" w:cs="TimesNewRomanPSMT"/>
          <w:lang w:val="sr-Cyrl-RS"/>
        </w:rPr>
        <w:t>: 30.12.2005. године</w:t>
      </w:r>
    </w:p>
    <w:p w:rsidR="00A97855" w:rsidRPr="002D25B3" w:rsidRDefault="00A97855" w:rsidP="00C45781">
      <w:pPr>
        <w:tabs>
          <w:tab w:val="num" w:pos="0"/>
          <w:tab w:val="left" w:pos="360"/>
        </w:tabs>
        <w:autoSpaceDE w:val="0"/>
        <w:autoSpaceDN w:val="0"/>
        <w:adjustRightInd w:val="0"/>
        <w:jc w:val="both"/>
        <w:rPr>
          <w:rFonts w:ascii="TimesNewRomanPSMT" w:hAnsi="TimesNewRomanPSMT" w:cs="TimesNewRomanPSMT"/>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u w:val="single"/>
          <w:lang w:val="sr-Cyrl-RS"/>
        </w:rPr>
        <w:t>Датум последње измене/допуне Информатора:</w:t>
      </w:r>
      <w:r w:rsidRPr="002D25B3">
        <w:rPr>
          <w:rFonts w:ascii="TimesNewRomanPSMT" w:hAnsi="TimesNewRomanPSMT" w:cs="TimesNewRomanPSMT"/>
          <w:lang w:val="sr-Cyrl-RS"/>
        </w:rPr>
        <w:t xml:space="preserve"> </w:t>
      </w:r>
      <w:r w:rsidR="00B24454">
        <w:rPr>
          <w:lang w:val="sr-Cyrl-RS"/>
        </w:rPr>
        <w:t>31</w:t>
      </w:r>
      <w:r w:rsidR="00900C16" w:rsidRPr="002D25B3">
        <w:rPr>
          <w:lang w:val="sr-Cyrl-RS"/>
        </w:rPr>
        <w:t>.</w:t>
      </w:r>
      <w:r w:rsidR="00B24454">
        <w:rPr>
          <w:lang w:val="sr-Cyrl-RS"/>
        </w:rPr>
        <w:t>1</w:t>
      </w:r>
      <w:r w:rsidR="008332CB">
        <w:rPr>
          <w:lang w:val="sr-Latn-RS"/>
        </w:rPr>
        <w:t>2</w:t>
      </w:r>
      <w:r w:rsidRPr="002D25B3">
        <w:rPr>
          <w:rFonts w:ascii="TimesNewRomanPSMT" w:hAnsi="TimesNewRomanPSMT" w:cs="TimesNewRomanPSMT"/>
          <w:lang w:val="sr-Cyrl-RS"/>
        </w:rPr>
        <w:t>.201</w:t>
      </w:r>
      <w:r w:rsidR="006E094A" w:rsidRPr="002D25B3">
        <w:rPr>
          <w:rFonts w:ascii="TimesNewRomanPSMT" w:hAnsi="TimesNewRomanPSMT" w:cs="TimesNewRomanPSMT"/>
          <w:lang w:val="sr-Cyrl-RS"/>
        </w:rPr>
        <w:t>8</w:t>
      </w:r>
      <w:r w:rsidRPr="002D25B3">
        <w:rPr>
          <w:rFonts w:ascii="TimesNewRomanPSMT" w:hAnsi="TimesNewRomanPSMT" w:cs="TimesNewRomanPSMT"/>
          <w:lang w:val="sr-Cyrl-RS"/>
        </w:rPr>
        <w:t>.</w:t>
      </w:r>
      <w:r w:rsidR="00F64025" w:rsidRPr="002D25B3">
        <w:rPr>
          <w:rFonts w:ascii="TimesNewRomanPSMT" w:hAnsi="TimesNewRomanPSMT" w:cs="TimesNewRomanPSMT"/>
          <w:lang w:val="sr-Cyrl-RS"/>
        </w:rPr>
        <w:t xml:space="preserve"> </w:t>
      </w:r>
      <w:r w:rsidR="00B85DBD" w:rsidRPr="002D25B3">
        <w:rPr>
          <w:rFonts w:ascii="TimesNewRomanPSMT" w:hAnsi="TimesNewRomanPSMT" w:cs="TimesNewRomanPSMT"/>
          <w:lang w:val="sr-Cyrl-RS"/>
        </w:rPr>
        <w:t>године</w:t>
      </w:r>
      <w:r w:rsidR="00667A71" w:rsidRPr="002D25B3">
        <w:rPr>
          <w:rFonts w:ascii="TimesNewRomanPSMT" w:hAnsi="TimesNewRomanPSMT" w:cs="TimesNewRomanPSMT"/>
          <w:lang w:val="sr-Cyrl-RS"/>
        </w:rPr>
        <w:t>*</w:t>
      </w:r>
    </w:p>
    <w:p w:rsidR="0041039A" w:rsidRPr="002D25B3" w:rsidRDefault="0041039A" w:rsidP="0041039A">
      <w:pPr>
        <w:tabs>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Датум последње провере ажурности података:</w:t>
      </w:r>
      <w:r w:rsidRPr="002D25B3">
        <w:rPr>
          <w:rFonts w:ascii="TimesNewRomanPSMT" w:hAnsi="TimesNewRomanPSMT" w:cs="TimesNewRomanPSMT"/>
          <w:lang w:val="sr-Cyrl-RS"/>
        </w:rPr>
        <w:t xml:space="preserve"> </w:t>
      </w:r>
      <w:r w:rsidR="00B24454">
        <w:rPr>
          <w:lang w:val="sr-Cyrl-RS"/>
        </w:rPr>
        <w:t>31</w:t>
      </w:r>
      <w:r w:rsidR="00002ED1" w:rsidRPr="002D25B3">
        <w:rPr>
          <w:lang w:val="sr-Cyrl-RS"/>
        </w:rPr>
        <w:t>.</w:t>
      </w:r>
      <w:r w:rsidR="00B24454">
        <w:rPr>
          <w:lang w:val="sr-Cyrl-RS"/>
        </w:rPr>
        <w:t>1</w:t>
      </w:r>
      <w:r w:rsidR="008332CB">
        <w:rPr>
          <w:lang w:val="sr-Latn-RS"/>
        </w:rPr>
        <w:t>2</w:t>
      </w:r>
      <w:r w:rsidR="00D6159B" w:rsidRPr="002D25B3">
        <w:rPr>
          <w:lang w:val="sr-Cyrl-RS"/>
        </w:rPr>
        <w:t>.</w:t>
      </w:r>
      <w:r w:rsidRPr="002D25B3">
        <w:rPr>
          <w:lang w:val="sr-Cyrl-RS"/>
        </w:rPr>
        <w:t>201</w:t>
      </w:r>
      <w:r w:rsidR="006E094A" w:rsidRPr="002D25B3">
        <w:rPr>
          <w:lang w:val="sr-Cyrl-RS"/>
        </w:rPr>
        <w:t>8</w:t>
      </w:r>
      <w:r w:rsidRPr="002D25B3">
        <w:rPr>
          <w:rFonts w:ascii="TimesNewRomanPSMT" w:hAnsi="TimesNewRomanPSMT" w:cs="TimesNewRomanPSMT"/>
          <w:lang w:val="sr-Cyrl-RS"/>
        </w:rPr>
        <w:t>.</w:t>
      </w:r>
      <w:r w:rsidR="00F64025" w:rsidRPr="002D25B3">
        <w:rPr>
          <w:rFonts w:ascii="TimesNewRomanPSMT" w:hAnsi="TimesNewRomanPSMT" w:cs="TimesNewRomanPSMT"/>
          <w:lang w:val="sr-Cyrl-RS"/>
        </w:rPr>
        <w:t xml:space="preserve"> </w:t>
      </w:r>
      <w:r w:rsidRPr="002D25B3">
        <w:rPr>
          <w:rFonts w:ascii="TimesNewRomanPSMT" w:hAnsi="TimesNewRomanPSMT" w:cs="TimesNewRomanPSMT"/>
          <w:lang w:val="sr-Cyrl-RS"/>
        </w:rPr>
        <w:t>године</w:t>
      </w:r>
    </w:p>
    <w:p w:rsidR="00A97855" w:rsidRPr="002D25B3" w:rsidRDefault="00A97855" w:rsidP="00C45781">
      <w:pPr>
        <w:tabs>
          <w:tab w:val="num" w:pos="0"/>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 xml:space="preserve">Где се може извршити увид у Информатор и набавити штампана копија Информатора: </w:t>
      </w: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У</w:t>
      </w:r>
      <w:r w:rsidR="00495B53" w:rsidRPr="002D25B3">
        <w:rPr>
          <w:rFonts w:ascii="TimesNewRomanPSMT" w:hAnsi="TimesNewRomanPSMT" w:cs="TimesNewRomanPSMT"/>
          <w:lang w:val="sr-Cyrl-RS"/>
        </w:rPr>
        <w:t xml:space="preserve"> Београдској</w:t>
      </w:r>
      <w:r w:rsidR="0041039A" w:rsidRPr="002D25B3">
        <w:rPr>
          <w:rFonts w:ascii="TimesNewRomanPSMT" w:hAnsi="TimesNewRomanPSMT" w:cs="TimesNewRomanPSMT"/>
          <w:lang w:val="sr-Cyrl-RS"/>
        </w:rPr>
        <w:t xml:space="preserve"> улици бр. </w:t>
      </w:r>
      <w:r w:rsidR="00495B53" w:rsidRPr="002D25B3">
        <w:rPr>
          <w:rFonts w:ascii="TimesNewRomanPSMT" w:hAnsi="TimesNewRomanPSMT" w:cs="TimesNewRomanPSMT"/>
          <w:lang w:val="sr-Cyrl-RS"/>
        </w:rPr>
        <w:t>70/1</w:t>
      </w:r>
      <w:r w:rsidR="00F549FB" w:rsidRPr="002D25B3">
        <w:rPr>
          <w:rFonts w:ascii="TimesNewRomanPSMT" w:hAnsi="TimesNewRomanPSMT" w:cs="TimesNewRomanPSMT"/>
          <w:lang w:val="sr-Cyrl-RS"/>
        </w:rPr>
        <w:t xml:space="preserve">, 11000 Београд, од </w:t>
      </w:r>
      <w:r w:rsidR="00AC7824" w:rsidRPr="002D25B3">
        <w:rPr>
          <w:rFonts w:ascii="TimesNewRomanPSMT" w:hAnsi="TimesNewRomanPSMT" w:cs="TimesNewRomanPSMT"/>
          <w:lang w:val="sr-Cyrl-RS"/>
        </w:rPr>
        <w:t>7</w:t>
      </w:r>
      <w:r w:rsidR="002161F7" w:rsidRPr="002D25B3">
        <w:rPr>
          <w:rFonts w:ascii="TimesNewRomanPSMT" w:hAnsi="TimesNewRomanPSMT" w:cs="TimesNewRomanPSMT"/>
          <w:lang w:val="sr-Cyrl-RS"/>
        </w:rPr>
        <w:t>,</w:t>
      </w:r>
      <w:r w:rsidR="00F549FB" w:rsidRPr="002D25B3">
        <w:rPr>
          <w:rFonts w:ascii="TimesNewRomanPSMT" w:hAnsi="TimesNewRomanPSMT" w:cs="TimesNewRomanPSMT"/>
          <w:lang w:val="sr-Cyrl-RS"/>
        </w:rPr>
        <w:t>30 до 1</w:t>
      </w:r>
      <w:r w:rsidR="00AC7824" w:rsidRPr="002D25B3">
        <w:rPr>
          <w:rFonts w:ascii="TimesNewRomanPSMT" w:hAnsi="TimesNewRomanPSMT" w:cs="TimesNewRomanPSMT"/>
          <w:lang w:val="sr-Cyrl-RS"/>
        </w:rPr>
        <w:t>5</w:t>
      </w:r>
      <w:r w:rsidR="002161F7" w:rsidRPr="002D25B3">
        <w:rPr>
          <w:rFonts w:ascii="TimesNewRomanPSMT" w:hAnsi="TimesNewRomanPSMT" w:cs="TimesNewRomanPSMT"/>
          <w:lang w:val="sr-Cyrl-RS"/>
        </w:rPr>
        <w:t>,</w:t>
      </w:r>
      <w:r w:rsidR="00863F69" w:rsidRPr="002D25B3">
        <w:rPr>
          <w:rFonts w:ascii="TimesNewRomanPSMT" w:hAnsi="TimesNewRomanPSMT" w:cs="TimesNewRomanPSMT"/>
          <w:lang w:val="sr-Cyrl-RS"/>
        </w:rPr>
        <w:t xml:space="preserve">30 </w:t>
      </w:r>
      <w:r w:rsidR="00863F69" w:rsidRPr="002D25B3">
        <w:rPr>
          <w:lang w:val="sr-Cyrl-RS"/>
        </w:rPr>
        <w:t xml:space="preserve">часова </w:t>
      </w:r>
      <w:r w:rsidR="00F549FB" w:rsidRPr="002D25B3">
        <w:rPr>
          <w:rFonts w:ascii="TimesNewRomanPSMT" w:hAnsi="TimesNewRomanPSMT" w:cs="TimesNewRomanPSMT"/>
          <w:lang w:val="sr-Cyrl-RS"/>
        </w:rPr>
        <w:t>радним даном.</w:t>
      </w:r>
      <w:r w:rsidRPr="002D25B3">
        <w:rPr>
          <w:rFonts w:ascii="TimesNewRomanPSMT" w:hAnsi="TimesNewRomanPSMT" w:cs="TimesNewRomanPSMT"/>
          <w:lang w:val="sr-Cyrl-RS"/>
        </w:rPr>
        <w:t xml:space="preserve"> </w:t>
      </w:r>
    </w:p>
    <w:p w:rsidR="00F549FB" w:rsidRPr="002D25B3" w:rsidRDefault="00F549FB" w:rsidP="0041039A">
      <w:pPr>
        <w:tabs>
          <w:tab w:val="left" w:pos="360"/>
        </w:tabs>
        <w:autoSpaceDE w:val="0"/>
        <w:autoSpaceDN w:val="0"/>
        <w:adjustRightInd w:val="0"/>
        <w:jc w:val="both"/>
        <w:rPr>
          <w:rFonts w:ascii="TimesNewRomanPSMT" w:hAnsi="TimesNewRomanPSMT" w:cs="TimesNewRomanPSMT"/>
          <w:lang w:val="sr-Cyrl-RS"/>
        </w:rPr>
      </w:pPr>
    </w:p>
    <w:p w:rsidR="00A97855" w:rsidRPr="002D25B3" w:rsidRDefault="00F549FB" w:rsidP="00D4370C">
      <w:pPr>
        <w:tabs>
          <w:tab w:val="left" w:pos="360"/>
        </w:tabs>
        <w:autoSpaceDE w:val="0"/>
        <w:autoSpaceDN w:val="0"/>
        <w:adjustRightInd w:val="0"/>
        <w:jc w:val="both"/>
        <w:rPr>
          <w:rFonts w:cs="TimesNewRomanPSMT"/>
          <w:lang w:val="sr-Cyrl-RS"/>
        </w:rPr>
      </w:pPr>
      <w:r w:rsidRPr="002D25B3">
        <w:rPr>
          <w:rFonts w:cs="TimesNewRomanPSMT"/>
          <w:u w:val="single"/>
          <w:lang w:val="sr-Cyrl-RS"/>
        </w:rPr>
        <w:t>Веб адреса Информатора (адреса са које се може преузети електронска копија:</w:t>
      </w:r>
      <w:r w:rsidR="00D4370C" w:rsidRPr="002D25B3">
        <w:rPr>
          <w:rFonts w:cs="TimesNewRomanPSMT"/>
          <w:lang w:val="sr-Cyrl-RS"/>
        </w:rPr>
        <w:t xml:space="preserve"> </w:t>
      </w:r>
      <w:hyperlink r:id="rId11" w:history="1">
        <w:r w:rsidR="00C166C2" w:rsidRPr="002D25B3">
          <w:rPr>
            <w:rStyle w:val="Hyperlink"/>
            <w:rFonts w:cs="TimesNewRomanPSMT"/>
            <w:lang w:val="sr-Cyrl-RS"/>
          </w:rPr>
          <w:t>http://www.duvan.gov.rs/dokumenti/i</w:t>
        </w:r>
        <w:r w:rsidR="00C166C2" w:rsidRPr="002D25B3">
          <w:rPr>
            <w:rStyle w:val="Hyperlink"/>
            <w:rFonts w:cs="TimesNewRomanPSMT"/>
            <w:lang w:val="sr-Cyrl-RS"/>
          </w:rPr>
          <w:t>n</w:t>
        </w:r>
        <w:r w:rsidR="00C166C2" w:rsidRPr="002D25B3">
          <w:rPr>
            <w:rStyle w:val="Hyperlink"/>
            <w:rFonts w:cs="TimesNewRomanPSMT"/>
            <w:lang w:val="sr-Cyrl-RS"/>
          </w:rPr>
          <w:t>formator_o_radu</w:t>
        </w:r>
      </w:hyperlink>
    </w:p>
    <w:p w:rsidR="00FC5768" w:rsidRDefault="00FC5768" w:rsidP="006C28A3">
      <w:pPr>
        <w:tabs>
          <w:tab w:val="left" w:pos="360"/>
        </w:tabs>
        <w:autoSpaceDE w:val="0"/>
        <w:autoSpaceDN w:val="0"/>
        <w:adjustRightInd w:val="0"/>
        <w:jc w:val="both"/>
        <w:rPr>
          <w:rFonts w:cs="TimesNewRomanPSMT"/>
          <w:lang w:val="sr-Cyrl-RS"/>
        </w:rPr>
      </w:pPr>
    </w:p>
    <w:p w:rsidR="008C62A0"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8C62A0" w:rsidRDefault="008C62A0" w:rsidP="006C28A3">
      <w:pPr>
        <w:tabs>
          <w:tab w:val="left" w:pos="360"/>
        </w:tabs>
        <w:autoSpaceDE w:val="0"/>
        <w:autoSpaceDN w:val="0"/>
        <w:adjustRightInd w:val="0"/>
        <w:jc w:val="both"/>
        <w:rPr>
          <w:rFonts w:cs="TimesNewRomanPSMT"/>
          <w:lang w:val="sr-Cyrl-RS"/>
        </w:rPr>
      </w:pPr>
    </w:p>
    <w:p w:rsidR="008C62A0" w:rsidRDefault="008C62A0" w:rsidP="006C28A3">
      <w:pPr>
        <w:tabs>
          <w:tab w:val="left" w:pos="360"/>
        </w:tabs>
        <w:autoSpaceDE w:val="0"/>
        <w:autoSpaceDN w:val="0"/>
        <w:adjustRightInd w:val="0"/>
        <w:jc w:val="both"/>
        <w:rPr>
          <w:rFonts w:cs="TimesNewRomanPSMT"/>
          <w:lang w:val="sr-Cyrl-RS"/>
        </w:rPr>
      </w:pPr>
    </w:p>
    <w:p w:rsidR="00EE51CF" w:rsidRPr="002D25B3"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C60F14" w:rsidRDefault="00EE51CF">
      <w:r w:rsidRPr="002D25B3">
        <w:rPr>
          <w:rFonts w:cs="TimesNewRomanPSMT"/>
          <w:i/>
          <w:sz w:val="22"/>
          <w:szCs w:val="22"/>
          <w:lang w:val="sr-Cyrl-RS"/>
        </w:rPr>
        <w:t xml:space="preserve">* </w:t>
      </w:r>
      <w:r w:rsidR="00C91598" w:rsidRPr="002D25B3">
        <w:rPr>
          <w:rFonts w:cs="TimesNewRomanPSMT"/>
          <w:i/>
          <w:sz w:val="22"/>
          <w:szCs w:val="22"/>
          <w:lang w:val="sr-Cyrl-RS"/>
        </w:rPr>
        <w:t>измене се односе на:</w:t>
      </w:r>
      <w:r w:rsidR="00E83A7A" w:rsidRPr="002D25B3">
        <w:rPr>
          <w:rFonts w:cs="TimesNewRomanPSMT"/>
          <w:i/>
          <w:sz w:val="22"/>
          <w:szCs w:val="22"/>
          <w:lang w:val="sr-Cyrl-RS"/>
        </w:rPr>
        <w:t xml:space="preserve"> </w:t>
      </w:r>
      <w:r w:rsidR="008332CB">
        <w:rPr>
          <w:rFonts w:cs="TimesNewRomanPSMT"/>
          <w:i/>
          <w:noProof/>
          <w:sz w:val="22"/>
          <w:szCs w:val="22"/>
          <w:lang w:val="sr-Cyrl-RS"/>
        </w:rPr>
        <w:t>навођење прописа</w:t>
      </w:r>
    </w:p>
    <w:p w:rsidR="00490E66" w:rsidRPr="002D25B3" w:rsidRDefault="00490E66">
      <w:pPr>
        <w:rPr>
          <w:rFonts w:cs="TimesNewRomanPSMT"/>
          <w:i/>
          <w:sz w:val="22"/>
          <w:szCs w:val="22"/>
          <w:lang w:val="sr-Cyrl-RS"/>
        </w:rPr>
      </w:pPr>
    </w:p>
    <w:p w:rsidR="00FC5768" w:rsidRDefault="00FC5768">
      <w:bookmarkStart w:id="33" w:name="_Hlk281291507"/>
      <w:bookmarkStart w:id="34" w:name="_Hlk281395256"/>
    </w:p>
    <w:p w:rsidR="00FC5768" w:rsidRDefault="00FC5768"/>
    <w:p w:rsidR="00DD50FB" w:rsidRPr="00FC5768" w:rsidRDefault="00C355F8" w:rsidP="00490E66">
      <w:pPr>
        <w:pStyle w:val="Heading1"/>
        <w:framePr w:h="787" w:hRule="exact" w:wrap="notBeside" w:y="-277"/>
      </w:pPr>
      <w:r w:rsidRPr="002D25B3">
        <w:lastRenderedPageBreak/>
        <w:br w:type="page"/>
      </w:r>
      <w:hyperlink w:anchor="Садржај" w:history="1">
        <w:bookmarkStart w:id="35" w:name="_Toc522701964"/>
        <w:bookmarkStart w:id="36" w:name="_Toc522716624"/>
        <w:r w:rsidR="002777A1" w:rsidRPr="00FC5768">
          <w:rPr>
            <w:rStyle w:val="Hyperlink"/>
            <w:color w:val="auto"/>
            <w:u w:val="none"/>
          </w:rPr>
          <w:t>ОРГАНИЗАЦИОНА СТРУКТУРА</w:t>
        </w:r>
        <w:bookmarkEnd w:id="33"/>
        <w:bookmarkEnd w:id="35"/>
        <w:bookmarkEnd w:id="36"/>
      </w:hyperlink>
      <w:r w:rsidR="004C7B36" w:rsidRPr="00FC5768">
        <w:t xml:space="preserve"> </w:t>
      </w:r>
    </w:p>
    <w:bookmarkStart w:id="37" w:name="_Toc281377168"/>
    <w:bookmarkStart w:id="38" w:name="_Hlk281395269"/>
    <w:bookmarkEnd w:id="34"/>
    <w:p w:rsidR="00C45781" w:rsidRPr="002D25B3" w:rsidRDefault="00AF7262" w:rsidP="00990EDE">
      <w:pPr>
        <w:pStyle w:val="Heading2"/>
      </w:pPr>
      <w:r w:rsidRPr="002D25B3">
        <w:fldChar w:fldCharType="begin"/>
      </w:r>
      <w:r w:rsidRPr="002D25B3">
        <w:instrText xml:space="preserve"> HYPERLINK  \l "Садржај" </w:instrText>
      </w:r>
      <w:r w:rsidRPr="002D25B3">
        <w:fldChar w:fldCharType="separate"/>
      </w:r>
      <w:bookmarkStart w:id="39" w:name="_Toc522701965"/>
      <w:bookmarkStart w:id="40" w:name="_Toc522716625"/>
      <w:r w:rsidR="00B44604" w:rsidRPr="002D25B3">
        <w:rPr>
          <w:rStyle w:val="Hyperlink"/>
          <w:rFonts w:ascii="Times New Roman" w:hAnsi="Times New Roman" w:cs="Times New Roman"/>
          <w:color w:val="auto"/>
          <w:u w:val="none"/>
        </w:rPr>
        <w:t>Графички приказ организационе структуре</w:t>
      </w:r>
      <w:bookmarkEnd w:id="37"/>
      <w:r w:rsidR="00B44604" w:rsidRPr="002D25B3">
        <w:rPr>
          <w:rStyle w:val="Hyperlink"/>
          <w:rFonts w:ascii="Times New Roman" w:hAnsi="Times New Roman" w:cs="Times New Roman"/>
          <w:color w:val="auto"/>
          <w:u w:val="none"/>
        </w:rPr>
        <w:t xml:space="preserve"> Управе</w:t>
      </w:r>
      <w:bookmarkEnd w:id="39"/>
      <w:bookmarkEnd w:id="40"/>
      <w:r w:rsidRPr="002D25B3">
        <w:fldChar w:fldCharType="end"/>
      </w:r>
    </w:p>
    <w:bookmarkEnd w:id="38"/>
    <w:p w:rsidR="00C45781" w:rsidRPr="002D25B3" w:rsidRDefault="00C45781" w:rsidP="0057206B">
      <w:pPr>
        <w:autoSpaceDE w:val="0"/>
        <w:autoSpaceDN w:val="0"/>
        <w:adjustRightInd w:val="0"/>
        <w:jc w:val="both"/>
        <w:rPr>
          <w:b/>
          <w:lang w:val="sr-Cyrl-RS"/>
        </w:rPr>
      </w:pPr>
    </w:p>
    <w:p w:rsidR="00DA1041" w:rsidRPr="002D25B3" w:rsidRDefault="00356AC0" w:rsidP="00DA1041">
      <w:pPr>
        <w:autoSpaceDE w:val="0"/>
        <w:autoSpaceDN w:val="0"/>
        <w:adjustRightInd w:val="0"/>
        <w:jc w:val="both"/>
        <w:rPr>
          <w:lang w:val="sr-Cyrl-RS"/>
        </w:rPr>
      </w:pPr>
      <w:bookmarkStart w:id="41" w:name="_Toc281377169"/>
      <w:bookmarkStart w:id="42" w:name="_Hlk281395290"/>
      <w:r w:rsidRPr="002D25B3">
        <w:rPr>
          <w:noProof/>
          <w:lang w:val="sr-Latn-RS" w:eastAsia="sr-Latn-RS"/>
        </w:rPr>
        <w:drawing>
          <wp:inline distT="0" distB="0" distL="0" distR="0">
            <wp:extent cx="5860415" cy="3524885"/>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0415" cy="3524885"/>
                    </a:xfrm>
                    <a:prstGeom prst="rect">
                      <a:avLst/>
                    </a:prstGeom>
                    <a:noFill/>
                  </pic:spPr>
                </pic:pic>
              </a:graphicData>
            </a:graphic>
          </wp:inline>
        </w:drawing>
      </w:r>
    </w:p>
    <w:p w:rsidR="00972095" w:rsidRPr="002D25B3" w:rsidRDefault="00972095" w:rsidP="00DA1041">
      <w:pPr>
        <w:autoSpaceDE w:val="0"/>
        <w:autoSpaceDN w:val="0"/>
        <w:adjustRightInd w:val="0"/>
        <w:jc w:val="both"/>
        <w:rPr>
          <w:b/>
          <w:lang w:val="sr-Cyrl-RS"/>
        </w:rPr>
      </w:pPr>
    </w:p>
    <w:bookmarkStart w:id="43" w:name="_3.2._Наративни_приказ"/>
    <w:bookmarkStart w:id="44" w:name="_Садржај"/>
    <w:bookmarkEnd w:id="43"/>
    <w:bookmarkEnd w:id="44"/>
    <w:p w:rsidR="00B44604" w:rsidRPr="002D25B3" w:rsidRDefault="006E1A6A" w:rsidP="00FC5768">
      <w:pPr>
        <w:pStyle w:val="Heading2"/>
        <w:rPr>
          <w:rStyle w:val="Hyperlink"/>
          <w:rFonts w:ascii="Times New Roman" w:hAnsi="Times New Roman" w:cs="Times New Roman"/>
          <w:color w:val="auto"/>
          <w:u w:val="none"/>
        </w:rPr>
      </w:pPr>
      <w:r w:rsidRPr="002D25B3">
        <w:fldChar w:fldCharType="begin"/>
      </w:r>
      <w:r w:rsidRPr="002D25B3">
        <w:instrText>HYPERLINK  \l "Садржај"</w:instrText>
      </w:r>
      <w:r w:rsidRPr="002D25B3">
        <w:fldChar w:fldCharType="separate"/>
      </w:r>
      <w:bookmarkStart w:id="45" w:name="_Toc522701966"/>
      <w:bookmarkStart w:id="46" w:name="_Toc522716626"/>
      <w:r w:rsidR="00B44604" w:rsidRPr="002D25B3">
        <w:rPr>
          <w:rStyle w:val="Hyperlink"/>
          <w:rFonts w:ascii="Times New Roman" w:hAnsi="Times New Roman" w:cs="Times New Roman"/>
          <w:color w:val="auto"/>
          <w:u w:val="none"/>
        </w:rPr>
        <w:t>Наративни приказ организационе структуре</w:t>
      </w:r>
      <w:bookmarkEnd w:id="41"/>
      <w:bookmarkEnd w:id="45"/>
      <w:bookmarkEnd w:id="46"/>
    </w:p>
    <w:bookmarkEnd w:id="42"/>
    <w:p w:rsidR="007534FD" w:rsidRPr="00200BB0" w:rsidRDefault="006E1A6A" w:rsidP="00FC5768">
      <w:pPr>
        <w:pStyle w:val="Heading2"/>
        <w:numPr>
          <w:ilvl w:val="0"/>
          <w:numId w:val="0"/>
        </w:numPr>
        <w:rPr>
          <w:rFonts w:ascii="Calibri" w:hAnsi="Calibri"/>
        </w:rPr>
      </w:pPr>
      <w:r w:rsidRPr="002D25B3">
        <w:fldChar w:fldCharType="end"/>
      </w:r>
    </w:p>
    <w:p w:rsidR="0092132E" w:rsidRPr="002D25B3" w:rsidRDefault="00943FEF" w:rsidP="007534FD">
      <w:pPr>
        <w:jc w:val="both"/>
        <w:rPr>
          <w:lang w:val="sr-Cyrl-RS"/>
        </w:rPr>
      </w:pPr>
      <w:r w:rsidRPr="002D25B3">
        <w:rPr>
          <w:lang w:val="sr-Cyrl-RS"/>
        </w:rPr>
        <w:t>Рад Управе уређен је</w:t>
      </w:r>
      <w:r w:rsidRPr="002D25B3">
        <w:rPr>
          <w:b/>
          <w:lang w:val="sr-Cyrl-RS"/>
        </w:rPr>
        <w:t xml:space="preserve"> </w:t>
      </w:r>
      <w:r w:rsidR="006B7584" w:rsidRPr="002D25B3">
        <w:rPr>
          <w:b/>
          <w:lang w:val="sr-Cyrl-RS"/>
        </w:rPr>
        <w:t>актом</w:t>
      </w:r>
      <w:r w:rsidR="005714FB" w:rsidRPr="002D25B3">
        <w:rPr>
          <w:b/>
          <w:lang w:val="sr-Cyrl-RS"/>
        </w:rPr>
        <w:t xml:space="preserve"> </w:t>
      </w:r>
      <w:r w:rsidR="006B7584" w:rsidRPr="002D25B3">
        <w:rPr>
          <w:b/>
          <w:lang w:val="sr-Cyrl-RS"/>
        </w:rPr>
        <w:t xml:space="preserve"> У</w:t>
      </w:r>
      <w:r w:rsidR="005714FB" w:rsidRPr="002D25B3">
        <w:rPr>
          <w:b/>
          <w:lang w:val="sr-Cyrl-RS"/>
        </w:rPr>
        <w:t>нутрашње уређењ</w:t>
      </w:r>
      <w:r w:rsidR="006B7584" w:rsidRPr="002D25B3">
        <w:rPr>
          <w:b/>
          <w:lang w:val="sr-Cyrl-RS"/>
        </w:rPr>
        <w:t>е</w:t>
      </w:r>
      <w:r w:rsidR="005714FB" w:rsidRPr="002D25B3">
        <w:rPr>
          <w:b/>
          <w:lang w:val="sr-Cyrl-RS"/>
        </w:rPr>
        <w:t xml:space="preserve"> и систематизациј</w:t>
      </w:r>
      <w:r w:rsidR="00C45338" w:rsidRPr="002D25B3">
        <w:rPr>
          <w:b/>
          <w:lang w:val="sr-Cyrl-RS"/>
        </w:rPr>
        <w:t>а</w:t>
      </w:r>
      <w:r w:rsidR="005714FB" w:rsidRPr="002D25B3">
        <w:rPr>
          <w:b/>
          <w:lang w:val="sr-Cyrl-RS"/>
        </w:rPr>
        <w:t xml:space="preserve"> радних места у Министарству финансија</w:t>
      </w:r>
      <w:r w:rsidR="006B7584" w:rsidRPr="002D25B3">
        <w:rPr>
          <w:b/>
          <w:lang w:val="sr-Cyrl-RS"/>
        </w:rPr>
        <w:t xml:space="preserve"> - </w:t>
      </w:r>
      <w:r w:rsidR="00796187" w:rsidRPr="002D25B3">
        <w:rPr>
          <w:b/>
          <w:lang w:val="sr-Cyrl-RS"/>
        </w:rPr>
        <w:t>Управ</w:t>
      </w:r>
      <w:r w:rsidR="006B7584" w:rsidRPr="002D25B3">
        <w:rPr>
          <w:b/>
          <w:lang w:val="sr-Cyrl-RS"/>
        </w:rPr>
        <w:t>а</w:t>
      </w:r>
      <w:r w:rsidR="00796187" w:rsidRPr="002D25B3">
        <w:rPr>
          <w:b/>
          <w:lang w:val="sr-Cyrl-RS"/>
        </w:rPr>
        <w:t xml:space="preserve"> за дуван</w:t>
      </w:r>
      <w:r w:rsidR="005714FB" w:rsidRPr="002D25B3">
        <w:rPr>
          <w:b/>
          <w:lang w:val="sr-Cyrl-RS"/>
        </w:rPr>
        <w:t xml:space="preserve">, </w:t>
      </w:r>
      <w:r w:rsidR="00CB662A" w:rsidRPr="002D25B3">
        <w:rPr>
          <w:b/>
          <w:lang w:val="sr-Cyrl-RS"/>
        </w:rPr>
        <w:t>08 Број: 112-01-1/408-5-2017</w:t>
      </w:r>
      <w:r w:rsidR="005714FB" w:rsidRPr="002D25B3">
        <w:rPr>
          <w:b/>
          <w:lang w:val="sr-Cyrl-RS"/>
        </w:rPr>
        <w:t xml:space="preserve">, од </w:t>
      </w:r>
      <w:r w:rsidR="00CB662A" w:rsidRPr="002D25B3">
        <w:rPr>
          <w:b/>
          <w:lang w:val="sr-Cyrl-RS"/>
        </w:rPr>
        <w:t>04.08.2017</w:t>
      </w:r>
      <w:r w:rsidR="005714FB" w:rsidRPr="002D25B3">
        <w:rPr>
          <w:b/>
          <w:lang w:val="sr-Cyrl-RS"/>
        </w:rPr>
        <w:t xml:space="preserve">. године, </w:t>
      </w:r>
      <w:r w:rsidR="00D73956" w:rsidRPr="002D25B3">
        <w:rPr>
          <w:lang w:val="sr-Cyrl-RS"/>
        </w:rPr>
        <w:t xml:space="preserve">на који је Влада </w:t>
      </w:r>
      <w:r w:rsidRPr="002D25B3">
        <w:rPr>
          <w:lang w:val="sr-Cyrl-RS"/>
        </w:rPr>
        <w:t>да</w:t>
      </w:r>
      <w:r w:rsidR="00D73956" w:rsidRPr="002D25B3">
        <w:rPr>
          <w:lang w:val="sr-Cyrl-RS"/>
        </w:rPr>
        <w:t>ла</w:t>
      </w:r>
      <w:r w:rsidRPr="002D25B3">
        <w:rPr>
          <w:lang w:val="sr-Cyrl-RS"/>
        </w:rPr>
        <w:t xml:space="preserve"> сагласност </w:t>
      </w:r>
      <w:r w:rsidR="005714FB" w:rsidRPr="002D25B3">
        <w:rPr>
          <w:lang w:val="sr-Cyrl-RS"/>
        </w:rPr>
        <w:t xml:space="preserve">Закључком </w:t>
      </w:r>
      <w:r w:rsidR="00CB662A" w:rsidRPr="002D25B3">
        <w:rPr>
          <w:lang w:val="sr-Cyrl-RS"/>
        </w:rPr>
        <w:t>05 Број: 110-7846/2017 од 17. августа 2017</w:t>
      </w:r>
      <w:r w:rsidR="006B7584" w:rsidRPr="002D25B3">
        <w:rPr>
          <w:lang w:val="sr-Cyrl-RS"/>
        </w:rPr>
        <w:t>. године</w:t>
      </w:r>
      <w:r w:rsidR="00630B63" w:rsidRPr="002D25B3">
        <w:rPr>
          <w:lang w:val="sr-Cyrl-RS"/>
        </w:rPr>
        <w:t>.</w:t>
      </w:r>
    </w:p>
    <w:p w:rsidR="007534FD" w:rsidRPr="002D25B3" w:rsidRDefault="007534FD" w:rsidP="0092132E">
      <w:pPr>
        <w:pStyle w:val="1tekst"/>
        <w:tabs>
          <w:tab w:val="left" w:pos="9360"/>
        </w:tabs>
        <w:ind w:left="0" w:right="0" w:firstLine="0"/>
        <w:rPr>
          <w:rFonts w:ascii="Times New Roman" w:hAnsi="Times New Roman" w:cs="Times New Roman"/>
          <w:sz w:val="24"/>
          <w:szCs w:val="24"/>
          <w:lang w:val="sr-Cyrl-RS"/>
        </w:rPr>
      </w:pPr>
    </w:p>
    <w:p w:rsidR="007534FD" w:rsidRPr="00A41A43" w:rsidRDefault="007534FD" w:rsidP="00A41A43">
      <w:pPr>
        <w:pStyle w:val="Heading3"/>
        <w:ind w:firstLine="204"/>
        <w:rPr>
          <w:lang w:eastAsia="sr-Cyrl-CS"/>
        </w:rPr>
      </w:pPr>
      <w:bookmarkStart w:id="47" w:name="_Toc522701967"/>
      <w:bookmarkStart w:id="48" w:name="_Toc522716627"/>
      <w:r w:rsidRPr="002D25B3">
        <w:rPr>
          <w:lang w:eastAsia="sr-Cyrl-CS"/>
        </w:rPr>
        <w:t xml:space="preserve">Oдсек за управно-правне и </w:t>
      </w:r>
      <w:r w:rsidR="00CB662A" w:rsidRPr="002D25B3">
        <w:rPr>
          <w:lang w:eastAsia="sr-Cyrl-CS"/>
        </w:rPr>
        <w:t>нормативне</w:t>
      </w:r>
      <w:r w:rsidRPr="002D25B3">
        <w:rPr>
          <w:lang w:eastAsia="sr-Cyrl-CS"/>
        </w:rPr>
        <w:t xml:space="preserve"> послове</w:t>
      </w:r>
      <w:bookmarkEnd w:id="47"/>
      <w:bookmarkEnd w:id="48"/>
    </w:p>
    <w:p w:rsidR="00A41A43" w:rsidRDefault="00A41A43" w:rsidP="00DA1041">
      <w:pPr>
        <w:ind w:right="-284"/>
        <w:jc w:val="both"/>
        <w:rPr>
          <w:szCs w:val="20"/>
          <w:lang w:val="sr-Cyrl-RS" w:eastAsia="sr-Cyrl-CS"/>
        </w:rPr>
      </w:pPr>
    </w:p>
    <w:p w:rsidR="00F1153D" w:rsidRPr="002D25B3" w:rsidRDefault="007534FD" w:rsidP="00DA1041">
      <w:pPr>
        <w:ind w:right="-284"/>
        <w:jc w:val="both"/>
        <w:rPr>
          <w:lang w:val="sr-Cyrl-RS" w:eastAsia="sr-Cyrl-CS"/>
        </w:rPr>
      </w:pPr>
      <w:r w:rsidRPr="002D25B3">
        <w:rPr>
          <w:szCs w:val="20"/>
          <w:lang w:val="sr-Cyrl-RS" w:eastAsia="sr-Cyrl-CS"/>
        </w:rPr>
        <w:t>У Одсеку за управно-правне и финансијско-материјалне послове</w:t>
      </w:r>
      <w:r w:rsidRPr="002D25B3">
        <w:rPr>
          <w:lang w:val="sr-Cyrl-RS" w:eastAsia="sr-Cyrl-CS"/>
        </w:rPr>
        <w:t xml:space="preserve"> обављају се </w:t>
      </w:r>
      <w:r w:rsidR="00E45766" w:rsidRPr="002D25B3">
        <w:rPr>
          <w:lang w:val="sr-Cyrl-RS"/>
        </w:rPr>
        <w:t>управно-правни и нормативни послови који се односе на</w:t>
      </w:r>
      <w:r w:rsidRPr="002D25B3">
        <w:rPr>
          <w:lang w:val="sr-Cyrl-RS" w:eastAsia="sr-Cyrl-CS"/>
        </w:rPr>
        <w:t xml:space="preserve">: </w:t>
      </w:r>
    </w:p>
    <w:p w:rsidR="00E45766" w:rsidRPr="002D25B3" w:rsidRDefault="00E45766" w:rsidP="00DA1041">
      <w:pPr>
        <w:ind w:right="-284"/>
        <w:jc w:val="both"/>
        <w:rPr>
          <w:lang w:val="sr-Cyrl-RS" w:eastAsia="sr-Cyrl-CS"/>
        </w:rPr>
      </w:pPr>
      <w:r w:rsidRPr="002D25B3">
        <w:rPr>
          <w:lang w:val="sr-Cyrl-RS" w:eastAsia="sr-Cyrl-CS"/>
        </w:rPr>
        <w:t>-</w:t>
      </w:r>
      <w:r w:rsidR="00490E66">
        <w:rPr>
          <w:lang w:eastAsia="sr-Cyrl-CS"/>
        </w:rPr>
        <w:t xml:space="preserve"> </w:t>
      </w:r>
      <w:r w:rsidRPr="002D25B3">
        <w:rPr>
          <w:lang w:val="sr-Cyrl-RS" w:eastAsia="sr-Cyrl-CS"/>
        </w:rPr>
        <w:t>припрему и спровођење јавног тендера за добијање дозволе за обављање производње дуванских производа; поступак утврђивања испуњености услова за обављање производње, обраде, увоза и извоза дувана, обрађеног дувана, производње дуванских производа, трговине на велико, увоза, извоза и трговине на мало дуванским производима, као и утврђивање услова за упис привредних субјеката и дуванских производа у одговарајуће регистре;</w:t>
      </w:r>
    </w:p>
    <w:p w:rsidR="00E45766" w:rsidRPr="002D25B3" w:rsidRDefault="00E45766" w:rsidP="00DA1041">
      <w:pPr>
        <w:ind w:right="-284"/>
        <w:jc w:val="both"/>
        <w:rPr>
          <w:lang w:val="sr-Cyrl-RS" w:eastAsia="sr-Cyrl-CS"/>
        </w:rPr>
      </w:pPr>
      <w:r w:rsidRPr="002D25B3">
        <w:rPr>
          <w:lang w:val="sr-Cyrl-RS" w:eastAsia="sr-Cyrl-CS"/>
        </w:rPr>
        <w:t xml:space="preserve">- вођење регистара и Евиденционе листе о трговцима на мало дуванским производима; </w:t>
      </w:r>
    </w:p>
    <w:p w:rsidR="00E45766" w:rsidRPr="002D25B3" w:rsidRDefault="00E45766" w:rsidP="00DA1041">
      <w:pPr>
        <w:ind w:right="-284"/>
        <w:jc w:val="both"/>
        <w:rPr>
          <w:lang w:val="sr-Cyrl-RS" w:eastAsia="sr-Cyrl-CS"/>
        </w:rPr>
      </w:pPr>
      <w:r w:rsidRPr="002D25B3">
        <w:rPr>
          <w:lang w:val="sr-Cyrl-RS" w:eastAsia="sr-Cyrl-CS"/>
        </w:rPr>
        <w:t xml:space="preserve">- проверу/активирање банкарских гаранција привредних субјеката уписаних у регистре и поступак активирања банкарских гаранција; </w:t>
      </w:r>
    </w:p>
    <w:p w:rsidR="00E45766" w:rsidRPr="002D25B3" w:rsidRDefault="00E45766" w:rsidP="00DA1041">
      <w:pPr>
        <w:ind w:right="-284"/>
        <w:jc w:val="both"/>
        <w:rPr>
          <w:lang w:val="sr-Cyrl-RS" w:eastAsia="sr-Cyrl-CS"/>
        </w:rPr>
      </w:pPr>
      <w:r w:rsidRPr="002D25B3">
        <w:rPr>
          <w:lang w:val="sr-Cyrl-RS" w:eastAsia="sr-Cyrl-CS"/>
        </w:rPr>
        <w:t xml:space="preserve">- учествовање у изради нацрта Закона о дувану и подзаконских аката за његово спровођење, као и мишљења о његовој примени; </w:t>
      </w:r>
    </w:p>
    <w:p w:rsidR="00E45766" w:rsidRPr="002D25B3" w:rsidRDefault="00E45766" w:rsidP="00DA1041">
      <w:pPr>
        <w:ind w:right="-284"/>
        <w:jc w:val="both"/>
        <w:rPr>
          <w:lang w:val="sr-Cyrl-RS" w:eastAsia="sr-Cyrl-CS"/>
        </w:rPr>
      </w:pPr>
      <w:r w:rsidRPr="002D25B3">
        <w:rPr>
          <w:lang w:val="sr-Cyrl-RS" w:eastAsia="sr-Cyrl-CS"/>
        </w:rPr>
        <w:t>- праћење упоредне праксе прописа и Директива ЕУ из области које су прописане Законом о дувану; остваривање међународне сарадње из области надлежности Управе;</w:t>
      </w:r>
    </w:p>
    <w:p w:rsidR="00E45766" w:rsidRPr="002D25B3" w:rsidRDefault="00E45766" w:rsidP="00DA1041">
      <w:pPr>
        <w:ind w:right="-284"/>
        <w:jc w:val="both"/>
        <w:rPr>
          <w:lang w:val="sr-Cyrl-RS" w:eastAsia="sr-Cyrl-CS"/>
        </w:rPr>
      </w:pPr>
      <w:r w:rsidRPr="002D25B3">
        <w:rPr>
          <w:lang w:val="sr-Cyrl-RS" w:eastAsia="sr-Cyrl-CS"/>
        </w:rPr>
        <w:lastRenderedPageBreak/>
        <w:t>- израду интерних, правних и других аката; обавезе прописане законом којим се уређује област безбедности и здравља на раду и одбрана;</w:t>
      </w:r>
    </w:p>
    <w:p w:rsidR="00E45766" w:rsidRPr="002D25B3" w:rsidRDefault="00E45766" w:rsidP="00DA1041">
      <w:pPr>
        <w:ind w:right="-284"/>
        <w:jc w:val="both"/>
        <w:rPr>
          <w:lang w:val="sr-Cyrl-RS" w:eastAsia="sr-Cyrl-CS"/>
        </w:rPr>
      </w:pPr>
    </w:p>
    <w:p w:rsidR="007534FD" w:rsidRPr="002D25B3" w:rsidRDefault="007534FD" w:rsidP="00DA1041">
      <w:pPr>
        <w:ind w:right="-284"/>
        <w:jc w:val="both"/>
        <w:rPr>
          <w:lang w:val="sr-Cyrl-RS" w:eastAsia="sr-Cyrl-CS"/>
        </w:rPr>
      </w:pPr>
      <w:r w:rsidRPr="002D25B3">
        <w:rPr>
          <w:lang w:val="sr-Cyrl-RS" w:eastAsia="sr-Cyrl-CS"/>
        </w:rPr>
        <w:t>Шеф Одсека-</w:t>
      </w:r>
      <w:r w:rsidR="00975C6C" w:rsidRPr="002D25B3">
        <w:rPr>
          <w:lang w:val="sr-Cyrl-RS" w:eastAsia="sr-Cyrl-CS"/>
        </w:rPr>
        <w:t xml:space="preserve"> Снежана Кнежевић</w:t>
      </w:r>
      <w:r w:rsidR="00975C6C" w:rsidRPr="002D25B3">
        <w:rPr>
          <w:lang w:val="sr-Cyrl-RS" w:eastAsia="sr-Cyrl-CS"/>
        </w:rPr>
        <w:tab/>
      </w:r>
    </w:p>
    <w:p w:rsidR="007534FD" w:rsidRPr="002D25B3" w:rsidRDefault="007534FD" w:rsidP="00DA1041">
      <w:pPr>
        <w:ind w:right="-284"/>
        <w:jc w:val="both"/>
        <w:rPr>
          <w:lang w:val="sr-Cyrl-RS" w:eastAsia="sr-Cyrl-CS"/>
        </w:rPr>
      </w:pPr>
      <w:r w:rsidRPr="002D25B3">
        <w:rPr>
          <w:lang w:val="sr-Cyrl-RS" w:eastAsia="sr-Cyrl-CS"/>
        </w:rPr>
        <w:t xml:space="preserve">тел: </w:t>
      </w:r>
      <w:r w:rsidR="00975C6C" w:rsidRPr="002D25B3">
        <w:rPr>
          <w:lang w:val="sr-Cyrl-RS" w:eastAsia="sr-Cyrl-CS"/>
        </w:rPr>
        <w:t>011/ 3021-822</w:t>
      </w:r>
    </w:p>
    <w:p w:rsidR="00975C6C" w:rsidRPr="002D25B3" w:rsidRDefault="007534FD" w:rsidP="00DA1041">
      <w:pPr>
        <w:ind w:right="-284"/>
        <w:jc w:val="both"/>
        <w:rPr>
          <w:lang w:val="sr-Cyrl-RS" w:eastAsia="sr-Cyrl-CS"/>
        </w:rPr>
      </w:pPr>
      <w:r w:rsidRPr="002D25B3">
        <w:rPr>
          <w:lang w:val="sr-Cyrl-RS" w:eastAsia="sr-Cyrl-CS"/>
        </w:rPr>
        <w:t xml:space="preserve">е-mail: </w:t>
      </w:r>
      <w:r w:rsidR="00975C6C" w:rsidRPr="002D25B3">
        <w:rPr>
          <w:lang w:val="sr-Cyrl-RS" w:eastAsia="sr-Cyrl-CS"/>
        </w:rPr>
        <w:t>snezana.knezevic@duvan.gov.rs</w:t>
      </w:r>
    </w:p>
    <w:p w:rsidR="007534FD" w:rsidRPr="002D25B3" w:rsidRDefault="007534FD" w:rsidP="00DA1041">
      <w:pPr>
        <w:ind w:right="-284"/>
        <w:jc w:val="both"/>
        <w:rPr>
          <w:lang w:val="sr-Cyrl-RS" w:eastAsia="sr-Cyrl-CS"/>
        </w:rPr>
      </w:pPr>
    </w:p>
    <w:p w:rsidR="007534FD" w:rsidRPr="00A41A43" w:rsidRDefault="007534FD" w:rsidP="00A41A43">
      <w:pPr>
        <w:pStyle w:val="Heading3"/>
        <w:ind w:firstLine="204"/>
        <w:rPr>
          <w:lang w:eastAsia="sr-Cyrl-CS"/>
        </w:rPr>
      </w:pPr>
      <w:bookmarkStart w:id="49" w:name="_Toc522701968"/>
      <w:bookmarkStart w:id="50" w:name="_Toc522716628"/>
      <w:r w:rsidRPr="002D25B3">
        <w:rPr>
          <w:lang w:eastAsia="sr-Cyrl-CS"/>
        </w:rPr>
        <w:t>Одсек за студијско-аналитичке и евиденционе послове</w:t>
      </w:r>
      <w:bookmarkEnd w:id="49"/>
      <w:bookmarkEnd w:id="50"/>
    </w:p>
    <w:p w:rsidR="00A41A43" w:rsidRDefault="00A41A43" w:rsidP="00DA1041">
      <w:pPr>
        <w:ind w:right="-284"/>
        <w:jc w:val="both"/>
        <w:rPr>
          <w:lang w:val="sr-Cyrl-RS" w:eastAsia="sr-Cyrl-CS"/>
        </w:rPr>
      </w:pPr>
    </w:p>
    <w:p w:rsidR="006E52EF" w:rsidRPr="002D25B3" w:rsidRDefault="007534FD" w:rsidP="00DA1041">
      <w:pPr>
        <w:ind w:right="-284"/>
        <w:jc w:val="both"/>
        <w:rPr>
          <w:lang w:val="sr-Cyrl-RS" w:eastAsia="sr-Cyrl-CS"/>
        </w:rPr>
      </w:pPr>
      <w:r w:rsidRPr="002D25B3">
        <w:rPr>
          <w:lang w:val="sr-Cyrl-RS" w:eastAsia="sr-Cyrl-CS"/>
        </w:rPr>
        <w:t xml:space="preserve">У Одсеку за студијско-аналитичке и евиденционе послове обављају се </w:t>
      </w:r>
      <w:r w:rsidR="00E45766" w:rsidRPr="002D25B3">
        <w:rPr>
          <w:lang w:val="sr-Cyrl-RS" w:eastAsia="sr-Cyrl-CS"/>
        </w:rPr>
        <w:t>се студијско-аналитички, статистички и евиденциони послови који се односе на</w:t>
      </w:r>
      <w:r w:rsidRPr="002D25B3">
        <w:rPr>
          <w:lang w:val="sr-Cyrl-RS" w:eastAsia="sr-Cyrl-CS"/>
        </w:rPr>
        <w:t xml:space="preserve">: </w:t>
      </w:r>
    </w:p>
    <w:p w:rsidR="00E45766" w:rsidRPr="002D25B3" w:rsidRDefault="006E52EF" w:rsidP="00E45766">
      <w:pPr>
        <w:ind w:right="-284"/>
        <w:jc w:val="both"/>
        <w:rPr>
          <w:lang w:val="sr-Cyrl-RS" w:eastAsia="sr-Cyrl-CS"/>
        </w:rPr>
      </w:pPr>
      <w:r w:rsidRPr="002D25B3">
        <w:rPr>
          <w:lang w:val="sr-Cyrl-RS" w:eastAsia="sr-Cyrl-CS"/>
        </w:rPr>
        <w:t xml:space="preserve">- </w:t>
      </w:r>
      <w:r w:rsidR="00E45766" w:rsidRPr="002D25B3">
        <w:rPr>
          <w:lang w:val="sr-Cyrl-RS" w:eastAsia="sr-Cyrl-CS"/>
        </w:rPr>
        <w:t>вођење евиденција са подацима у области производње, обраде и промета дувана, обрађеног дувана и производње и промета дуванских производа у Републици Србији, као и праћење, анализу стања и израду извештаја, информација и других докумената који се односе на стање на тржишту Републике Србије у тим областима;</w:t>
      </w:r>
    </w:p>
    <w:p w:rsidR="00E45766" w:rsidRPr="002D25B3" w:rsidRDefault="00E45766" w:rsidP="00E45766">
      <w:pPr>
        <w:ind w:right="-284"/>
        <w:jc w:val="both"/>
        <w:rPr>
          <w:lang w:val="sr-Cyrl-RS" w:eastAsia="sr-Cyrl-CS"/>
        </w:rPr>
      </w:pPr>
      <w:r w:rsidRPr="002D25B3">
        <w:rPr>
          <w:lang w:val="sr-Cyrl-RS" w:eastAsia="sr-Cyrl-CS"/>
        </w:rPr>
        <w:t>- вођење Евиденционе листе о физичким лицима-произвођачима дувана;</w:t>
      </w:r>
    </w:p>
    <w:p w:rsidR="00E45766" w:rsidRPr="002D25B3" w:rsidRDefault="00E45766" w:rsidP="00E45766">
      <w:pPr>
        <w:ind w:right="-284"/>
        <w:jc w:val="both"/>
        <w:rPr>
          <w:lang w:val="sr-Cyrl-RS" w:eastAsia="sr-Cyrl-CS"/>
        </w:rPr>
      </w:pPr>
      <w:r w:rsidRPr="002D25B3">
        <w:rPr>
          <w:lang w:val="sr-Cyrl-RS" w:eastAsia="sr-Cyrl-CS"/>
        </w:rPr>
        <w:t>- учествовање у изради подзаконских аката за спровођење одредаба закона којим се уређује област производње и промета дувана, промета обрађеног дувана и производње и промета дуванских производа из делокруга Одсека;</w:t>
      </w:r>
    </w:p>
    <w:p w:rsidR="00E45766" w:rsidRPr="002D25B3" w:rsidRDefault="00E45766" w:rsidP="00E45766">
      <w:pPr>
        <w:ind w:right="-284"/>
        <w:jc w:val="both"/>
        <w:rPr>
          <w:lang w:val="sr-Cyrl-RS" w:eastAsia="sr-Cyrl-CS"/>
        </w:rPr>
      </w:pPr>
      <w:r w:rsidRPr="002D25B3">
        <w:rPr>
          <w:lang w:val="sr-Cyrl-RS" w:eastAsia="sr-Cyrl-CS"/>
        </w:rPr>
        <w:t>- утврђивање и достављање министарству надлежном за послове финансија укупне вредности и укупне количине дуванских прерађевина пуштених у промет у Републици Србији, ради утврђивања просечне пондерисане малопродајне цене дуванских прерађевина и минималне акцизе;</w:t>
      </w:r>
    </w:p>
    <w:p w:rsidR="00E45766" w:rsidRPr="002D25B3" w:rsidRDefault="00E45766" w:rsidP="00E45766">
      <w:pPr>
        <w:ind w:right="-284"/>
        <w:jc w:val="both"/>
        <w:rPr>
          <w:lang w:val="sr-Cyrl-RS" w:eastAsia="sr-Cyrl-CS"/>
        </w:rPr>
      </w:pPr>
      <w:r w:rsidRPr="002D25B3">
        <w:rPr>
          <w:lang w:val="sr-Cyrl-RS" w:eastAsia="sr-Cyrl-CS"/>
        </w:rPr>
        <w:t>- сарадњу са органима и организацијама надлежним за сузбијање нелегалног промета дуванских производа и анализу добијених података;</w:t>
      </w:r>
    </w:p>
    <w:p w:rsidR="007534FD" w:rsidRPr="002D25B3" w:rsidRDefault="00E45766" w:rsidP="00E45766">
      <w:pPr>
        <w:ind w:right="-284"/>
        <w:jc w:val="both"/>
        <w:rPr>
          <w:lang w:val="sr-Cyrl-RS" w:eastAsia="sr-Cyrl-CS"/>
        </w:rPr>
      </w:pPr>
      <w:r w:rsidRPr="002D25B3">
        <w:rPr>
          <w:lang w:val="sr-Cyrl-RS" w:eastAsia="sr-Cyrl-CS"/>
        </w:rPr>
        <w:t>- праћење и прикупљање података других надлежних органа везано за производњу и промет семена, дувана, обрађеног дувана</w:t>
      </w:r>
      <w:r w:rsidR="007534FD" w:rsidRPr="002D25B3">
        <w:rPr>
          <w:lang w:val="sr-Cyrl-RS" w:eastAsia="sr-Cyrl-CS"/>
        </w:rPr>
        <w:t xml:space="preserve">; </w:t>
      </w:r>
    </w:p>
    <w:p w:rsidR="007534FD" w:rsidRPr="002D25B3" w:rsidRDefault="007534FD" w:rsidP="00DA1041">
      <w:pPr>
        <w:jc w:val="center"/>
        <w:rPr>
          <w:b/>
          <w:lang w:val="sr-Cyrl-RS" w:eastAsia="sr-Cyrl-CS"/>
        </w:rPr>
      </w:pPr>
    </w:p>
    <w:p w:rsidR="00A41A43" w:rsidRPr="00A41A43" w:rsidRDefault="007534FD" w:rsidP="00DA1041">
      <w:pPr>
        <w:spacing w:after="200" w:line="276" w:lineRule="auto"/>
        <w:rPr>
          <w:rFonts w:eastAsia="Calibri"/>
          <w:shd w:val="clear" w:color="auto" w:fill="FFFFFF"/>
          <w:lang w:val="sr-Cyrl-RS"/>
        </w:rPr>
      </w:pPr>
      <w:r w:rsidRPr="002D25B3">
        <w:rPr>
          <w:rFonts w:eastAsia="Calibri"/>
          <w:shd w:val="clear" w:color="auto" w:fill="FFFFFF"/>
          <w:lang w:val="sr-Cyrl-RS"/>
        </w:rPr>
        <w:t>Шеф Одсека-Марина Ђурђевић, самостални саветник</w:t>
      </w:r>
      <w:r w:rsidRPr="002D25B3">
        <w:rPr>
          <w:rFonts w:eastAsia="Calibri"/>
          <w:lang w:val="sr-Cyrl-RS"/>
        </w:rPr>
        <w:br/>
      </w:r>
      <w:r w:rsidRPr="002D25B3">
        <w:rPr>
          <w:rFonts w:eastAsia="Calibri"/>
          <w:shd w:val="clear" w:color="auto" w:fill="FFFFFF"/>
          <w:lang w:val="sr-Cyrl-RS"/>
        </w:rPr>
        <w:t>тел: 011/3021-830</w:t>
      </w:r>
      <w:r w:rsidRPr="002D25B3">
        <w:rPr>
          <w:rFonts w:eastAsia="Calibri"/>
          <w:lang w:val="sr-Cyrl-RS"/>
        </w:rPr>
        <w:br/>
      </w:r>
      <w:r w:rsidRPr="002D25B3">
        <w:rPr>
          <w:rFonts w:eastAsia="Calibri"/>
          <w:shd w:val="clear" w:color="auto" w:fill="FFFFFF"/>
          <w:lang w:val="sr-Cyrl-RS"/>
        </w:rPr>
        <w:t>е-mail: </w:t>
      </w:r>
      <w:hyperlink r:id="rId13" w:history="1">
        <w:r w:rsidRPr="002D25B3">
          <w:rPr>
            <w:rFonts w:eastAsia="Calibri"/>
            <w:shd w:val="clear" w:color="auto" w:fill="FFFFFF"/>
            <w:lang w:val="sr-Cyrl-RS"/>
          </w:rPr>
          <w:t>marina.djurdjevic@duvan.gov.rs</w:t>
        </w:r>
      </w:hyperlink>
    </w:p>
    <w:p w:rsidR="007534FD" w:rsidRPr="002D25B3" w:rsidRDefault="007534FD" w:rsidP="00A41A43">
      <w:pPr>
        <w:pStyle w:val="Heading3"/>
        <w:ind w:left="426" w:firstLine="0"/>
        <w:rPr>
          <w:rFonts w:eastAsia="Calibri"/>
        </w:rPr>
      </w:pPr>
      <w:bookmarkStart w:id="51" w:name="_Toc522701969"/>
      <w:bookmarkStart w:id="52" w:name="_Toc522716629"/>
      <w:r w:rsidRPr="002D25B3">
        <w:rPr>
          <w:lang w:eastAsia="sr-Cyrl-CS"/>
        </w:rPr>
        <w:t>Група за информационо-комуникационе и опште послове</w:t>
      </w:r>
      <w:bookmarkEnd w:id="51"/>
      <w:bookmarkEnd w:id="52"/>
    </w:p>
    <w:p w:rsidR="00A41A43" w:rsidRDefault="00A41A43" w:rsidP="00A41A43">
      <w:pPr>
        <w:ind w:right="-284"/>
        <w:jc w:val="both"/>
        <w:rPr>
          <w:lang w:val="sr-Cyrl-RS" w:eastAsia="sr-Cyrl-CS"/>
        </w:rPr>
      </w:pPr>
    </w:p>
    <w:p w:rsidR="006630B4" w:rsidRPr="002D25B3" w:rsidRDefault="007534FD" w:rsidP="00A41A43">
      <w:pPr>
        <w:ind w:right="-284"/>
        <w:jc w:val="both"/>
        <w:rPr>
          <w:lang w:val="sr-Cyrl-RS" w:eastAsia="sr-Cyrl-CS"/>
        </w:rPr>
      </w:pPr>
      <w:r w:rsidRPr="002D25B3">
        <w:rPr>
          <w:lang w:val="sr-Cyrl-RS" w:eastAsia="sr-Cyrl-CS"/>
        </w:rPr>
        <w:t>У Групи за информационо-комуникационе и опште послове</w:t>
      </w:r>
      <w:r w:rsidRPr="002D25B3">
        <w:rPr>
          <w:b/>
          <w:lang w:val="sr-Cyrl-RS" w:eastAsia="sr-Cyrl-CS"/>
        </w:rPr>
        <w:t xml:space="preserve"> </w:t>
      </w:r>
      <w:r w:rsidRPr="002D25B3">
        <w:rPr>
          <w:lang w:val="sr-Cyrl-RS" w:eastAsia="sr-Cyrl-CS"/>
        </w:rPr>
        <w:t xml:space="preserve">обављају се </w:t>
      </w:r>
      <w:r w:rsidR="00E45766" w:rsidRPr="002D25B3">
        <w:rPr>
          <w:lang w:val="sr-Cyrl-RS" w:eastAsia="sr-Cyrl-CS"/>
        </w:rPr>
        <w:t>информационо-комуникациони, општи, административни и евиденциони послови који се односе на</w:t>
      </w:r>
      <w:r w:rsidRPr="002D25B3">
        <w:rPr>
          <w:lang w:val="sr-Cyrl-RS" w:eastAsia="sr-Cyrl-CS"/>
        </w:rPr>
        <w:t>:</w:t>
      </w:r>
    </w:p>
    <w:p w:rsidR="00E45766" w:rsidRPr="002D25B3" w:rsidRDefault="007534FD" w:rsidP="00A41A43">
      <w:pPr>
        <w:ind w:right="-284"/>
        <w:jc w:val="both"/>
        <w:rPr>
          <w:lang w:val="sr-Cyrl-RS" w:eastAsia="sr-Cyrl-CS"/>
        </w:rPr>
      </w:pPr>
      <w:r w:rsidRPr="002D25B3">
        <w:rPr>
          <w:lang w:val="sr-Cyrl-RS" w:eastAsia="sr-Cyrl-CS"/>
        </w:rPr>
        <w:t xml:space="preserve"> </w:t>
      </w:r>
      <w:r w:rsidR="006630B4" w:rsidRPr="002D25B3">
        <w:rPr>
          <w:lang w:val="sr-Cyrl-RS" w:eastAsia="sr-Cyrl-CS"/>
        </w:rPr>
        <w:t xml:space="preserve">- </w:t>
      </w:r>
      <w:r w:rsidR="00E45766" w:rsidRPr="002D25B3">
        <w:rPr>
          <w:lang w:val="sr-Cyrl-RS" w:eastAsia="sr-Cyrl-CS"/>
        </w:rPr>
        <w:t>усклађивање е-пословања са актуелним прописима и усклађивање веб презентације Управе са препорукама и упутствима органа надлежног за његово доношење;</w:t>
      </w:r>
    </w:p>
    <w:p w:rsidR="00E45766" w:rsidRPr="002D25B3" w:rsidRDefault="00E45766" w:rsidP="00A41A43">
      <w:pPr>
        <w:ind w:right="-284"/>
        <w:jc w:val="both"/>
        <w:rPr>
          <w:lang w:val="sr-Cyrl-RS" w:eastAsia="sr-Cyrl-CS"/>
        </w:rPr>
      </w:pPr>
      <w:r w:rsidRPr="002D25B3">
        <w:rPr>
          <w:lang w:val="sr-Cyrl-RS" w:eastAsia="sr-Cyrl-CS"/>
        </w:rPr>
        <w:t>- послови у вези са благовременим објављивањем и ажурности података на веб сајту Управе;</w:t>
      </w:r>
    </w:p>
    <w:p w:rsidR="00E45766" w:rsidRPr="002D25B3" w:rsidRDefault="00E45766" w:rsidP="00A41A43">
      <w:pPr>
        <w:ind w:right="-284"/>
        <w:jc w:val="both"/>
        <w:rPr>
          <w:lang w:val="sr-Cyrl-RS" w:eastAsia="sr-Cyrl-CS"/>
        </w:rPr>
      </w:pPr>
      <w:r w:rsidRPr="002D25B3">
        <w:rPr>
          <w:lang w:val="sr-Cyrl-RS" w:eastAsia="sr-Cyrl-CS"/>
        </w:rPr>
        <w:t>- учествовање у пословима у вези са спровођењем поступка јавних набавки;</w:t>
      </w:r>
    </w:p>
    <w:p w:rsidR="00E45766" w:rsidRPr="002D25B3" w:rsidRDefault="00E45766" w:rsidP="00A41A43">
      <w:pPr>
        <w:ind w:right="-284"/>
        <w:jc w:val="both"/>
        <w:rPr>
          <w:lang w:val="sr-Cyrl-RS" w:eastAsia="sr-Cyrl-CS"/>
        </w:rPr>
      </w:pPr>
      <w:r w:rsidRPr="002D25B3">
        <w:rPr>
          <w:lang w:val="sr-Cyrl-RS" w:eastAsia="sr-Cyrl-CS"/>
        </w:rPr>
        <w:t>- обавезе прописане законом којим се уређује област слободног приступа информацијама од јавног значаја, заштите података о личности;</w:t>
      </w:r>
    </w:p>
    <w:p w:rsidR="00E45766" w:rsidRPr="002D25B3" w:rsidRDefault="00E45766" w:rsidP="00A41A43">
      <w:pPr>
        <w:ind w:right="-284"/>
        <w:jc w:val="both"/>
        <w:rPr>
          <w:lang w:val="sr-Cyrl-RS" w:eastAsia="sr-Cyrl-CS"/>
        </w:rPr>
      </w:pPr>
      <w:r w:rsidRPr="002D25B3">
        <w:rPr>
          <w:lang w:val="sr-Cyrl-RS" w:eastAsia="sr-Cyrl-CS"/>
        </w:rPr>
        <w:t>- послови израде и реализације пројеката;</w:t>
      </w:r>
    </w:p>
    <w:p w:rsidR="00E45766" w:rsidRPr="002D25B3" w:rsidRDefault="00E45766" w:rsidP="00A41A43">
      <w:pPr>
        <w:ind w:right="-284"/>
        <w:jc w:val="both"/>
        <w:rPr>
          <w:lang w:val="sr-Cyrl-RS" w:eastAsia="sr-Cyrl-CS"/>
        </w:rPr>
      </w:pPr>
      <w:r w:rsidRPr="002D25B3">
        <w:rPr>
          <w:lang w:val="sr-Cyrl-RS" w:eastAsia="sr-Cyrl-CS"/>
        </w:rPr>
        <w:t>- одржавање и унапређење информационог система и  система база података које води Управа;</w:t>
      </w:r>
    </w:p>
    <w:p w:rsidR="00E45766" w:rsidRPr="002D25B3" w:rsidRDefault="00E45766" w:rsidP="00A41A43">
      <w:pPr>
        <w:ind w:right="-284"/>
        <w:jc w:val="both"/>
        <w:rPr>
          <w:lang w:val="sr-Cyrl-RS" w:eastAsia="sr-Cyrl-CS"/>
        </w:rPr>
      </w:pPr>
      <w:r w:rsidRPr="002D25B3">
        <w:rPr>
          <w:lang w:val="sr-Cyrl-RS" w:eastAsia="sr-Cyrl-CS"/>
        </w:rPr>
        <w:t>- управљање имовином Републике Србије за коју је одговорна Управа;</w:t>
      </w:r>
    </w:p>
    <w:p w:rsidR="00E45766" w:rsidRPr="002D25B3" w:rsidRDefault="00E45766" w:rsidP="00A41A43">
      <w:pPr>
        <w:ind w:right="-284"/>
        <w:jc w:val="both"/>
        <w:rPr>
          <w:lang w:val="sr-Cyrl-RS" w:eastAsia="sr-Cyrl-CS"/>
        </w:rPr>
      </w:pPr>
      <w:r w:rsidRPr="002D25B3">
        <w:rPr>
          <w:lang w:val="sr-Cyrl-RS" w:eastAsia="sr-Cyrl-CS"/>
        </w:rPr>
        <w:t>- канцеларијске и архивске послове;</w:t>
      </w:r>
    </w:p>
    <w:p w:rsidR="007534FD" w:rsidRPr="002D25B3" w:rsidRDefault="00E45766" w:rsidP="00A41A43">
      <w:pPr>
        <w:ind w:right="-284"/>
        <w:jc w:val="both"/>
        <w:rPr>
          <w:rFonts w:eastAsia="Calibri"/>
          <w:lang w:val="sr-Cyrl-RS"/>
        </w:rPr>
      </w:pPr>
      <w:r w:rsidRPr="002D25B3">
        <w:rPr>
          <w:lang w:val="sr-Cyrl-RS" w:eastAsia="sr-Cyrl-CS"/>
        </w:rPr>
        <w:t>- послови у вези са применом прописа из области управљања отпадом, заштите од елементарних непогода и несрећа и прве помоћи</w:t>
      </w:r>
      <w:r w:rsidR="006630B4" w:rsidRPr="002D25B3">
        <w:rPr>
          <w:rFonts w:eastAsia="Calibri"/>
          <w:lang w:val="sr-Cyrl-RS"/>
        </w:rPr>
        <w:t>;</w:t>
      </w:r>
    </w:p>
    <w:p w:rsidR="006630B4" w:rsidRPr="002D25B3" w:rsidRDefault="006630B4" w:rsidP="00DA1041">
      <w:pPr>
        <w:ind w:right="-284"/>
        <w:jc w:val="both"/>
        <w:rPr>
          <w:szCs w:val="20"/>
          <w:lang w:val="sr-Cyrl-RS" w:eastAsia="sr-Cyrl-CS"/>
        </w:rPr>
      </w:pPr>
    </w:p>
    <w:p w:rsidR="007534FD" w:rsidRPr="002D25B3" w:rsidRDefault="007534FD" w:rsidP="00DA1041">
      <w:pPr>
        <w:ind w:right="-284"/>
        <w:jc w:val="both"/>
        <w:rPr>
          <w:szCs w:val="20"/>
          <w:lang w:val="sr-Cyrl-RS" w:eastAsia="sr-Cyrl-CS"/>
        </w:rPr>
      </w:pPr>
      <w:r w:rsidRPr="002D25B3">
        <w:rPr>
          <w:szCs w:val="20"/>
          <w:lang w:val="sr-Cyrl-RS" w:eastAsia="sr-Cyrl-CS"/>
        </w:rPr>
        <w:lastRenderedPageBreak/>
        <w:t>Руководилац Групе - Мирјана Радојевић, виши саветник</w:t>
      </w:r>
    </w:p>
    <w:p w:rsidR="007534FD" w:rsidRPr="002D25B3" w:rsidRDefault="007534FD" w:rsidP="00DA1041">
      <w:pPr>
        <w:ind w:right="-284"/>
        <w:jc w:val="both"/>
        <w:rPr>
          <w:szCs w:val="20"/>
          <w:lang w:val="sr-Cyrl-RS" w:eastAsia="sr-Cyrl-CS"/>
        </w:rPr>
      </w:pPr>
      <w:r w:rsidRPr="002D25B3">
        <w:rPr>
          <w:szCs w:val="20"/>
          <w:lang w:val="sr-Cyrl-RS" w:eastAsia="sr-Cyrl-CS"/>
        </w:rPr>
        <w:t>тел: 011/3021-831</w:t>
      </w:r>
    </w:p>
    <w:p w:rsidR="007534FD" w:rsidRDefault="007534FD" w:rsidP="00DA1041">
      <w:pPr>
        <w:ind w:right="-284"/>
        <w:jc w:val="both"/>
        <w:rPr>
          <w:szCs w:val="20"/>
          <w:lang w:val="sr-Cyrl-RS" w:eastAsia="sr-Cyrl-CS"/>
        </w:rPr>
      </w:pPr>
      <w:r w:rsidRPr="002D25B3">
        <w:rPr>
          <w:szCs w:val="20"/>
          <w:lang w:val="sr-Cyrl-RS" w:eastAsia="sr-Cyrl-CS"/>
        </w:rPr>
        <w:t xml:space="preserve">е-mail: </w:t>
      </w:r>
      <w:r w:rsidR="00A41A43" w:rsidRPr="00A41A43">
        <w:rPr>
          <w:szCs w:val="20"/>
          <w:lang w:val="sr-Cyrl-RS" w:eastAsia="sr-Cyrl-CS"/>
        </w:rPr>
        <w:t>mirjana.radojevic@duvan.gov.rs</w:t>
      </w:r>
    </w:p>
    <w:p w:rsidR="00A41A43" w:rsidRPr="002D25B3" w:rsidRDefault="00A41A43" w:rsidP="00DA1041">
      <w:pPr>
        <w:ind w:right="-284"/>
        <w:jc w:val="both"/>
        <w:rPr>
          <w:szCs w:val="20"/>
          <w:lang w:val="sr-Cyrl-RS" w:eastAsia="sr-Cyrl-CS"/>
        </w:rPr>
      </w:pPr>
    </w:p>
    <w:p w:rsidR="00CB662A" w:rsidRPr="002D25B3" w:rsidRDefault="00CB662A" w:rsidP="00A41A43">
      <w:pPr>
        <w:pStyle w:val="Heading3"/>
        <w:ind w:left="567" w:firstLine="62"/>
        <w:rPr>
          <w:lang w:eastAsia="sr-Cyrl-CS"/>
        </w:rPr>
      </w:pPr>
      <w:bookmarkStart w:id="53" w:name="_Toc522701970"/>
      <w:bookmarkStart w:id="54" w:name="_Toc522716630"/>
      <w:r w:rsidRPr="002D25B3">
        <w:rPr>
          <w:lang w:eastAsia="sr-Cyrl-CS"/>
        </w:rPr>
        <w:t>Група за финансијско-материјалне и кадровске послове</w:t>
      </w:r>
      <w:bookmarkEnd w:id="53"/>
      <w:bookmarkEnd w:id="54"/>
    </w:p>
    <w:p w:rsidR="00E45766" w:rsidRPr="002D25B3" w:rsidRDefault="00130061" w:rsidP="00CB662A">
      <w:pPr>
        <w:spacing w:after="200" w:line="276" w:lineRule="auto"/>
        <w:rPr>
          <w:rFonts w:eastAsia="Calibri"/>
          <w:lang w:val="sr-Cyrl-RS"/>
        </w:rPr>
      </w:pPr>
      <w:r w:rsidRPr="002D25B3">
        <w:rPr>
          <w:rFonts w:eastAsia="Calibri"/>
          <w:lang w:val="sr-Cyrl-RS"/>
        </w:rPr>
        <w:t xml:space="preserve">У </w:t>
      </w:r>
      <w:r w:rsidR="00E45766" w:rsidRPr="002D25B3">
        <w:rPr>
          <w:rFonts w:eastAsia="Calibri"/>
          <w:lang w:val="sr-Cyrl-RS"/>
        </w:rPr>
        <w:t>Групи за финансијско-материјалне и кадровске послове обављају се финансијско-материјални и кадровски послови који се односе на:</w:t>
      </w:r>
    </w:p>
    <w:p w:rsidR="00E45766" w:rsidRPr="002D25B3" w:rsidRDefault="00E45766" w:rsidP="002E7E0D">
      <w:pPr>
        <w:ind w:right="-284"/>
        <w:jc w:val="both"/>
        <w:rPr>
          <w:lang w:val="sr-Cyrl-RS" w:eastAsia="sr-Cyrl-CS"/>
        </w:rPr>
      </w:pPr>
      <w:r w:rsidRPr="002D25B3">
        <w:rPr>
          <w:lang w:val="sr-Cyrl-RS" w:eastAsia="sr-Cyrl-CS"/>
        </w:rPr>
        <w:t>- припрему финансијског плана и завршног рачуна;</w:t>
      </w:r>
    </w:p>
    <w:p w:rsidR="00E45766" w:rsidRPr="002D25B3" w:rsidRDefault="00E45766" w:rsidP="002E7E0D">
      <w:pPr>
        <w:ind w:right="-284"/>
        <w:jc w:val="both"/>
        <w:rPr>
          <w:lang w:val="sr-Cyrl-RS" w:eastAsia="sr-Cyrl-CS"/>
        </w:rPr>
      </w:pPr>
      <w:r w:rsidRPr="002D25B3">
        <w:rPr>
          <w:lang w:val="sr-Cyrl-RS" w:eastAsia="sr-Cyrl-CS"/>
        </w:rPr>
        <w:t>- припрему документације за извршење Закона о буџету;</w:t>
      </w:r>
    </w:p>
    <w:p w:rsidR="00E45766" w:rsidRPr="002D25B3" w:rsidRDefault="00E45766" w:rsidP="002E7E0D">
      <w:pPr>
        <w:ind w:right="-284"/>
        <w:jc w:val="both"/>
        <w:rPr>
          <w:lang w:val="sr-Cyrl-RS" w:eastAsia="sr-Cyrl-CS"/>
        </w:rPr>
      </w:pPr>
      <w:r w:rsidRPr="002D25B3">
        <w:rPr>
          <w:lang w:val="sr-Cyrl-RS" w:eastAsia="sr-Cyrl-CS"/>
        </w:rPr>
        <w:t>- расподелу средстава у оквиру одобрених апропријација;</w:t>
      </w:r>
    </w:p>
    <w:p w:rsidR="00E45766" w:rsidRPr="002D25B3" w:rsidRDefault="00E45766" w:rsidP="002E7E0D">
      <w:pPr>
        <w:ind w:right="-284"/>
        <w:jc w:val="both"/>
        <w:rPr>
          <w:lang w:val="sr-Cyrl-RS" w:eastAsia="sr-Cyrl-CS"/>
        </w:rPr>
      </w:pPr>
      <w:r w:rsidRPr="002D25B3">
        <w:rPr>
          <w:lang w:val="sr-Cyrl-RS" w:eastAsia="sr-Cyrl-CS"/>
        </w:rPr>
        <w:t>- припрему обрачуна плата;</w:t>
      </w:r>
    </w:p>
    <w:p w:rsidR="00E45766" w:rsidRPr="002D25B3" w:rsidRDefault="00E45766" w:rsidP="002E7E0D">
      <w:pPr>
        <w:ind w:right="-284"/>
        <w:jc w:val="both"/>
        <w:rPr>
          <w:lang w:val="sr-Cyrl-RS" w:eastAsia="sr-Cyrl-CS"/>
        </w:rPr>
      </w:pPr>
      <w:r w:rsidRPr="002D25B3">
        <w:rPr>
          <w:lang w:val="sr-Cyrl-RS" w:eastAsia="sr-Cyrl-CS"/>
        </w:rPr>
        <w:t>- вођење пословних књига и усклађивање са главном књигом Трезора;</w:t>
      </w:r>
    </w:p>
    <w:p w:rsidR="006B713F" w:rsidRPr="002D25B3" w:rsidRDefault="00E45766" w:rsidP="002E7E0D">
      <w:pPr>
        <w:ind w:right="-284"/>
        <w:jc w:val="both"/>
        <w:rPr>
          <w:lang w:val="sr-Cyrl-RS" w:eastAsia="sr-Cyrl-CS"/>
        </w:rPr>
      </w:pPr>
      <w:r w:rsidRPr="002D25B3">
        <w:rPr>
          <w:lang w:val="sr-Cyrl-RS" w:eastAsia="sr-Cyrl-CS"/>
        </w:rPr>
        <w:t>- нацрте интерних аката из области финансијско-материјалних послова као и припрему и израду  уговора које закључује Управа са другим правним и физичким лицима;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израду појединачних аката у вези са пријемом у радни однос и остваривање права, дужности и одговорности из радног односа државних службеника;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израду нацрта кадровског плана и предлога акта о унутрашњем уређењу и систематизацији радних места;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праћење и спровођење поступка са вредновањем учинка и оценом рада државних службеника;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вођење евиденција из области рада и других евиденција; </w:t>
      </w:r>
    </w:p>
    <w:p w:rsidR="00E45766" w:rsidRPr="002D25B3" w:rsidRDefault="006B713F" w:rsidP="002E7E0D">
      <w:pPr>
        <w:ind w:right="-284"/>
        <w:jc w:val="both"/>
        <w:rPr>
          <w:lang w:val="sr-Cyrl-RS" w:eastAsia="sr-Cyrl-CS"/>
        </w:rPr>
      </w:pPr>
      <w:r w:rsidRPr="002D25B3">
        <w:rPr>
          <w:lang w:val="sr-Cyrl-RS" w:eastAsia="sr-Cyrl-CS"/>
        </w:rPr>
        <w:t xml:space="preserve">- </w:t>
      </w:r>
      <w:r w:rsidR="00E45766" w:rsidRPr="002D25B3">
        <w:rPr>
          <w:lang w:val="sr-Cyrl-RS" w:eastAsia="sr-Cyrl-CS"/>
        </w:rPr>
        <w:t>послове у вези са спровођењем поступка јавних набавки</w:t>
      </w:r>
      <w:r w:rsidRPr="002D25B3">
        <w:rPr>
          <w:lang w:val="sr-Cyrl-RS" w:eastAsia="sr-Cyrl-CS"/>
        </w:rPr>
        <w:t>;</w:t>
      </w:r>
    </w:p>
    <w:p w:rsidR="002E7E0D" w:rsidRPr="002D25B3" w:rsidRDefault="002E7E0D" w:rsidP="002E7E0D">
      <w:pPr>
        <w:ind w:right="-284"/>
        <w:jc w:val="both"/>
        <w:rPr>
          <w:lang w:val="sr-Cyrl-RS" w:eastAsia="sr-Cyrl-CS"/>
        </w:rPr>
      </w:pPr>
    </w:p>
    <w:p w:rsidR="00A15371" w:rsidRPr="002D25B3" w:rsidRDefault="00A15371" w:rsidP="00E45766">
      <w:pPr>
        <w:ind w:right="-284"/>
        <w:jc w:val="both"/>
        <w:rPr>
          <w:lang w:val="sr-Cyrl-RS" w:eastAsia="sr-Cyrl-CS"/>
        </w:rPr>
      </w:pPr>
      <w:r w:rsidRPr="002D25B3">
        <w:rPr>
          <w:lang w:val="sr-Cyrl-RS" w:eastAsia="sr-Cyrl-CS"/>
        </w:rPr>
        <w:t xml:space="preserve">Руководилац Групе – </w:t>
      </w:r>
      <w:r w:rsidR="00E17D14" w:rsidRPr="002D25B3">
        <w:rPr>
          <w:lang w:val="sr-Cyrl-RS" w:eastAsia="sr-Cyrl-CS"/>
        </w:rPr>
        <w:t>Марина Дрљевић</w:t>
      </w:r>
      <w:r w:rsidR="00AF55D9" w:rsidRPr="002D25B3">
        <w:rPr>
          <w:lang w:val="sr-Cyrl-RS" w:eastAsia="sr-Cyrl-CS"/>
        </w:rPr>
        <w:t>,самостални саветник</w:t>
      </w:r>
    </w:p>
    <w:p w:rsidR="00E45766" w:rsidRPr="002D25B3" w:rsidRDefault="00E45766" w:rsidP="00E45766">
      <w:pPr>
        <w:ind w:right="-284"/>
        <w:jc w:val="both"/>
        <w:rPr>
          <w:lang w:val="sr-Cyrl-RS" w:eastAsia="sr-Cyrl-CS"/>
        </w:rPr>
      </w:pPr>
      <w:r w:rsidRPr="002D25B3">
        <w:rPr>
          <w:lang w:val="sr-Cyrl-RS" w:eastAsia="sr-Cyrl-CS"/>
        </w:rPr>
        <w:t>тел: 011/3021-821</w:t>
      </w:r>
    </w:p>
    <w:p w:rsidR="00E45766" w:rsidRDefault="00E45766" w:rsidP="00E45766">
      <w:pPr>
        <w:ind w:right="-284"/>
        <w:jc w:val="both"/>
        <w:rPr>
          <w:lang w:val="sr-Cyrl-RS" w:eastAsia="sr-Latn-RS"/>
        </w:rPr>
      </w:pPr>
      <w:r w:rsidRPr="002D25B3">
        <w:rPr>
          <w:lang w:val="sr-Cyrl-RS" w:eastAsia="sr-Cyrl-CS"/>
        </w:rPr>
        <w:t xml:space="preserve">е-mail: </w:t>
      </w:r>
      <w:r w:rsidR="00490E66" w:rsidRPr="00490E66">
        <w:rPr>
          <w:lang w:val="sr-Cyrl-RS" w:eastAsia="sr-Latn-RS"/>
        </w:rPr>
        <w:t>marina.drljevic@duvan.gov.rs</w:t>
      </w:r>
    </w:p>
    <w:p w:rsidR="00490E66" w:rsidRPr="002D25B3" w:rsidRDefault="00490E66" w:rsidP="00E45766">
      <w:pPr>
        <w:ind w:right="-284"/>
        <w:jc w:val="both"/>
        <w:rPr>
          <w:lang w:val="sr-Cyrl-RS" w:eastAsia="sr-Cyrl-CS"/>
        </w:rPr>
      </w:pPr>
    </w:p>
    <w:bookmarkStart w:id="55" w:name="_Hlk281395307"/>
    <w:p w:rsidR="00CC7F7D" w:rsidRPr="008C62A0" w:rsidRDefault="00AF7262" w:rsidP="00DA1041">
      <w:pPr>
        <w:pStyle w:val="Heading2"/>
        <w:ind w:left="567" w:hanging="425"/>
      </w:pPr>
      <w:r w:rsidRPr="00990EDE">
        <w:fldChar w:fldCharType="begin"/>
      </w:r>
      <w:r w:rsidRPr="00990EDE">
        <w:instrText xml:space="preserve"> HYPERLINK  \l "Садржај" </w:instrText>
      </w:r>
      <w:r w:rsidRPr="00990EDE">
        <w:fldChar w:fldCharType="separate"/>
      </w:r>
      <w:bookmarkStart w:id="56" w:name="_Toc522701971"/>
      <w:bookmarkStart w:id="57" w:name="_Toc522716631"/>
      <w:r w:rsidR="006D14B4" w:rsidRPr="00990EDE">
        <w:rPr>
          <w:rStyle w:val="Hyperlink"/>
          <w:color w:val="auto"/>
          <w:u w:val="none"/>
        </w:rPr>
        <w:t>Упоредни подаци о предвиђеном и стварном броју запослених и других радно ангажованих лица по организационим јединицама</w:t>
      </w:r>
      <w:bookmarkEnd w:id="56"/>
      <w:bookmarkEnd w:id="57"/>
      <w:r w:rsidRPr="00990EDE">
        <w:fldChar w:fldCharType="end"/>
      </w:r>
    </w:p>
    <w:bookmarkEnd w:id="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1843"/>
        <w:gridCol w:w="2091"/>
      </w:tblGrid>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BFBFBF"/>
          </w:tcPr>
          <w:p w:rsidR="00CC7F7D" w:rsidRPr="008C62A0" w:rsidRDefault="00CC7F7D">
            <w:pPr>
              <w:autoSpaceDE w:val="0"/>
              <w:autoSpaceDN w:val="0"/>
              <w:adjustRightInd w:val="0"/>
              <w:jc w:val="center"/>
              <w:rPr>
                <w:sz w:val="22"/>
                <w:szCs w:val="22"/>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Предвиђени број</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Број запослених</w:t>
            </w:r>
          </w:p>
        </w:tc>
        <w:tc>
          <w:tcPr>
            <w:tcW w:w="2091" w:type="dxa"/>
            <w:tcBorders>
              <w:top w:val="single" w:sz="4" w:space="0" w:color="auto"/>
              <w:left w:val="single" w:sz="4" w:space="0" w:color="auto"/>
              <w:bottom w:val="single" w:sz="4" w:space="0" w:color="auto"/>
              <w:right w:val="single" w:sz="4" w:space="0" w:color="auto"/>
            </w:tcBorders>
            <w:shd w:val="clear" w:color="auto" w:fill="BFBFBF"/>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Радно ангажовано по другом основу</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Директор</w:t>
            </w:r>
          </w:p>
        </w:tc>
        <w:tc>
          <w:tcPr>
            <w:tcW w:w="1984"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Помоћник директора</w:t>
            </w:r>
          </w:p>
        </w:tc>
        <w:tc>
          <w:tcPr>
            <w:tcW w:w="1984"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 xml:space="preserve">1. </w:t>
            </w:r>
            <w:r w:rsidR="00EA6917" w:rsidRPr="008C62A0">
              <w:rPr>
                <w:sz w:val="22"/>
                <w:szCs w:val="22"/>
                <w:lang w:val="sr-Cyrl-RS"/>
              </w:rPr>
              <w:t>Oдсек за управно-правне и нормативне послове</w:t>
            </w:r>
          </w:p>
        </w:tc>
        <w:tc>
          <w:tcPr>
            <w:tcW w:w="1984"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EA6917">
            <w:pPr>
              <w:autoSpaceDE w:val="0"/>
              <w:autoSpaceDN w:val="0"/>
              <w:adjustRightInd w:val="0"/>
              <w:jc w:val="center"/>
              <w:rPr>
                <w:sz w:val="22"/>
                <w:szCs w:val="22"/>
                <w:lang w:val="sr-Cyrl-RS"/>
              </w:rPr>
            </w:pPr>
            <w:r w:rsidRPr="008C62A0">
              <w:rPr>
                <w:sz w:val="22"/>
                <w:szCs w:val="22"/>
                <w:lang w:val="sr-Cyrl-RS"/>
              </w:rPr>
              <w:t>6</w:t>
            </w:r>
          </w:p>
        </w:tc>
        <w:tc>
          <w:tcPr>
            <w:tcW w:w="1843"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154210">
            <w:pPr>
              <w:autoSpaceDE w:val="0"/>
              <w:autoSpaceDN w:val="0"/>
              <w:adjustRightInd w:val="0"/>
              <w:jc w:val="center"/>
              <w:rPr>
                <w:sz w:val="22"/>
                <w:szCs w:val="22"/>
                <w:lang w:val="sr-Cyrl-RS"/>
              </w:rPr>
            </w:pPr>
            <w:r w:rsidRPr="008C62A0">
              <w:rPr>
                <w:sz w:val="22"/>
                <w:szCs w:val="22"/>
                <w:lang w:val="sr-Cyrl-RS"/>
              </w:rPr>
              <w:t>6</w:t>
            </w:r>
          </w:p>
        </w:tc>
        <w:tc>
          <w:tcPr>
            <w:tcW w:w="2091" w:type="dxa"/>
            <w:tcBorders>
              <w:top w:val="single" w:sz="4" w:space="0" w:color="auto"/>
              <w:left w:val="single" w:sz="4" w:space="0" w:color="auto"/>
              <w:bottom w:val="single" w:sz="4" w:space="0" w:color="auto"/>
              <w:right w:val="single" w:sz="4" w:space="0" w:color="auto"/>
            </w:tcBorders>
          </w:tcPr>
          <w:p w:rsidR="008241B3" w:rsidRPr="008C62A0" w:rsidRDefault="008241B3" w:rsidP="007C1CE9">
            <w:pPr>
              <w:autoSpaceDE w:val="0"/>
              <w:autoSpaceDN w:val="0"/>
              <w:adjustRightInd w:val="0"/>
              <w:jc w:val="center"/>
              <w:rPr>
                <w:sz w:val="22"/>
                <w:szCs w:val="22"/>
                <w:lang w:val="sr-Cyrl-RS"/>
              </w:rPr>
            </w:pPr>
            <w:r w:rsidRPr="008C62A0">
              <w:rPr>
                <w:sz w:val="22"/>
                <w:szCs w:val="22"/>
                <w:lang w:val="sr-Cyrl-RS"/>
              </w:rPr>
              <w:t xml:space="preserve"> </w:t>
            </w:r>
            <w:r w:rsidR="007C1CE9" w:rsidRPr="008C62A0">
              <w:rPr>
                <w:sz w:val="22"/>
                <w:szCs w:val="22"/>
                <w:lang w:val="sr-Cyrl-RS"/>
              </w:rPr>
              <w:t xml:space="preserve">  2</w:t>
            </w:r>
            <w:r w:rsidR="00154210"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 xml:space="preserve">2. Одсек за за студијско-аналитичке и евиденционе послове </w:t>
            </w:r>
          </w:p>
        </w:tc>
        <w:tc>
          <w:tcPr>
            <w:tcW w:w="1984"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CC7F7D">
            <w:pPr>
              <w:autoSpaceDE w:val="0"/>
              <w:autoSpaceDN w:val="0"/>
              <w:adjustRightInd w:val="0"/>
              <w:jc w:val="center"/>
              <w:rPr>
                <w:sz w:val="22"/>
                <w:szCs w:val="22"/>
                <w:lang w:val="sr-Cyrl-RS"/>
              </w:rPr>
            </w:pPr>
            <w:r w:rsidRPr="008C62A0">
              <w:rPr>
                <w:sz w:val="22"/>
                <w:szCs w:val="22"/>
                <w:lang w:val="sr-Cyrl-RS"/>
              </w:rPr>
              <w:t>5</w:t>
            </w:r>
          </w:p>
        </w:tc>
        <w:tc>
          <w:tcPr>
            <w:tcW w:w="1843"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C60F14" w:rsidP="008241B3">
            <w:pPr>
              <w:autoSpaceDE w:val="0"/>
              <w:autoSpaceDN w:val="0"/>
              <w:adjustRightInd w:val="0"/>
              <w:jc w:val="center"/>
              <w:rPr>
                <w:sz w:val="22"/>
                <w:szCs w:val="22"/>
                <w:lang w:val="sr-Cyrl-RS"/>
              </w:rPr>
            </w:pPr>
            <w:r>
              <w:rPr>
                <w:sz w:val="22"/>
                <w:szCs w:val="22"/>
                <w:lang w:val="sr-Cyrl-RS"/>
              </w:rPr>
              <w:t>5</w:t>
            </w:r>
          </w:p>
        </w:tc>
        <w:tc>
          <w:tcPr>
            <w:tcW w:w="2091"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7C1CE9" w:rsidP="00413B6D">
            <w:pPr>
              <w:autoSpaceDE w:val="0"/>
              <w:autoSpaceDN w:val="0"/>
              <w:adjustRightInd w:val="0"/>
              <w:jc w:val="center"/>
              <w:rPr>
                <w:sz w:val="22"/>
                <w:szCs w:val="22"/>
                <w:lang w:val="sr-Cyrl-RS"/>
              </w:rPr>
            </w:pPr>
            <w:r w:rsidRPr="008C62A0">
              <w:rPr>
                <w:sz w:val="22"/>
                <w:szCs w:val="22"/>
                <w:lang w:val="sr-Cyrl-RS"/>
              </w:rPr>
              <w:t xml:space="preserve">  </w:t>
            </w:r>
            <w:r w:rsidR="00413B6D" w:rsidRPr="008C62A0">
              <w:rPr>
                <w:sz w:val="22"/>
                <w:szCs w:val="22"/>
                <w:lang w:val="sr-Cyrl-RS"/>
              </w:rPr>
              <w:t>4</w:t>
            </w:r>
            <w:r w:rsidR="008241B3"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3. Група за информационо-комуникационе и опште послове</w:t>
            </w:r>
          </w:p>
        </w:tc>
        <w:tc>
          <w:tcPr>
            <w:tcW w:w="1984"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CC7F7D">
            <w:pPr>
              <w:autoSpaceDE w:val="0"/>
              <w:autoSpaceDN w:val="0"/>
              <w:adjustRightInd w:val="0"/>
              <w:jc w:val="center"/>
              <w:rPr>
                <w:sz w:val="22"/>
                <w:szCs w:val="22"/>
                <w:lang w:val="sr-Cyrl-RS"/>
              </w:rPr>
            </w:pPr>
            <w:r w:rsidRPr="008C62A0">
              <w:rPr>
                <w:sz w:val="22"/>
                <w:szCs w:val="22"/>
                <w:lang w:val="sr-Cyrl-RS"/>
              </w:rPr>
              <w:t>3</w:t>
            </w:r>
          </w:p>
        </w:tc>
        <w:tc>
          <w:tcPr>
            <w:tcW w:w="1843"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8241B3">
            <w:pPr>
              <w:autoSpaceDE w:val="0"/>
              <w:autoSpaceDN w:val="0"/>
              <w:adjustRightInd w:val="0"/>
              <w:jc w:val="center"/>
              <w:rPr>
                <w:sz w:val="22"/>
                <w:szCs w:val="22"/>
                <w:lang w:val="sr-Cyrl-RS"/>
              </w:rPr>
            </w:pPr>
            <w:r w:rsidRPr="008C62A0">
              <w:rPr>
                <w:sz w:val="22"/>
                <w:szCs w:val="22"/>
                <w:lang w:val="sr-Cyrl-RS"/>
              </w:rPr>
              <w:t>3</w:t>
            </w:r>
          </w:p>
          <w:p w:rsidR="00CC7F7D" w:rsidRPr="008C62A0" w:rsidRDefault="00CC7F7D">
            <w:pPr>
              <w:autoSpaceDE w:val="0"/>
              <w:autoSpaceDN w:val="0"/>
              <w:adjustRightInd w:val="0"/>
              <w:jc w:val="center"/>
              <w:rPr>
                <w:sz w:val="22"/>
                <w:szCs w:val="22"/>
                <w:lang w:val="sr-Cyrl-RS"/>
              </w:rPr>
            </w:pPr>
          </w:p>
        </w:tc>
        <w:tc>
          <w:tcPr>
            <w:tcW w:w="2091"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7C1CE9" w:rsidP="00900C16">
            <w:pPr>
              <w:autoSpaceDE w:val="0"/>
              <w:autoSpaceDN w:val="0"/>
              <w:adjustRightInd w:val="0"/>
              <w:jc w:val="center"/>
              <w:rPr>
                <w:sz w:val="22"/>
                <w:szCs w:val="22"/>
                <w:lang w:val="sr-Cyrl-RS"/>
              </w:rPr>
            </w:pPr>
            <w:r w:rsidRPr="008C62A0">
              <w:rPr>
                <w:sz w:val="22"/>
                <w:szCs w:val="22"/>
                <w:lang w:val="sr-Cyrl-RS"/>
              </w:rPr>
              <w:t xml:space="preserve">   </w:t>
            </w:r>
            <w:r w:rsidR="00C60F14">
              <w:rPr>
                <w:sz w:val="22"/>
                <w:szCs w:val="22"/>
                <w:lang w:val="sr-Cyrl-RS"/>
              </w:rPr>
              <w:t>5</w:t>
            </w:r>
            <w:r w:rsidR="008241B3" w:rsidRPr="008C62A0">
              <w:rPr>
                <w:sz w:val="22"/>
                <w:szCs w:val="22"/>
                <w:lang w:val="sr-Cyrl-RS"/>
              </w:rPr>
              <w:t>*</w:t>
            </w:r>
          </w:p>
        </w:tc>
      </w:tr>
      <w:tr w:rsidR="00EA6917"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tcPr>
          <w:p w:rsidR="00EA6917" w:rsidRPr="008C62A0" w:rsidRDefault="00EA6917" w:rsidP="00FF5B86">
            <w:pPr>
              <w:autoSpaceDE w:val="0"/>
              <w:autoSpaceDN w:val="0"/>
              <w:adjustRightInd w:val="0"/>
              <w:rPr>
                <w:sz w:val="22"/>
                <w:szCs w:val="22"/>
                <w:lang w:val="sr-Cyrl-RS"/>
              </w:rPr>
            </w:pPr>
            <w:r w:rsidRPr="008C62A0">
              <w:rPr>
                <w:sz w:val="22"/>
                <w:szCs w:val="22"/>
                <w:lang w:val="sr-Cyrl-RS"/>
              </w:rPr>
              <w:t>4. Група за финансијско-материјалне и кадровске послове</w:t>
            </w:r>
          </w:p>
        </w:tc>
        <w:tc>
          <w:tcPr>
            <w:tcW w:w="1984" w:type="dxa"/>
            <w:tcBorders>
              <w:top w:val="single" w:sz="4" w:space="0" w:color="auto"/>
              <w:left w:val="single" w:sz="4" w:space="0" w:color="auto"/>
              <w:bottom w:val="single" w:sz="4" w:space="0" w:color="auto"/>
              <w:right w:val="single" w:sz="4" w:space="0" w:color="auto"/>
            </w:tcBorders>
          </w:tcPr>
          <w:p w:rsidR="00EA6917" w:rsidRPr="008C62A0" w:rsidRDefault="00EA6917">
            <w:pPr>
              <w:autoSpaceDE w:val="0"/>
              <w:autoSpaceDN w:val="0"/>
              <w:adjustRightInd w:val="0"/>
              <w:jc w:val="center"/>
              <w:rPr>
                <w:sz w:val="22"/>
                <w:szCs w:val="22"/>
                <w:lang w:val="sr-Cyrl-RS"/>
              </w:rPr>
            </w:pPr>
            <w:r w:rsidRPr="008C62A0">
              <w:rPr>
                <w:sz w:val="22"/>
                <w:szCs w:val="22"/>
                <w:lang w:val="sr-Cyrl-RS"/>
              </w:rPr>
              <w:t>4</w:t>
            </w:r>
          </w:p>
        </w:tc>
        <w:tc>
          <w:tcPr>
            <w:tcW w:w="1843" w:type="dxa"/>
            <w:tcBorders>
              <w:top w:val="single" w:sz="4" w:space="0" w:color="auto"/>
              <w:left w:val="single" w:sz="4" w:space="0" w:color="auto"/>
              <w:bottom w:val="single" w:sz="4" w:space="0" w:color="auto"/>
              <w:right w:val="single" w:sz="4" w:space="0" w:color="auto"/>
            </w:tcBorders>
          </w:tcPr>
          <w:p w:rsidR="00EA6917" w:rsidRPr="008C62A0" w:rsidRDefault="00E17D14">
            <w:pPr>
              <w:autoSpaceDE w:val="0"/>
              <w:autoSpaceDN w:val="0"/>
              <w:adjustRightInd w:val="0"/>
              <w:jc w:val="center"/>
              <w:rPr>
                <w:sz w:val="22"/>
                <w:szCs w:val="22"/>
                <w:lang w:val="sr-Cyrl-RS"/>
              </w:rPr>
            </w:pPr>
            <w:r w:rsidRPr="008C62A0">
              <w:rPr>
                <w:sz w:val="22"/>
                <w:szCs w:val="22"/>
                <w:lang w:val="sr-Cyrl-RS"/>
              </w:rPr>
              <w:t>4</w:t>
            </w:r>
          </w:p>
        </w:tc>
        <w:tc>
          <w:tcPr>
            <w:tcW w:w="2091" w:type="dxa"/>
            <w:tcBorders>
              <w:top w:val="single" w:sz="4" w:space="0" w:color="auto"/>
              <w:left w:val="single" w:sz="4" w:space="0" w:color="auto"/>
              <w:bottom w:val="single" w:sz="4" w:space="0" w:color="auto"/>
              <w:right w:val="single" w:sz="4" w:space="0" w:color="auto"/>
            </w:tcBorders>
          </w:tcPr>
          <w:p w:rsidR="00EA6917" w:rsidRPr="008C62A0" w:rsidRDefault="007C1CE9">
            <w:pPr>
              <w:autoSpaceDE w:val="0"/>
              <w:autoSpaceDN w:val="0"/>
              <w:adjustRightInd w:val="0"/>
              <w:jc w:val="center"/>
              <w:rPr>
                <w:sz w:val="22"/>
                <w:szCs w:val="22"/>
                <w:lang w:val="sr-Cyrl-RS"/>
              </w:rPr>
            </w:pPr>
            <w:r w:rsidRPr="008C62A0">
              <w:rPr>
                <w:sz w:val="22"/>
                <w:szCs w:val="22"/>
                <w:lang w:val="sr-Cyrl-RS"/>
              </w:rPr>
              <w:t xml:space="preserve">    2*</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hideMark/>
          </w:tcPr>
          <w:p w:rsidR="00CC7F7D" w:rsidRPr="008C62A0" w:rsidRDefault="00CC7F7D">
            <w:pPr>
              <w:autoSpaceDE w:val="0"/>
              <w:autoSpaceDN w:val="0"/>
              <w:adjustRightInd w:val="0"/>
              <w:jc w:val="center"/>
              <w:rPr>
                <w:b/>
                <w:sz w:val="22"/>
                <w:szCs w:val="22"/>
                <w:lang w:val="sr-Cyrl-RS"/>
              </w:rPr>
            </w:pPr>
            <w:r w:rsidRPr="008C62A0">
              <w:rPr>
                <w:b/>
                <w:sz w:val="22"/>
                <w:szCs w:val="22"/>
                <w:lang w:val="sr-Cyrl-RS"/>
              </w:rPr>
              <w:t>УКУПНО</w:t>
            </w:r>
          </w:p>
        </w:tc>
        <w:tc>
          <w:tcPr>
            <w:tcW w:w="1984" w:type="dxa"/>
            <w:tcBorders>
              <w:top w:val="single" w:sz="4" w:space="0" w:color="auto"/>
              <w:left w:val="single" w:sz="4" w:space="0" w:color="auto"/>
              <w:bottom w:val="single" w:sz="4" w:space="0" w:color="auto"/>
              <w:right w:val="single" w:sz="4" w:space="0" w:color="auto"/>
            </w:tcBorders>
            <w:hideMark/>
          </w:tcPr>
          <w:p w:rsidR="00CC7F7D" w:rsidRPr="008C62A0" w:rsidRDefault="00EA6917">
            <w:pPr>
              <w:autoSpaceDE w:val="0"/>
              <w:autoSpaceDN w:val="0"/>
              <w:adjustRightInd w:val="0"/>
              <w:jc w:val="center"/>
              <w:rPr>
                <w:b/>
                <w:sz w:val="22"/>
                <w:szCs w:val="22"/>
                <w:lang w:val="sr-Cyrl-RS"/>
              </w:rPr>
            </w:pPr>
            <w:r w:rsidRPr="008C62A0">
              <w:rPr>
                <w:b/>
                <w:sz w:val="22"/>
                <w:szCs w:val="22"/>
                <w:lang w:val="sr-Cyrl-RS"/>
              </w:rPr>
              <w:t>20</w:t>
            </w:r>
          </w:p>
        </w:tc>
        <w:tc>
          <w:tcPr>
            <w:tcW w:w="1843" w:type="dxa"/>
            <w:tcBorders>
              <w:top w:val="single" w:sz="4" w:space="0" w:color="auto"/>
              <w:left w:val="single" w:sz="4" w:space="0" w:color="auto"/>
              <w:bottom w:val="single" w:sz="4" w:space="0" w:color="auto"/>
              <w:right w:val="single" w:sz="4" w:space="0" w:color="auto"/>
            </w:tcBorders>
            <w:hideMark/>
          </w:tcPr>
          <w:p w:rsidR="00CC7F7D" w:rsidRPr="00C60F14" w:rsidRDefault="00C60F14" w:rsidP="00413B6D">
            <w:pPr>
              <w:autoSpaceDE w:val="0"/>
              <w:autoSpaceDN w:val="0"/>
              <w:adjustRightInd w:val="0"/>
              <w:jc w:val="center"/>
              <w:rPr>
                <w:b/>
                <w:sz w:val="22"/>
                <w:szCs w:val="22"/>
              </w:rPr>
            </w:pPr>
            <w:r>
              <w:rPr>
                <w:b/>
                <w:sz w:val="22"/>
                <w:szCs w:val="22"/>
              </w:rPr>
              <w:t>20</w:t>
            </w:r>
          </w:p>
        </w:tc>
        <w:tc>
          <w:tcPr>
            <w:tcW w:w="2091" w:type="dxa"/>
            <w:tcBorders>
              <w:top w:val="single" w:sz="4" w:space="0" w:color="auto"/>
              <w:left w:val="single" w:sz="4" w:space="0" w:color="auto"/>
              <w:bottom w:val="single" w:sz="4" w:space="0" w:color="auto"/>
              <w:right w:val="single" w:sz="4" w:space="0" w:color="auto"/>
            </w:tcBorders>
            <w:hideMark/>
          </w:tcPr>
          <w:p w:rsidR="00CC7F7D" w:rsidRPr="008C62A0" w:rsidRDefault="007C1CE9" w:rsidP="00900C16">
            <w:pPr>
              <w:autoSpaceDE w:val="0"/>
              <w:autoSpaceDN w:val="0"/>
              <w:adjustRightInd w:val="0"/>
              <w:jc w:val="center"/>
              <w:rPr>
                <w:b/>
                <w:sz w:val="22"/>
                <w:szCs w:val="22"/>
                <w:lang w:val="sr-Cyrl-RS"/>
              </w:rPr>
            </w:pPr>
            <w:r w:rsidRPr="008C62A0">
              <w:rPr>
                <w:b/>
                <w:sz w:val="22"/>
                <w:szCs w:val="22"/>
                <w:lang w:val="sr-Cyrl-RS"/>
              </w:rPr>
              <w:t>1</w:t>
            </w:r>
            <w:r w:rsidR="00900C16" w:rsidRPr="008C62A0">
              <w:rPr>
                <w:b/>
                <w:sz w:val="22"/>
                <w:szCs w:val="22"/>
                <w:lang w:val="sr-Cyrl-RS"/>
              </w:rPr>
              <w:t>3</w:t>
            </w:r>
          </w:p>
        </w:tc>
      </w:tr>
    </w:tbl>
    <w:p w:rsidR="008A5FF8" w:rsidRPr="002D25B3" w:rsidRDefault="008A5FF8">
      <w:pPr>
        <w:rPr>
          <w:lang w:val="sr-Cyrl-RS"/>
        </w:rPr>
      </w:pPr>
      <w:bookmarkStart w:id="58" w:name="_Hlk281291564"/>
      <w:bookmarkStart w:id="59" w:name="_Hlk281395323"/>
    </w:p>
    <w:p w:rsidR="0093349E" w:rsidRDefault="00C60F14" w:rsidP="00490E66">
      <w:pPr>
        <w:autoSpaceDE w:val="0"/>
        <w:autoSpaceDN w:val="0"/>
        <w:adjustRightInd w:val="0"/>
        <w:jc w:val="both"/>
        <w:rPr>
          <w:lang w:val="sr-Cyrl-RS"/>
        </w:rPr>
      </w:pPr>
      <w:r>
        <w:rPr>
          <w:b/>
          <w:lang w:val="sr-Cyrl-RS"/>
        </w:rPr>
        <w:t>*</w:t>
      </w:r>
      <w:r w:rsidR="009D56EC" w:rsidRPr="002D25B3">
        <w:rPr>
          <w:b/>
          <w:lang w:val="sr-Cyrl-RS"/>
        </w:rPr>
        <w:t xml:space="preserve"> </w:t>
      </w:r>
      <w:r w:rsidR="009D56EC" w:rsidRPr="002D25B3">
        <w:rPr>
          <w:lang w:val="sr-Cyrl-RS"/>
        </w:rPr>
        <w:t>радно ангажовани по основу уговора о пр</w:t>
      </w:r>
      <w:r w:rsidR="00490E66">
        <w:rPr>
          <w:lang w:val="sr-Cyrl-RS"/>
        </w:rPr>
        <w:t>ивременим и повременим пословим</w:t>
      </w:r>
      <w:r w:rsidR="008C62A0">
        <w:rPr>
          <w:lang w:val="sr-Cyrl-RS"/>
        </w:rPr>
        <w:t>а</w:t>
      </w:r>
    </w:p>
    <w:p w:rsidR="008332CB" w:rsidRDefault="008332CB" w:rsidP="00490E66">
      <w:pPr>
        <w:autoSpaceDE w:val="0"/>
        <w:autoSpaceDN w:val="0"/>
        <w:adjustRightInd w:val="0"/>
        <w:jc w:val="both"/>
        <w:rPr>
          <w:lang w:val="sr-Cyrl-RS"/>
        </w:rPr>
      </w:pPr>
    </w:p>
    <w:p w:rsidR="008332CB" w:rsidRDefault="008332CB" w:rsidP="00490E66">
      <w:pPr>
        <w:autoSpaceDE w:val="0"/>
        <w:autoSpaceDN w:val="0"/>
        <w:adjustRightInd w:val="0"/>
        <w:jc w:val="both"/>
        <w:rPr>
          <w:lang w:val="sr-Cyrl-RS"/>
        </w:rPr>
      </w:pPr>
    </w:p>
    <w:p w:rsidR="008332CB" w:rsidRPr="00490E66" w:rsidRDefault="008332CB" w:rsidP="00490E66">
      <w:pPr>
        <w:autoSpaceDE w:val="0"/>
        <w:autoSpaceDN w:val="0"/>
        <w:adjustRightInd w:val="0"/>
        <w:jc w:val="both"/>
        <w:rPr>
          <w:lang w:val="sr-Cyrl-RS"/>
        </w:rPr>
      </w:pPr>
    </w:p>
    <w:p w:rsidR="002777A1" w:rsidRDefault="004C36B1" w:rsidP="00990EDE">
      <w:pPr>
        <w:pStyle w:val="Heading1"/>
        <w:framePr w:wrap="notBeside"/>
      </w:pPr>
      <w:hyperlink w:anchor="Садржај" w:history="1">
        <w:bookmarkStart w:id="60" w:name="_Toc522701972"/>
        <w:bookmarkStart w:id="61" w:name="_Toc522716632"/>
        <w:r w:rsidR="002777A1" w:rsidRPr="00990EDE">
          <w:rPr>
            <w:rStyle w:val="Hyperlink"/>
            <w:color w:val="auto"/>
            <w:u w:val="none"/>
          </w:rPr>
          <w:t>ОПИС ФУНКЦИЈА СТАРЕШИНА</w:t>
        </w:r>
        <w:bookmarkEnd w:id="58"/>
        <w:bookmarkEnd w:id="60"/>
        <w:bookmarkEnd w:id="61"/>
      </w:hyperlink>
      <w:r w:rsidR="004C7B36" w:rsidRPr="00990EDE">
        <w:t xml:space="preserve"> </w:t>
      </w:r>
    </w:p>
    <w:p w:rsidR="008C62A0" w:rsidRPr="008C62A0" w:rsidRDefault="008C62A0" w:rsidP="008C62A0">
      <w:pPr>
        <w:rPr>
          <w:lang w:val="sr-Cyrl-RS"/>
        </w:rPr>
      </w:pPr>
    </w:p>
    <w:bookmarkEnd w:id="59"/>
    <w:p w:rsidR="00FC7592" w:rsidRPr="002D25B3" w:rsidRDefault="002527BE" w:rsidP="00DA1041">
      <w:pPr>
        <w:pStyle w:val="BodyText"/>
        <w:spacing w:before="0" w:beforeAutospacing="0" w:after="0" w:afterAutospacing="0"/>
        <w:ind w:right="-151"/>
        <w:jc w:val="both"/>
        <w:rPr>
          <w:color w:val="000000"/>
          <w:lang w:val="sr-Cyrl-RS"/>
        </w:rPr>
      </w:pPr>
      <w:r w:rsidRPr="002D25B3">
        <w:rPr>
          <w:b/>
          <w:lang w:val="sr-Cyrl-RS"/>
        </w:rPr>
        <w:t>В.д. д</w:t>
      </w:r>
      <w:r w:rsidR="00B85DBD" w:rsidRPr="002D25B3">
        <w:rPr>
          <w:b/>
          <w:lang w:val="sr-Cyrl-RS"/>
        </w:rPr>
        <w:t>иректор</w:t>
      </w:r>
      <w:r w:rsidRPr="002D25B3">
        <w:rPr>
          <w:b/>
          <w:lang w:val="sr-Cyrl-RS"/>
        </w:rPr>
        <w:t>а</w:t>
      </w:r>
      <w:r w:rsidR="00B85DBD" w:rsidRPr="002D25B3">
        <w:rPr>
          <w:b/>
          <w:lang w:val="sr-Cyrl-RS"/>
        </w:rPr>
        <w:t xml:space="preserve"> Управе</w:t>
      </w:r>
      <w:r w:rsidR="00FC7592" w:rsidRPr="002D25B3">
        <w:rPr>
          <w:lang w:val="sr-Cyrl-RS"/>
        </w:rPr>
        <w:t xml:space="preserve"> је </w:t>
      </w:r>
      <w:r w:rsidRPr="002D25B3">
        <w:rPr>
          <w:color w:val="000000"/>
          <w:lang w:val="sr-Cyrl-RS"/>
        </w:rPr>
        <w:t>Слободан Ердељан</w:t>
      </w:r>
      <w:r w:rsidR="00FC7592" w:rsidRPr="002D25B3">
        <w:rPr>
          <w:color w:val="000000"/>
          <w:lang w:val="sr-Cyrl-RS"/>
        </w:rPr>
        <w:t>.</w:t>
      </w:r>
    </w:p>
    <w:p w:rsidR="00490E66" w:rsidRDefault="00490E66" w:rsidP="00DA1041">
      <w:pPr>
        <w:pStyle w:val="BodyText"/>
        <w:spacing w:before="0" w:beforeAutospacing="0" w:after="0" w:afterAutospacing="0"/>
        <w:ind w:right="-151"/>
        <w:jc w:val="both"/>
        <w:rPr>
          <w:color w:val="000000"/>
          <w:lang w:val="sr-Cyrl-RS"/>
        </w:rPr>
      </w:pPr>
    </w:p>
    <w:p w:rsidR="00FC7592" w:rsidRPr="002D25B3" w:rsidRDefault="00FC7592" w:rsidP="00DA1041">
      <w:pPr>
        <w:pStyle w:val="BodyText"/>
        <w:spacing w:before="0" w:beforeAutospacing="0" w:after="0" w:afterAutospacing="0"/>
        <w:ind w:right="-151"/>
        <w:jc w:val="both"/>
        <w:rPr>
          <w:lang w:val="sr-Cyrl-RS"/>
        </w:rPr>
      </w:pPr>
      <w:r w:rsidRPr="002D25B3">
        <w:rPr>
          <w:color w:val="000000"/>
          <w:lang w:val="sr-Cyrl-RS"/>
        </w:rPr>
        <w:t>Директор обавља следеће послове:</w:t>
      </w:r>
    </w:p>
    <w:p w:rsidR="00FC7592" w:rsidRPr="002D25B3" w:rsidRDefault="00FC7592" w:rsidP="00DA1041">
      <w:pPr>
        <w:pStyle w:val="BodyText"/>
        <w:spacing w:before="0" w:beforeAutospacing="0" w:after="0" w:afterAutospacing="0"/>
        <w:ind w:right="-151"/>
        <w:jc w:val="both"/>
        <w:rPr>
          <w:lang w:val="sr-Cyrl-RS"/>
        </w:rPr>
      </w:pPr>
      <w:r w:rsidRPr="002D25B3">
        <w:rPr>
          <w:lang w:val="sr-Cyrl-RS"/>
        </w:rPr>
        <w:t xml:space="preserve">-представља Управу и руководи њеним радом, организује законито и ефикасно обављање послова из области које уређује Закон, сарађује са другим државним органима и организацијама у циљу правилне и доследне примене прописа у области које уређује Закон, у складу са Законом о државној управи; </w:t>
      </w:r>
    </w:p>
    <w:p w:rsidR="00FC7592" w:rsidRPr="002D25B3" w:rsidRDefault="00FC7592" w:rsidP="00DA1041">
      <w:pPr>
        <w:pStyle w:val="BodyText"/>
        <w:spacing w:before="0" w:beforeAutospacing="0" w:after="0" w:afterAutospacing="0"/>
        <w:ind w:right="-151"/>
        <w:jc w:val="both"/>
        <w:rPr>
          <w:lang w:val="sr-Cyrl-RS"/>
        </w:rPr>
      </w:pPr>
      <w:r w:rsidRPr="002D25B3">
        <w:rPr>
          <w:lang w:val="sr-Cyrl-RS"/>
        </w:rPr>
        <w:t>-решава у управним стварима и доноси управне акте у поступку којим се спроводи Закон, Закон о општем управном поступку и Закон о државним службеницима и др;</w:t>
      </w:r>
    </w:p>
    <w:p w:rsidR="00FC7592" w:rsidRPr="002D25B3" w:rsidRDefault="00FC7592" w:rsidP="00DA1041">
      <w:pPr>
        <w:pStyle w:val="BodyText"/>
        <w:spacing w:before="0" w:beforeAutospacing="0" w:after="0" w:afterAutospacing="0"/>
        <w:ind w:right="-151"/>
        <w:jc w:val="both"/>
        <w:rPr>
          <w:lang w:val="sr-Cyrl-RS"/>
        </w:rPr>
      </w:pPr>
      <w:r w:rsidRPr="002D25B3">
        <w:rPr>
          <w:lang w:val="sr-Cyrl-RS"/>
        </w:rPr>
        <w:t>-издаје директиве у циљу одређивања начина рада, поступања и понашања запослених у Управи и одлучује о правима и дужностима запослених у Управи доношењем аката у складу са Законом о државним службеницима, Законом о платама и др;</w:t>
      </w:r>
    </w:p>
    <w:p w:rsidR="00FC7592" w:rsidRPr="002D25B3" w:rsidRDefault="00FC7592" w:rsidP="00DA1041">
      <w:pPr>
        <w:pStyle w:val="BodyText"/>
        <w:spacing w:before="0" w:beforeAutospacing="0" w:after="0" w:afterAutospacing="0"/>
        <w:ind w:right="-151"/>
        <w:jc w:val="both"/>
        <w:rPr>
          <w:lang w:val="sr-Cyrl-RS"/>
        </w:rPr>
      </w:pPr>
      <w:r w:rsidRPr="002D25B3">
        <w:rPr>
          <w:lang w:val="sr-Cyrl-RS"/>
        </w:rPr>
        <w:t>-располаже финансијским средствима Управе у обиму средстава утврђеним Законом о буџету и финансијским планом Управе, у складу са Законом о буџету, Законом о јавним набавкама и др.</w:t>
      </w:r>
    </w:p>
    <w:p w:rsidR="00A92E89" w:rsidRPr="002D25B3" w:rsidRDefault="00A92E89" w:rsidP="00DA1041">
      <w:pPr>
        <w:pStyle w:val="BodyText"/>
        <w:spacing w:before="0" w:beforeAutospacing="0" w:after="0" w:afterAutospacing="0"/>
        <w:ind w:right="-151"/>
        <w:jc w:val="both"/>
        <w:rPr>
          <w:color w:val="000000"/>
          <w:lang w:val="sr-Cyrl-RS"/>
        </w:rPr>
      </w:pPr>
      <w:r w:rsidRPr="002D25B3">
        <w:rPr>
          <w:color w:val="000000"/>
          <w:lang w:val="sr-Cyrl-RS"/>
        </w:rPr>
        <w:t>Директора поставља Влада, на период од пет годин</w:t>
      </w:r>
      <w:r w:rsidR="001E7A57" w:rsidRPr="002D25B3">
        <w:rPr>
          <w:color w:val="000000"/>
          <w:lang w:val="sr-Cyrl-RS"/>
        </w:rPr>
        <w:t>а</w:t>
      </w:r>
      <w:r w:rsidRPr="002D25B3">
        <w:rPr>
          <w:color w:val="000000"/>
          <w:lang w:val="sr-Cyrl-RS"/>
        </w:rPr>
        <w:t xml:space="preserve">, на предлог министра </w:t>
      </w:r>
      <w:r w:rsidR="00B65397" w:rsidRPr="002D25B3">
        <w:rPr>
          <w:color w:val="000000"/>
          <w:lang w:val="sr-Cyrl-RS"/>
        </w:rPr>
        <w:t xml:space="preserve">надлежног за послове </w:t>
      </w:r>
      <w:r w:rsidRPr="002D25B3">
        <w:rPr>
          <w:color w:val="000000"/>
          <w:lang w:val="sr-Cyrl-RS"/>
        </w:rPr>
        <w:t>финансија, према закону којим се одређује положај државних службеника.</w:t>
      </w:r>
    </w:p>
    <w:p w:rsidR="00A92E89" w:rsidRPr="002D25B3" w:rsidRDefault="00A92E89" w:rsidP="00DA1041">
      <w:pPr>
        <w:pStyle w:val="BodyText"/>
        <w:spacing w:before="0" w:beforeAutospacing="0" w:after="0" w:afterAutospacing="0"/>
        <w:ind w:right="-151"/>
        <w:jc w:val="both"/>
        <w:rPr>
          <w:color w:val="000000"/>
          <w:lang w:val="sr-Cyrl-RS"/>
        </w:rPr>
      </w:pPr>
    </w:p>
    <w:p w:rsidR="00FC7592" w:rsidRPr="002D25B3" w:rsidRDefault="002527BE" w:rsidP="00DA1041">
      <w:pPr>
        <w:jc w:val="both"/>
        <w:rPr>
          <w:color w:val="000000"/>
          <w:lang w:val="sr-Cyrl-RS"/>
        </w:rPr>
      </w:pPr>
      <w:r w:rsidRPr="002D25B3">
        <w:rPr>
          <w:b/>
          <w:lang w:val="sr-Cyrl-RS"/>
        </w:rPr>
        <w:t>В.д. п</w:t>
      </w:r>
      <w:r w:rsidR="00FC7592" w:rsidRPr="002D25B3">
        <w:rPr>
          <w:b/>
          <w:lang w:val="sr-Cyrl-RS"/>
        </w:rPr>
        <w:t>омоћник</w:t>
      </w:r>
      <w:r w:rsidRPr="002D25B3">
        <w:rPr>
          <w:b/>
          <w:lang w:val="sr-Cyrl-RS"/>
        </w:rPr>
        <w:t>а</w:t>
      </w:r>
      <w:r w:rsidR="00FC7592" w:rsidRPr="002D25B3">
        <w:rPr>
          <w:b/>
          <w:lang w:val="sr-Cyrl-RS"/>
        </w:rPr>
        <w:t xml:space="preserve"> директора </w:t>
      </w:r>
      <w:r w:rsidR="00B85DBD" w:rsidRPr="002D25B3">
        <w:rPr>
          <w:b/>
          <w:lang w:val="sr-Cyrl-RS"/>
        </w:rPr>
        <w:t>Управе</w:t>
      </w:r>
      <w:r w:rsidR="00B85DBD" w:rsidRPr="002D25B3">
        <w:rPr>
          <w:lang w:val="sr-Cyrl-RS"/>
        </w:rPr>
        <w:t xml:space="preserve"> </w:t>
      </w:r>
      <w:r w:rsidR="00FC7592" w:rsidRPr="002D25B3">
        <w:rPr>
          <w:lang w:val="sr-Cyrl-RS"/>
        </w:rPr>
        <w:t xml:space="preserve">је </w:t>
      </w:r>
      <w:r w:rsidR="00FC7592" w:rsidRPr="002D25B3">
        <w:rPr>
          <w:color w:val="000000"/>
          <w:lang w:val="sr-Cyrl-RS"/>
        </w:rPr>
        <w:t>Јелица Ћировић.</w:t>
      </w:r>
    </w:p>
    <w:p w:rsidR="00490E66" w:rsidRDefault="00490E66" w:rsidP="00DA1041">
      <w:pPr>
        <w:jc w:val="both"/>
        <w:rPr>
          <w:color w:val="000000"/>
          <w:lang w:val="sr-Cyrl-RS"/>
        </w:rPr>
      </w:pPr>
    </w:p>
    <w:p w:rsidR="00FC7592" w:rsidRPr="002D25B3" w:rsidRDefault="00FC7592" w:rsidP="00DA1041">
      <w:pPr>
        <w:jc w:val="both"/>
        <w:rPr>
          <w:lang w:val="sr-Cyrl-RS"/>
        </w:rPr>
      </w:pPr>
      <w:r w:rsidRPr="002D25B3">
        <w:rPr>
          <w:color w:val="000000"/>
          <w:lang w:val="sr-Cyrl-RS"/>
        </w:rPr>
        <w:t>Помоћник директора обавља следеће послове:</w:t>
      </w:r>
    </w:p>
    <w:p w:rsidR="00FF5B86" w:rsidRPr="002D25B3" w:rsidRDefault="00FF5B86" w:rsidP="00DA1041">
      <w:pPr>
        <w:pStyle w:val="BodyText"/>
        <w:spacing w:before="0" w:beforeAutospacing="0" w:after="0" w:afterAutospacing="0"/>
        <w:ind w:right="-151"/>
        <w:jc w:val="both"/>
        <w:rPr>
          <w:lang w:val="sr-Cyrl-RS"/>
        </w:rPr>
      </w:pPr>
      <w:r w:rsidRPr="002D25B3">
        <w:rPr>
          <w:lang w:val="sr-Cyrl-RS"/>
        </w:rPr>
        <w:t>- руководи пословима финансијског управљања и контроле и о томе сачињава извештаје; - усклађује рад унутрашњих јединица у оквиру Управе;</w:t>
      </w:r>
    </w:p>
    <w:p w:rsidR="00FF5B86" w:rsidRPr="002D25B3" w:rsidRDefault="00FF5B86" w:rsidP="00DA1041">
      <w:pPr>
        <w:pStyle w:val="BodyText"/>
        <w:spacing w:before="0" w:beforeAutospacing="0" w:after="0" w:afterAutospacing="0"/>
        <w:ind w:right="-151"/>
        <w:jc w:val="both"/>
        <w:rPr>
          <w:lang w:val="sr-Cyrl-RS"/>
        </w:rPr>
      </w:pPr>
      <w:r w:rsidRPr="002D25B3">
        <w:rPr>
          <w:lang w:val="sr-Cyrl-RS"/>
        </w:rPr>
        <w:t xml:space="preserve">- врши надзор над њиховим радом и уз стручна упутства помаже у њиховом раду, подноси извештаје и друге податке о раду којима се утврђује стање у извршавању послова и покреће поступак за утврђивање одговорности за запослене у Управи; </w:t>
      </w:r>
    </w:p>
    <w:p w:rsidR="00FF5B86" w:rsidRPr="002D25B3" w:rsidRDefault="00FF5B86" w:rsidP="00DA1041">
      <w:pPr>
        <w:pStyle w:val="BodyText"/>
        <w:spacing w:before="0" w:beforeAutospacing="0" w:after="0" w:afterAutospacing="0"/>
        <w:ind w:right="-151"/>
        <w:jc w:val="both"/>
        <w:rPr>
          <w:lang w:val="sr-Cyrl-RS"/>
        </w:rPr>
      </w:pPr>
      <w:r w:rsidRPr="002D25B3">
        <w:rPr>
          <w:lang w:val="sr-Cyrl-RS"/>
        </w:rPr>
        <w:t xml:space="preserve">- обавља послове у вези са израдом и спровођењем плана интегритета, евиденцијом, контролом и праћењем сукоба интереса и борбом против корупције; </w:t>
      </w:r>
    </w:p>
    <w:p w:rsidR="00FF5B86" w:rsidRPr="002D25B3" w:rsidRDefault="00FF5B86" w:rsidP="00DA1041">
      <w:pPr>
        <w:pStyle w:val="BodyText"/>
        <w:spacing w:before="0" w:beforeAutospacing="0" w:after="0" w:afterAutospacing="0"/>
        <w:ind w:right="-151"/>
        <w:jc w:val="both"/>
        <w:rPr>
          <w:lang w:val="sr-Cyrl-RS"/>
        </w:rPr>
      </w:pPr>
      <w:r w:rsidRPr="002D25B3">
        <w:rPr>
          <w:lang w:val="sr-Cyrl-RS"/>
        </w:rPr>
        <w:t xml:space="preserve">- иницира доношење прописа, директива и других аката којима се уређује област рада Управе и стара се о правилној примени прописа, општих аката и директива у вези са извршавањем послова из делокруга рада Управе; </w:t>
      </w:r>
    </w:p>
    <w:p w:rsidR="00FF5B86" w:rsidRPr="002D25B3" w:rsidRDefault="00FF5B86" w:rsidP="00DA1041">
      <w:pPr>
        <w:pStyle w:val="BodyText"/>
        <w:spacing w:before="0" w:beforeAutospacing="0" w:after="0" w:afterAutospacing="0"/>
        <w:ind w:right="-151"/>
        <w:jc w:val="both"/>
        <w:rPr>
          <w:lang w:val="sr-Cyrl-RS"/>
        </w:rPr>
      </w:pPr>
      <w:r w:rsidRPr="002D25B3">
        <w:rPr>
          <w:lang w:val="sr-Cyrl-RS"/>
        </w:rPr>
        <w:t xml:space="preserve">- стара се о примени Кодекса понашања државних службеника, уочава неправилности у његовој примени, иницира поступак усклађивања  рада запослених са његовим одредбама; </w:t>
      </w:r>
    </w:p>
    <w:p w:rsidR="00FF5B86" w:rsidRPr="002D25B3" w:rsidRDefault="00FF5B86" w:rsidP="00DA1041">
      <w:pPr>
        <w:pStyle w:val="BodyText"/>
        <w:spacing w:before="0" w:beforeAutospacing="0" w:after="0" w:afterAutospacing="0"/>
        <w:ind w:right="-151"/>
        <w:jc w:val="both"/>
        <w:rPr>
          <w:lang w:val="sr-Cyrl-RS"/>
        </w:rPr>
      </w:pPr>
      <w:r w:rsidRPr="002D25B3">
        <w:rPr>
          <w:lang w:val="sr-Cyrl-RS"/>
        </w:rPr>
        <w:t>- сарађује и врши пословну комуникацију са другим органима и организацијама у извршавању послова повезаних са њима;</w:t>
      </w:r>
    </w:p>
    <w:p w:rsidR="00FF5B86" w:rsidRPr="002D25B3" w:rsidRDefault="00FF5B86" w:rsidP="00DA1041">
      <w:pPr>
        <w:pStyle w:val="BodyText"/>
        <w:spacing w:before="0" w:beforeAutospacing="0" w:after="0" w:afterAutospacing="0"/>
        <w:ind w:right="-151"/>
        <w:jc w:val="both"/>
        <w:rPr>
          <w:sz w:val="22"/>
          <w:szCs w:val="22"/>
          <w:lang w:val="sr-Cyrl-RS"/>
        </w:rPr>
      </w:pPr>
      <w:r w:rsidRPr="002D25B3">
        <w:rPr>
          <w:lang w:val="sr-Cyrl-RS"/>
        </w:rPr>
        <w:t>- обавља и друге послове по налогу директора Управе</w:t>
      </w:r>
      <w:r w:rsidRPr="002D25B3">
        <w:rPr>
          <w:sz w:val="22"/>
          <w:szCs w:val="22"/>
          <w:lang w:val="sr-Cyrl-RS"/>
        </w:rPr>
        <w:t xml:space="preserve"> </w:t>
      </w:r>
    </w:p>
    <w:p w:rsidR="00325068" w:rsidRDefault="00A92E89" w:rsidP="0093349E">
      <w:pPr>
        <w:pStyle w:val="BodyText"/>
        <w:spacing w:before="0" w:beforeAutospacing="0" w:after="0" w:afterAutospacing="0"/>
        <w:ind w:right="-151"/>
        <w:jc w:val="both"/>
        <w:rPr>
          <w:color w:val="000000"/>
          <w:lang w:val="sr-Cyrl-RS"/>
        </w:rPr>
      </w:pPr>
      <w:r w:rsidRPr="002D25B3">
        <w:rPr>
          <w:color w:val="000000"/>
          <w:lang w:val="sr-Cyrl-RS"/>
        </w:rPr>
        <w:t>Помоћника директора поставља Влада, на период од пет годин</w:t>
      </w:r>
      <w:r w:rsidR="001E7A57" w:rsidRPr="002D25B3">
        <w:rPr>
          <w:color w:val="000000"/>
          <w:lang w:val="sr-Cyrl-RS"/>
        </w:rPr>
        <w:t>а</w:t>
      </w:r>
      <w:r w:rsidRPr="002D25B3">
        <w:rPr>
          <w:color w:val="000000"/>
          <w:lang w:val="sr-Cyrl-RS"/>
        </w:rPr>
        <w:t>, на предлог министра</w:t>
      </w:r>
      <w:r w:rsidR="00B65397" w:rsidRPr="002D25B3">
        <w:rPr>
          <w:color w:val="000000"/>
          <w:lang w:val="sr-Cyrl-RS"/>
        </w:rPr>
        <w:t xml:space="preserve"> надлежног за послове </w:t>
      </w:r>
      <w:r w:rsidRPr="002D25B3">
        <w:rPr>
          <w:color w:val="000000"/>
          <w:lang w:val="sr-Cyrl-RS"/>
        </w:rPr>
        <w:t>финансија, према закону којим се одређује положај државних службеника.</w:t>
      </w:r>
    </w:p>
    <w:p w:rsidR="00490E66" w:rsidRDefault="00490E66" w:rsidP="0093349E">
      <w:pPr>
        <w:pStyle w:val="BodyText"/>
        <w:spacing w:before="0" w:beforeAutospacing="0" w:after="0" w:afterAutospacing="0"/>
        <w:ind w:right="-151"/>
        <w:jc w:val="both"/>
        <w:rPr>
          <w:color w:val="000000"/>
          <w:lang w:val="sr-Cyrl-RS"/>
        </w:rPr>
      </w:pPr>
    </w:p>
    <w:p w:rsidR="00490E66" w:rsidRDefault="00490E66" w:rsidP="0093349E">
      <w:pPr>
        <w:pStyle w:val="BodyText"/>
        <w:spacing w:before="0" w:beforeAutospacing="0" w:after="0" w:afterAutospacing="0"/>
        <w:ind w:right="-151"/>
        <w:jc w:val="both"/>
        <w:rPr>
          <w:color w:val="000000"/>
          <w:lang w:val="sr-Cyrl-RS"/>
        </w:rPr>
      </w:pPr>
    </w:p>
    <w:p w:rsidR="00490E66" w:rsidRDefault="00490E66" w:rsidP="0093349E">
      <w:pPr>
        <w:pStyle w:val="BodyText"/>
        <w:spacing w:before="0" w:beforeAutospacing="0" w:after="0" w:afterAutospacing="0"/>
        <w:ind w:right="-151"/>
        <w:jc w:val="both"/>
        <w:rPr>
          <w:color w:val="000000"/>
          <w:lang w:val="sr-Cyrl-RS"/>
        </w:rPr>
      </w:pPr>
    </w:p>
    <w:p w:rsidR="00490E66" w:rsidRDefault="00490E66" w:rsidP="0093349E">
      <w:pPr>
        <w:pStyle w:val="BodyText"/>
        <w:spacing w:before="0" w:beforeAutospacing="0" w:after="0" w:afterAutospacing="0"/>
        <w:ind w:right="-151"/>
        <w:jc w:val="both"/>
        <w:rPr>
          <w:color w:val="000000"/>
          <w:lang w:val="sr-Cyrl-RS"/>
        </w:rPr>
      </w:pPr>
    </w:p>
    <w:p w:rsidR="00490E66" w:rsidRDefault="00490E66" w:rsidP="0093349E">
      <w:pPr>
        <w:pStyle w:val="BodyText"/>
        <w:spacing w:before="0" w:beforeAutospacing="0" w:after="0" w:afterAutospacing="0"/>
        <w:ind w:right="-151"/>
        <w:jc w:val="both"/>
        <w:rPr>
          <w:color w:val="000000"/>
          <w:lang w:val="sr-Cyrl-RS"/>
        </w:rPr>
      </w:pPr>
    </w:p>
    <w:p w:rsidR="00490E66" w:rsidRDefault="00490E66" w:rsidP="0093349E">
      <w:pPr>
        <w:pStyle w:val="BodyText"/>
        <w:spacing w:before="0" w:beforeAutospacing="0" w:after="0" w:afterAutospacing="0"/>
        <w:ind w:right="-151"/>
        <w:jc w:val="both"/>
        <w:rPr>
          <w:color w:val="000000"/>
          <w:lang w:val="sr-Cyrl-RS"/>
        </w:rPr>
      </w:pPr>
    </w:p>
    <w:p w:rsidR="00490E66" w:rsidRDefault="00490E66" w:rsidP="0093349E">
      <w:pPr>
        <w:pStyle w:val="BodyText"/>
        <w:spacing w:before="0" w:beforeAutospacing="0" w:after="0" w:afterAutospacing="0"/>
        <w:ind w:right="-151"/>
        <w:jc w:val="both"/>
        <w:rPr>
          <w:color w:val="000000"/>
          <w:lang w:val="sr-Cyrl-RS"/>
        </w:rPr>
      </w:pPr>
    </w:p>
    <w:p w:rsidR="00490E66" w:rsidRDefault="00490E66" w:rsidP="0093349E">
      <w:pPr>
        <w:pStyle w:val="BodyText"/>
        <w:spacing w:before="0" w:beforeAutospacing="0" w:after="0" w:afterAutospacing="0"/>
        <w:ind w:right="-151"/>
        <w:jc w:val="both"/>
        <w:rPr>
          <w:color w:val="000000"/>
          <w:lang w:val="sr-Cyrl-RS"/>
        </w:rPr>
      </w:pPr>
    </w:p>
    <w:p w:rsidR="00490E66" w:rsidRPr="002D25B3" w:rsidRDefault="00490E66" w:rsidP="0093349E">
      <w:pPr>
        <w:pStyle w:val="BodyText"/>
        <w:spacing w:before="0" w:beforeAutospacing="0" w:after="0" w:afterAutospacing="0"/>
        <w:ind w:right="-151"/>
        <w:jc w:val="both"/>
        <w:rPr>
          <w:b/>
          <w:lang w:val="sr-Cyrl-RS"/>
        </w:rPr>
      </w:pPr>
    </w:p>
    <w:bookmarkStart w:id="62" w:name="_Hlk281395336"/>
    <w:bookmarkStart w:id="63" w:name="_Hlk281291619"/>
    <w:p w:rsidR="002777A1" w:rsidRPr="0093349E" w:rsidRDefault="00AF7262" w:rsidP="0093349E">
      <w:pPr>
        <w:pStyle w:val="Heading1"/>
        <w:framePr w:wrap="notBeside"/>
      </w:pPr>
      <w:r w:rsidRPr="0093349E">
        <w:lastRenderedPageBreak/>
        <w:fldChar w:fldCharType="begin"/>
      </w:r>
      <w:r w:rsidRPr="0093349E">
        <w:instrText xml:space="preserve"> HYPERLINK  \l "Садржај" </w:instrText>
      </w:r>
      <w:r w:rsidRPr="0093349E">
        <w:fldChar w:fldCharType="separate"/>
      </w:r>
      <w:bookmarkStart w:id="64" w:name="_Toc522701973"/>
      <w:bookmarkStart w:id="65" w:name="_Toc522716633"/>
      <w:r w:rsidR="002777A1" w:rsidRPr="0093349E">
        <w:rPr>
          <w:rStyle w:val="Hyperlink"/>
          <w:color w:val="auto"/>
          <w:u w:val="none"/>
        </w:rPr>
        <w:t>ПРАВИЛА У ВЕЗИ СА ЈАВНОШЋУ РАДА</w:t>
      </w:r>
      <w:bookmarkEnd w:id="64"/>
      <w:bookmarkEnd w:id="65"/>
      <w:r w:rsidRPr="0093349E">
        <w:fldChar w:fldCharType="end"/>
      </w:r>
      <w:r w:rsidR="004C7B36" w:rsidRPr="0093349E">
        <w:t xml:space="preserve"> </w:t>
      </w:r>
      <w:bookmarkEnd w:id="62"/>
    </w:p>
    <w:bookmarkEnd w:id="63"/>
    <w:p w:rsidR="000C702C" w:rsidRPr="002D25B3" w:rsidRDefault="00F2282F" w:rsidP="000C702C">
      <w:pPr>
        <w:numPr>
          <w:ilvl w:val="0"/>
          <w:numId w:val="33"/>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MT" w:hAnsi="TimesNewRomanPSMT" w:cs="TimesNewRomanPSMT"/>
          <w:lang w:val="sr-Cyrl-RS"/>
        </w:rPr>
        <w:t>Рад органа државне управе је јаван сходно члану 11. Закона о државној управи</w:t>
      </w:r>
      <w:r w:rsidR="008347FF" w:rsidRPr="002D25B3">
        <w:rPr>
          <w:rFonts w:ascii="TimesNewRomanPSMT" w:hAnsi="TimesNewRomanPSMT" w:cs="TimesNewRomanPSMT"/>
          <w:lang w:val="sr-Cyrl-RS"/>
        </w:rPr>
        <w:t xml:space="preserve"> </w:t>
      </w:r>
      <w:r w:rsidRPr="002D25B3">
        <w:rPr>
          <w:lang w:val="sr-Cyrl-RS"/>
        </w:rPr>
        <w:t>("Сл. гласник РС", бр. 79/05,101/07,95/10 и 99/14).</w:t>
      </w:r>
      <w:r w:rsidRPr="002D25B3">
        <w:rPr>
          <w:rFonts w:ascii="TimesNewRomanPSMT" w:hAnsi="TimesNewRomanPSMT" w:cs="TimesNewRomanPSMT"/>
          <w:lang w:val="sr-Cyrl-RS"/>
        </w:rPr>
        <w:t xml:space="preserve"> Органи државне управе дужни су да јавности омогуће увид у свој рад у складу са </w:t>
      </w:r>
      <w:r w:rsidR="00821E25" w:rsidRPr="002D25B3">
        <w:rPr>
          <w:rFonts w:ascii="TimesNewRomanPSMT" w:hAnsi="TimesNewRomanPSMT" w:cs="TimesNewRomanPSMT"/>
          <w:lang w:val="sr-Cyrl-RS"/>
        </w:rPr>
        <w:t>Закон</w:t>
      </w:r>
      <w:r w:rsidRPr="002D25B3">
        <w:rPr>
          <w:rFonts w:ascii="TimesNewRomanPSMT" w:hAnsi="TimesNewRomanPSMT" w:cs="TimesNewRomanPSMT"/>
          <w:lang w:val="sr-Cyrl-RS"/>
        </w:rPr>
        <w:t>ом</w:t>
      </w:r>
      <w:r w:rsidR="00821E25" w:rsidRPr="002D25B3">
        <w:rPr>
          <w:rFonts w:ascii="TimesNewRomanPSMT" w:hAnsi="TimesNewRomanPSMT" w:cs="TimesNewRomanPSMT"/>
          <w:lang w:val="sr-Cyrl-RS"/>
        </w:rPr>
        <w:t xml:space="preserve"> о слободном приступу информацијама од јавног значаја („Сл.гласник РС“, бр. 120/04, 54/07, 104/09 и 36/10</w:t>
      </w:r>
      <w:r w:rsidRPr="002D25B3">
        <w:rPr>
          <w:rFonts w:ascii="TimesNewRomanPSMT" w:hAnsi="TimesNewRomanPSMT" w:cs="TimesNewRomanPSMT"/>
          <w:lang w:val="sr-Cyrl-RS"/>
        </w:rPr>
        <w:t>), који се може преузети</w:t>
      </w:r>
      <w:r w:rsidR="00821E25" w:rsidRPr="002D25B3">
        <w:rPr>
          <w:rFonts w:ascii="TimesNewRomanPSMT" w:hAnsi="TimesNewRomanPSMT" w:cs="TimesNewRomanPSMT"/>
          <w:lang w:val="sr-Cyrl-RS"/>
        </w:rPr>
        <w:t xml:space="preserve"> </w:t>
      </w:r>
      <w:r w:rsidR="00BD772E" w:rsidRPr="002D25B3">
        <w:rPr>
          <w:rFonts w:ascii="TimesNewRomanPSMT" w:hAnsi="TimesNewRomanPSMT" w:cs="TimesNewRomanPSMT"/>
          <w:lang w:val="sr-Cyrl-RS"/>
        </w:rPr>
        <w:t>са веб адресе П</w:t>
      </w:r>
      <w:r w:rsidR="00821E25" w:rsidRPr="002D25B3">
        <w:rPr>
          <w:rFonts w:ascii="TimesNewRomanPSMT" w:hAnsi="TimesNewRomanPSMT" w:cs="TimesNewRomanPSMT"/>
          <w:lang w:val="sr-Cyrl-RS"/>
        </w:rPr>
        <w:t xml:space="preserve">овереника </w:t>
      </w:r>
      <w:r w:rsidR="00BD772E" w:rsidRPr="002D25B3">
        <w:rPr>
          <w:rFonts w:ascii="TimesNewRomanPSMT" w:hAnsi="TimesNewRomanPSMT" w:cs="TimesNewRomanPSMT"/>
          <w:lang w:val="sr-Cyrl-RS"/>
        </w:rPr>
        <w:t xml:space="preserve">за информације од јавног значаја и заштиту података о личности </w:t>
      </w:r>
      <w:hyperlink r:id="rId14" w:history="1">
        <w:r w:rsidR="00BD772E" w:rsidRPr="002D25B3">
          <w:rPr>
            <w:rStyle w:val="Hyperlink"/>
            <w:rFonts w:ascii="TimesNewRomanPSMT" w:hAnsi="TimesNewRomanPSMT" w:cs="TimesNewRomanPSMT"/>
            <w:lang w:val="sr-Cyrl-RS"/>
          </w:rPr>
          <w:t>www.poverenik.rs</w:t>
        </w:r>
      </w:hyperlink>
      <w:r w:rsidR="00BD772E" w:rsidRPr="002D25B3">
        <w:rPr>
          <w:rFonts w:ascii="TimesNewRomanPSMT" w:hAnsi="TimesNewRomanPSMT" w:cs="TimesNewRomanPSMT"/>
          <w:lang w:val="sr-Cyrl-RS"/>
        </w:rPr>
        <w:t xml:space="preserve"> </w:t>
      </w:r>
      <w:r w:rsidRPr="002D25B3">
        <w:rPr>
          <w:rFonts w:ascii="TimesNewRomanPSMT" w:hAnsi="TimesNewRomanPSMT" w:cs="TimesNewRomanPSMT"/>
          <w:lang w:val="sr-Cyrl-RS"/>
        </w:rPr>
        <w:t>.</w:t>
      </w:r>
    </w:p>
    <w:p w:rsidR="00BD772E" w:rsidRPr="002D25B3" w:rsidRDefault="005879C4" w:rsidP="000C702C">
      <w:pPr>
        <w:numPr>
          <w:ilvl w:val="0"/>
          <w:numId w:val="33"/>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ПИБ:</w:t>
      </w:r>
      <w:r w:rsidRPr="002D25B3">
        <w:rPr>
          <w:lang w:val="sr-Cyrl-RS"/>
        </w:rPr>
        <w:t xml:space="preserve"> 104181192</w:t>
      </w:r>
    </w:p>
    <w:p w:rsidR="005879C4" w:rsidRPr="002D25B3" w:rsidRDefault="005879C4" w:rsidP="00B85DBD">
      <w:pPr>
        <w:numPr>
          <w:ilvl w:val="0"/>
          <w:numId w:val="32"/>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Радно време је с</w:t>
      </w:r>
      <w:r w:rsidR="00B85DBD" w:rsidRPr="002D25B3">
        <w:rPr>
          <w:color w:val="000000"/>
          <w:lang w:val="sr-Cyrl-RS"/>
        </w:rPr>
        <w:t>в</w:t>
      </w:r>
      <w:r w:rsidRPr="002D25B3">
        <w:rPr>
          <w:color w:val="000000"/>
          <w:lang w:val="sr-Cyrl-RS"/>
        </w:rPr>
        <w:t xml:space="preserve">аког радног дана од </w:t>
      </w:r>
      <w:r w:rsidR="00423B2E" w:rsidRPr="002D25B3">
        <w:rPr>
          <w:color w:val="000000"/>
          <w:lang w:val="sr-Cyrl-RS"/>
        </w:rPr>
        <w:t>7</w:t>
      </w:r>
      <w:r w:rsidRPr="002D25B3">
        <w:rPr>
          <w:color w:val="000000"/>
          <w:lang w:val="sr-Cyrl-RS"/>
        </w:rPr>
        <w:t>,30 до 1</w:t>
      </w:r>
      <w:r w:rsidR="00423B2E" w:rsidRPr="002D25B3">
        <w:rPr>
          <w:color w:val="000000"/>
          <w:lang w:val="sr-Cyrl-RS"/>
        </w:rPr>
        <w:t>5</w:t>
      </w:r>
      <w:r w:rsidRPr="002D25B3">
        <w:rPr>
          <w:color w:val="000000"/>
          <w:lang w:val="sr-Cyrl-RS"/>
        </w:rPr>
        <w:t>,30 часова</w:t>
      </w:r>
      <w:r w:rsidR="00B85DBD" w:rsidRPr="002D25B3">
        <w:rPr>
          <w:color w:val="000000"/>
          <w:lang w:val="sr-Cyrl-RS"/>
        </w:rPr>
        <w:t>, а п</w:t>
      </w:r>
      <w:r w:rsidRPr="002D25B3">
        <w:rPr>
          <w:color w:val="000000"/>
          <w:lang w:val="sr-Cyrl-RS"/>
        </w:rPr>
        <w:t>ријем ст</w:t>
      </w:r>
      <w:r w:rsidR="00B85DBD" w:rsidRPr="002D25B3">
        <w:rPr>
          <w:color w:val="000000"/>
          <w:lang w:val="sr-Cyrl-RS"/>
        </w:rPr>
        <w:t>ранка се врши</w:t>
      </w:r>
      <w:r w:rsidRPr="002D25B3">
        <w:rPr>
          <w:color w:val="000000"/>
          <w:lang w:val="sr-Cyrl-RS"/>
        </w:rPr>
        <w:t xml:space="preserve"> од 9,00 до 12,00 часова</w:t>
      </w:r>
      <w:r w:rsidR="008347FF" w:rsidRPr="002D25B3">
        <w:rPr>
          <w:color w:val="000000"/>
          <w:lang w:val="sr-Cyrl-RS"/>
        </w:rPr>
        <w:t>.</w:t>
      </w:r>
    </w:p>
    <w:p w:rsidR="008A258D" w:rsidRPr="002D25B3" w:rsidRDefault="005879C4" w:rsidP="00B85DBD">
      <w:pPr>
        <w:numPr>
          <w:ilvl w:val="0"/>
          <w:numId w:val="32"/>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 xml:space="preserve">Адреса: </w:t>
      </w:r>
      <w:r w:rsidR="00495B53" w:rsidRPr="002D25B3">
        <w:rPr>
          <w:color w:val="000000"/>
          <w:lang w:val="sr-Cyrl-RS"/>
        </w:rPr>
        <w:t>Београдска 70/1</w:t>
      </w:r>
      <w:r w:rsidRPr="002D25B3">
        <w:rPr>
          <w:color w:val="000000"/>
          <w:lang w:val="sr-Cyrl-RS"/>
        </w:rPr>
        <w:t>, Београд; електронска адреса</w:t>
      </w:r>
      <w:r w:rsidR="00B85DBD" w:rsidRPr="002D25B3">
        <w:rPr>
          <w:color w:val="000000"/>
          <w:lang w:val="sr-Cyrl-RS"/>
        </w:rPr>
        <w:t>:</w:t>
      </w:r>
      <w:r w:rsidRPr="002D25B3">
        <w:rPr>
          <w:color w:val="000000"/>
          <w:lang w:val="sr-Cyrl-RS"/>
        </w:rPr>
        <w:t xml:space="preserve"> </w:t>
      </w:r>
      <w:hyperlink r:id="rId15" w:history="1">
        <w:r w:rsidR="008A258D" w:rsidRPr="002D25B3">
          <w:rPr>
            <w:rStyle w:val="Hyperlink"/>
            <w:lang w:val="sr-Cyrl-RS"/>
          </w:rPr>
          <w:t>info@duvan.gov.rs</w:t>
        </w:r>
      </w:hyperlink>
      <w:r w:rsidR="008A258D" w:rsidRPr="002D25B3">
        <w:rPr>
          <w:color w:val="000000"/>
          <w:lang w:val="sr-Cyrl-RS"/>
        </w:rPr>
        <w:t xml:space="preserve"> </w:t>
      </w:r>
    </w:p>
    <w:p w:rsidR="00B448D2" w:rsidRPr="002D25B3" w:rsidRDefault="005879C4" w:rsidP="00495B53">
      <w:pPr>
        <w:numPr>
          <w:ilvl w:val="0"/>
          <w:numId w:val="32"/>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Контакт телефон</w:t>
      </w:r>
      <w:r w:rsidR="00165069" w:rsidRPr="002D25B3">
        <w:rPr>
          <w:rFonts w:ascii="TimesNewRomanPS-BoldMT" w:hAnsi="TimesNewRomanPS-BoldMT" w:cs="TimesNewRomanPS-BoldMT"/>
          <w:bCs/>
          <w:lang w:val="sr-Cyrl-RS"/>
        </w:rPr>
        <w:t>и</w:t>
      </w:r>
      <w:r w:rsidRPr="002D25B3">
        <w:rPr>
          <w:rFonts w:ascii="TimesNewRomanPS-BoldMT" w:hAnsi="TimesNewRomanPS-BoldMT" w:cs="TimesNewRomanPS-BoldMT"/>
          <w:bCs/>
          <w:lang w:val="sr-Cyrl-RS"/>
        </w:rPr>
        <w:t>: 011/</w:t>
      </w:r>
      <w:r w:rsidRPr="002D25B3">
        <w:rPr>
          <w:color w:val="000000"/>
          <w:lang w:val="sr-Cyrl-RS"/>
        </w:rPr>
        <w:t>3021-801</w:t>
      </w:r>
      <w:r w:rsidR="00495B53" w:rsidRPr="002D25B3">
        <w:rPr>
          <w:color w:val="000000"/>
          <w:lang w:val="sr-Cyrl-RS"/>
        </w:rPr>
        <w:t xml:space="preserve">(централа); </w:t>
      </w:r>
      <w:r w:rsidRPr="002D25B3">
        <w:rPr>
          <w:color w:val="000000"/>
          <w:lang w:val="sr-Cyrl-RS"/>
        </w:rPr>
        <w:t xml:space="preserve"> </w:t>
      </w:r>
      <w:r w:rsidR="00495B53" w:rsidRPr="002D25B3">
        <w:rPr>
          <w:color w:val="000000"/>
          <w:lang w:val="sr-Cyrl-RS"/>
        </w:rPr>
        <w:t>Рад са странкама: 011/</w:t>
      </w:r>
      <w:r w:rsidRPr="002D25B3">
        <w:rPr>
          <w:color w:val="000000"/>
          <w:lang w:val="sr-Cyrl-RS"/>
        </w:rPr>
        <w:t>3021-80</w:t>
      </w:r>
      <w:r w:rsidR="00495B53" w:rsidRPr="002D25B3">
        <w:rPr>
          <w:color w:val="000000"/>
          <w:lang w:val="sr-Cyrl-RS"/>
        </w:rPr>
        <w:t>4</w:t>
      </w:r>
      <w:r w:rsidRPr="002D25B3">
        <w:rPr>
          <w:color w:val="000000"/>
          <w:lang w:val="sr-Cyrl-RS"/>
        </w:rPr>
        <w:t xml:space="preserve"> </w:t>
      </w:r>
      <w:r w:rsidR="00495B53" w:rsidRPr="002D25B3">
        <w:rPr>
          <w:color w:val="000000"/>
          <w:lang w:val="sr-Cyrl-RS"/>
        </w:rPr>
        <w:t xml:space="preserve">и </w:t>
      </w:r>
      <w:r w:rsidRPr="002D25B3">
        <w:rPr>
          <w:color w:val="000000"/>
          <w:lang w:val="sr-Cyrl-RS"/>
        </w:rPr>
        <w:t>011/ 3021-80</w:t>
      </w:r>
      <w:r w:rsidR="00495B53" w:rsidRPr="002D25B3">
        <w:rPr>
          <w:color w:val="000000"/>
          <w:lang w:val="sr-Cyrl-RS"/>
        </w:rPr>
        <w:t>6</w:t>
      </w:r>
      <w:r w:rsidRPr="002D25B3">
        <w:rPr>
          <w:color w:val="000000"/>
          <w:lang w:val="sr-Cyrl-RS"/>
        </w:rPr>
        <w:t xml:space="preserve">; </w:t>
      </w:r>
    </w:p>
    <w:p w:rsidR="008347FF" w:rsidRPr="002D25B3" w:rsidRDefault="00B448D2" w:rsidP="008347FF">
      <w:pPr>
        <w:numPr>
          <w:ilvl w:val="0"/>
          <w:numId w:val="32"/>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 xml:space="preserve">Лице овлашћено за поступање по захтевима за приступ информацијама од јавног значаја je </w:t>
      </w:r>
      <w:r w:rsidR="00DB0FC3" w:rsidRPr="002D25B3">
        <w:rPr>
          <w:color w:val="000000"/>
          <w:lang w:val="sr-Cyrl-RS"/>
        </w:rPr>
        <w:t>Мирјана Радојевић, руководилац Групе за информационо-комуникационе и опште послове</w:t>
      </w:r>
      <w:r w:rsidRPr="002D25B3">
        <w:rPr>
          <w:color w:val="000000"/>
          <w:lang w:val="sr-Cyrl-RS"/>
        </w:rPr>
        <w:t>. Телефон за контакт: 011/3021-8</w:t>
      </w:r>
      <w:r w:rsidR="00DB0FC3" w:rsidRPr="002D25B3">
        <w:rPr>
          <w:color w:val="000000"/>
          <w:lang w:val="sr-Cyrl-RS"/>
        </w:rPr>
        <w:t>31</w:t>
      </w:r>
      <w:r w:rsidRPr="002D25B3">
        <w:rPr>
          <w:color w:val="000000"/>
          <w:lang w:val="sr-Cyrl-RS"/>
        </w:rPr>
        <w:t>, ema</w:t>
      </w:r>
      <w:r w:rsidR="00F2282F" w:rsidRPr="002D25B3">
        <w:rPr>
          <w:color w:val="000000"/>
          <w:lang w:val="sr-Cyrl-RS"/>
        </w:rPr>
        <w:t xml:space="preserve">il: </w:t>
      </w:r>
      <w:hyperlink r:id="rId16" w:history="1">
        <w:r w:rsidR="00DB0FC3" w:rsidRPr="002D25B3">
          <w:rPr>
            <w:rStyle w:val="Hyperlink"/>
            <w:lang w:val="sr-Cyrl-RS"/>
          </w:rPr>
          <w:t>mirjana.radojevic@duvan.gov.rs</w:t>
        </w:r>
      </w:hyperlink>
      <w:r w:rsidR="008347FF" w:rsidRPr="002D25B3">
        <w:rPr>
          <w:color w:val="000000"/>
          <w:lang w:val="sr-Cyrl-RS"/>
        </w:rPr>
        <w:t>.</w:t>
      </w:r>
    </w:p>
    <w:p w:rsidR="005879C4" w:rsidRPr="002D25B3" w:rsidRDefault="00B85DBD" w:rsidP="00B85DBD">
      <w:pPr>
        <w:numPr>
          <w:ilvl w:val="0"/>
          <w:numId w:val="32"/>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Сарадњу са новинарима и јавним гласилима, Управа остварује</w:t>
      </w:r>
      <w:r w:rsidR="007D417A" w:rsidRPr="002D25B3">
        <w:rPr>
          <w:rFonts w:ascii="TimesNewRomanPS-BoldMT" w:hAnsi="TimesNewRomanPS-BoldMT" w:cs="TimesNewRomanPS-BoldMT"/>
          <w:bCs/>
          <w:lang w:val="sr-Cyrl-RS"/>
        </w:rPr>
        <w:t xml:space="preserve"> преко Одсека за јавност рада Министарства финансија</w:t>
      </w:r>
      <w:r w:rsidR="008347FF" w:rsidRPr="002D25B3">
        <w:rPr>
          <w:rFonts w:ascii="TimesNewRomanPS-BoldMT" w:hAnsi="TimesNewRomanPS-BoldMT" w:cs="TimesNewRomanPS-BoldMT"/>
          <w:bCs/>
          <w:lang w:val="sr-Cyrl-RS"/>
        </w:rPr>
        <w:t>.</w:t>
      </w:r>
    </w:p>
    <w:p w:rsidR="007D417A" w:rsidRPr="002D25B3" w:rsidRDefault="007D417A" w:rsidP="007D417A">
      <w:pPr>
        <w:numPr>
          <w:ilvl w:val="0"/>
          <w:numId w:val="32"/>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 праћење рада органа није примењива</w:t>
      </w:r>
      <w:r w:rsidR="008347FF" w:rsidRPr="002D25B3">
        <w:rPr>
          <w:color w:val="000000"/>
          <w:lang w:val="sr-Cyrl-RS"/>
        </w:rPr>
        <w:t>.</w:t>
      </w:r>
    </w:p>
    <w:p w:rsidR="007D417A" w:rsidRPr="002D25B3" w:rsidRDefault="007D417A" w:rsidP="007D417A">
      <w:pPr>
        <w:numPr>
          <w:ilvl w:val="0"/>
          <w:numId w:val="32"/>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запослених у органу не постоји</w:t>
      </w:r>
      <w:r w:rsidR="008347FF" w:rsidRPr="002D25B3">
        <w:rPr>
          <w:color w:val="000000"/>
          <w:lang w:val="sr-Cyrl-RS"/>
        </w:rPr>
        <w:t>.</w:t>
      </w:r>
    </w:p>
    <w:p w:rsidR="00D32F49" w:rsidRPr="002D25B3" w:rsidRDefault="00F10ECE" w:rsidP="00B85DBD">
      <w:pPr>
        <w:numPr>
          <w:ilvl w:val="0"/>
          <w:numId w:val="32"/>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Прилаз лицима са посебним потребама у инвалидским колицима</w:t>
      </w:r>
      <w:r w:rsidR="00D32F49" w:rsidRPr="002D25B3">
        <w:rPr>
          <w:color w:val="000000"/>
          <w:lang w:val="sr-Cyrl-RS"/>
        </w:rPr>
        <w:t xml:space="preserve"> је</w:t>
      </w:r>
      <w:r w:rsidRPr="002D25B3">
        <w:rPr>
          <w:color w:val="000000"/>
          <w:lang w:val="sr-Cyrl-RS"/>
        </w:rPr>
        <w:t xml:space="preserve"> </w:t>
      </w:r>
      <w:r w:rsidR="00D32F49" w:rsidRPr="002D25B3">
        <w:rPr>
          <w:color w:val="000000"/>
          <w:lang w:val="sr-Cyrl-RS"/>
        </w:rPr>
        <w:t>о</w:t>
      </w:r>
      <w:r w:rsidRPr="002D25B3">
        <w:rPr>
          <w:color w:val="000000"/>
          <w:lang w:val="sr-Cyrl-RS"/>
        </w:rPr>
        <w:t>могућ</w:t>
      </w:r>
      <w:r w:rsidR="00D32F49" w:rsidRPr="002D25B3">
        <w:rPr>
          <w:color w:val="000000"/>
          <w:lang w:val="sr-Cyrl-RS"/>
        </w:rPr>
        <w:t>ен.</w:t>
      </w:r>
    </w:p>
    <w:p w:rsidR="00375DE8" w:rsidRPr="002D25B3" w:rsidRDefault="00375DE8" w:rsidP="00B85DBD">
      <w:pPr>
        <w:numPr>
          <w:ilvl w:val="0"/>
          <w:numId w:val="32"/>
        </w:numPr>
        <w:tabs>
          <w:tab w:val="clear" w:pos="720"/>
          <w:tab w:val="num" w:pos="0"/>
          <w:tab w:val="left" w:pos="360"/>
        </w:tabs>
        <w:autoSpaceDE w:val="0"/>
        <w:autoSpaceDN w:val="0"/>
        <w:adjustRightInd w:val="0"/>
        <w:ind w:left="0" w:firstLine="0"/>
        <w:jc w:val="both"/>
        <w:rPr>
          <w:lang w:val="sr-Cyrl-RS"/>
        </w:rPr>
      </w:pPr>
      <w:r w:rsidRPr="002D25B3">
        <w:rPr>
          <w:lang w:val="sr-Cyrl-RS"/>
        </w:rPr>
        <w:t>Обавезе које се односе на омогућавање присуства седницама, допуштености аудио и видео снимања објеката и активност Управе, нису примењиве</w:t>
      </w:r>
      <w:r w:rsidR="008347FF" w:rsidRPr="002D25B3">
        <w:rPr>
          <w:lang w:val="sr-Cyrl-RS"/>
        </w:rPr>
        <w:t>.</w:t>
      </w:r>
    </w:p>
    <w:p w:rsidR="00325068" w:rsidRPr="00490E66" w:rsidRDefault="00375DE8" w:rsidP="003D3492">
      <w:pPr>
        <w:numPr>
          <w:ilvl w:val="0"/>
          <w:numId w:val="32"/>
        </w:numPr>
        <w:tabs>
          <w:tab w:val="clear" w:pos="720"/>
          <w:tab w:val="num" w:pos="0"/>
          <w:tab w:val="left" w:pos="360"/>
        </w:tabs>
        <w:autoSpaceDE w:val="0"/>
        <w:autoSpaceDN w:val="0"/>
        <w:adjustRightInd w:val="0"/>
        <w:ind w:left="0" w:firstLine="0"/>
        <w:jc w:val="both"/>
        <w:rPr>
          <w:b/>
          <w:lang w:val="sr-Cyrl-RS"/>
        </w:rPr>
      </w:pPr>
      <w:r w:rsidRPr="0093349E">
        <w:rPr>
          <w:lang w:val="sr-Cyrl-RS"/>
        </w:rPr>
        <w:t xml:space="preserve"> Не постоје прописи, правила или одлуке којима се </w:t>
      </w:r>
      <w:r w:rsidR="00912D64" w:rsidRPr="0093349E">
        <w:rPr>
          <w:lang w:val="sr-Cyrl-RS"/>
        </w:rPr>
        <w:t>искључује/ограничава</w:t>
      </w:r>
      <w:r w:rsidRPr="0093349E">
        <w:rPr>
          <w:lang w:val="sr-Cyrl-RS"/>
        </w:rPr>
        <w:t xml:space="preserve"> јавност рада Управе</w:t>
      </w:r>
      <w:r w:rsidR="008347FF" w:rsidRPr="0093349E">
        <w:rPr>
          <w:lang w:val="sr-Cyrl-RS"/>
        </w:rPr>
        <w:t>.</w:t>
      </w:r>
    </w:p>
    <w:p w:rsidR="00490E66" w:rsidRPr="0093349E" w:rsidRDefault="00490E66" w:rsidP="00490E66">
      <w:pPr>
        <w:tabs>
          <w:tab w:val="left" w:pos="360"/>
        </w:tabs>
        <w:autoSpaceDE w:val="0"/>
        <w:autoSpaceDN w:val="0"/>
        <w:adjustRightInd w:val="0"/>
        <w:jc w:val="both"/>
        <w:rPr>
          <w:b/>
          <w:lang w:val="sr-Cyrl-RS"/>
        </w:rPr>
      </w:pPr>
    </w:p>
    <w:bookmarkStart w:id="66" w:name="_Hlk281291701"/>
    <w:bookmarkStart w:id="67" w:name="_Hlk281395418"/>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68" w:name="_Toc522701974"/>
      <w:bookmarkStart w:id="69" w:name="_Toc522716634"/>
      <w:r w:rsidR="002777A1" w:rsidRPr="0093349E">
        <w:rPr>
          <w:rStyle w:val="Hyperlink"/>
          <w:color w:val="auto"/>
          <w:u w:val="none"/>
        </w:rPr>
        <w:t>СПИСАК НАЈЧЕШЋЕ ТРАЖЕНИХ ИНФОРМАЦИЈА ОД ЈАВНОГ ЗНАЧАЈА</w:t>
      </w:r>
      <w:bookmarkEnd w:id="66"/>
      <w:bookmarkEnd w:id="68"/>
      <w:bookmarkEnd w:id="69"/>
      <w:r w:rsidRPr="0093349E">
        <w:fldChar w:fldCharType="end"/>
      </w:r>
      <w:r w:rsidR="004C7B36" w:rsidRPr="0093349E">
        <w:t xml:space="preserve"> </w:t>
      </w:r>
      <w:bookmarkEnd w:id="67"/>
    </w:p>
    <w:p w:rsidR="00325068" w:rsidRPr="002D25B3" w:rsidRDefault="00325068" w:rsidP="00325068">
      <w:pPr>
        <w:jc w:val="both"/>
        <w:rPr>
          <w:color w:val="000000"/>
          <w:lang w:val="sr-Cyrl-RS"/>
        </w:rPr>
      </w:pPr>
      <w:r w:rsidRPr="002D25B3">
        <w:rPr>
          <w:color w:val="000000"/>
          <w:lang w:val="sr-Cyrl-RS"/>
        </w:rPr>
        <w:tab/>
        <w:t xml:space="preserve">Од Управе за дуван се информације траже на више начина и то: свакодневно телефоном, имејлом и непосредно у просторијама Управе за дуван, као и упућивањем захтева за информацијама од јавног значаја. </w:t>
      </w:r>
    </w:p>
    <w:p w:rsidR="00325068" w:rsidRPr="002D25B3" w:rsidRDefault="00325068" w:rsidP="00325068">
      <w:pPr>
        <w:jc w:val="both"/>
        <w:rPr>
          <w:color w:val="000000"/>
          <w:lang w:val="sr-Cyrl-RS"/>
        </w:rPr>
      </w:pPr>
    </w:p>
    <w:p w:rsidR="00325068" w:rsidRPr="002D25B3" w:rsidRDefault="00325068" w:rsidP="00325068">
      <w:pPr>
        <w:jc w:val="both"/>
        <w:rPr>
          <w:color w:val="000000"/>
          <w:lang w:val="sr-Cyrl-RS"/>
        </w:rPr>
      </w:pPr>
      <w:r w:rsidRPr="002D25B3">
        <w:rPr>
          <w:color w:val="000000"/>
          <w:lang w:val="sr-Cyrl-RS"/>
        </w:rPr>
        <w:tab/>
        <w:t>Када је реч о врстама информација које су најчешће предмет интересовања других лица, он</w:t>
      </w:r>
      <w:r w:rsidR="006A6290" w:rsidRPr="002D25B3">
        <w:rPr>
          <w:color w:val="000000"/>
          <w:lang w:val="sr-Cyrl-RS"/>
        </w:rPr>
        <w:t>e</w:t>
      </w:r>
      <w:r w:rsidRPr="002D25B3">
        <w:rPr>
          <w:color w:val="000000"/>
          <w:lang w:val="sr-Cyrl-RS"/>
        </w:rPr>
        <w:t xml:space="preserve"> се могу груписати у следеће категорије:</w:t>
      </w:r>
    </w:p>
    <w:p w:rsidR="00325068" w:rsidRPr="002D25B3" w:rsidRDefault="00325068" w:rsidP="00325068">
      <w:pPr>
        <w:numPr>
          <w:ilvl w:val="0"/>
          <w:numId w:val="39"/>
        </w:numPr>
        <w:jc w:val="both"/>
        <w:rPr>
          <w:color w:val="000000"/>
          <w:lang w:val="sr-Cyrl-RS"/>
        </w:rPr>
      </w:pPr>
      <w:r w:rsidRPr="002D25B3">
        <w:rPr>
          <w:color w:val="000000"/>
          <w:lang w:val="sr-Cyrl-RS"/>
        </w:rPr>
        <w:t>информације у вези са условима за обављање делатности које су прописане Законом о дувану (увоз/извоз/трговина на велико и мало и сл.);</w:t>
      </w:r>
    </w:p>
    <w:p w:rsidR="00325068" w:rsidRPr="002D25B3" w:rsidRDefault="00325068" w:rsidP="00325068">
      <w:pPr>
        <w:numPr>
          <w:ilvl w:val="0"/>
          <w:numId w:val="39"/>
        </w:numPr>
        <w:jc w:val="both"/>
        <w:rPr>
          <w:color w:val="000000"/>
          <w:lang w:val="sr-Cyrl-RS"/>
        </w:rPr>
      </w:pPr>
      <w:r w:rsidRPr="002D25B3">
        <w:rPr>
          <w:color w:val="000000"/>
          <w:lang w:val="sr-Cyrl-RS"/>
        </w:rPr>
        <w:t>информације у вези са објављеним ценама за поједине дуванске производе;</w:t>
      </w:r>
    </w:p>
    <w:p w:rsidR="00325068" w:rsidRPr="002D25B3" w:rsidRDefault="00325068" w:rsidP="00325068">
      <w:pPr>
        <w:numPr>
          <w:ilvl w:val="0"/>
          <w:numId w:val="39"/>
        </w:numPr>
        <w:jc w:val="both"/>
        <w:rPr>
          <w:color w:val="000000"/>
          <w:lang w:val="sr-Cyrl-RS"/>
        </w:rPr>
      </w:pPr>
      <w:r w:rsidRPr="002D25B3">
        <w:rPr>
          <w:color w:val="000000"/>
          <w:lang w:val="sr-Cyrl-RS"/>
        </w:rPr>
        <w:t>подаци о важећим дозволама за обављање трговине на мало дуванским производима;</w:t>
      </w:r>
    </w:p>
    <w:p w:rsidR="00325068" w:rsidRPr="002D25B3" w:rsidRDefault="00325068" w:rsidP="00325068">
      <w:pPr>
        <w:numPr>
          <w:ilvl w:val="0"/>
          <w:numId w:val="39"/>
        </w:numPr>
        <w:jc w:val="both"/>
        <w:rPr>
          <w:color w:val="000000"/>
          <w:lang w:val="sr-Cyrl-RS"/>
        </w:rPr>
      </w:pPr>
      <w:r w:rsidRPr="002D25B3">
        <w:rPr>
          <w:color w:val="000000"/>
          <w:lang w:val="sr-Cyrl-RS"/>
        </w:rPr>
        <w:t>подаци о регистрованим субјектима сходно Закону о дувану.</w:t>
      </w:r>
    </w:p>
    <w:p w:rsidR="00880DFA" w:rsidRPr="002D25B3" w:rsidRDefault="00880DFA" w:rsidP="00325068">
      <w:pPr>
        <w:tabs>
          <w:tab w:val="left" w:pos="360"/>
        </w:tabs>
        <w:autoSpaceDE w:val="0"/>
        <w:autoSpaceDN w:val="0"/>
        <w:adjustRightInd w:val="0"/>
        <w:rPr>
          <w:lang w:val="sr-Cyrl-RS"/>
        </w:rPr>
      </w:pPr>
    </w:p>
    <w:p w:rsidR="008E771A" w:rsidRPr="002D25B3" w:rsidRDefault="00812171" w:rsidP="0057206B">
      <w:pPr>
        <w:autoSpaceDE w:val="0"/>
        <w:autoSpaceDN w:val="0"/>
        <w:adjustRightInd w:val="0"/>
        <w:jc w:val="both"/>
        <w:rPr>
          <w:b/>
          <w:lang w:val="sr-Cyrl-RS"/>
        </w:rPr>
      </w:pPr>
      <w:r w:rsidRPr="002D25B3">
        <w:rPr>
          <w:lang w:val="sr-Cyrl-RS"/>
        </w:rPr>
        <w:t>Управа за дуван објављује на интернет</w:t>
      </w:r>
      <w:r w:rsidR="00325068" w:rsidRPr="002D25B3">
        <w:rPr>
          <w:lang w:val="sr-Cyrl-RS"/>
        </w:rPr>
        <w:t xml:space="preserve"> презентацији</w:t>
      </w:r>
      <w:r w:rsidR="00325068" w:rsidRPr="002D25B3">
        <w:rPr>
          <w:b/>
          <w:lang w:val="sr-Cyrl-RS"/>
        </w:rPr>
        <w:t xml:space="preserve"> </w:t>
      </w:r>
      <w:r w:rsidR="00325068" w:rsidRPr="002D25B3">
        <w:rPr>
          <w:lang w:val="sr-Cyrl-RS"/>
        </w:rPr>
        <w:t>н</w:t>
      </w:r>
      <w:r w:rsidR="008E771A" w:rsidRPr="002D25B3">
        <w:rPr>
          <w:lang w:val="sr-Cyrl-RS"/>
        </w:rPr>
        <w:t>ајчешће постављена питања и одговоре</w:t>
      </w:r>
      <w:r w:rsidR="00325068" w:rsidRPr="002D25B3">
        <w:rPr>
          <w:lang w:val="sr-Cyrl-RS"/>
        </w:rPr>
        <w:t>, које</w:t>
      </w:r>
      <w:r w:rsidR="008E771A" w:rsidRPr="002D25B3">
        <w:rPr>
          <w:lang w:val="sr-Cyrl-RS"/>
        </w:rPr>
        <w:t xml:space="preserve"> можете погледати </w:t>
      </w:r>
      <w:hyperlink r:id="rId17" w:history="1">
        <w:r w:rsidR="008E771A" w:rsidRPr="002D25B3">
          <w:rPr>
            <w:rStyle w:val="Hyperlink"/>
            <w:lang w:val="sr-Cyrl-RS"/>
          </w:rPr>
          <w:t>овде</w:t>
        </w:r>
      </w:hyperlink>
      <w:r w:rsidR="008E771A" w:rsidRPr="002D25B3">
        <w:rPr>
          <w:lang w:val="sr-Cyrl-RS"/>
        </w:rPr>
        <w:t>.</w:t>
      </w:r>
    </w:p>
    <w:p w:rsidR="00325068" w:rsidRDefault="00325068" w:rsidP="0057206B">
      <w:pPr>
        <w:autoSpaceDE w:val="0"/>
        <w:autoSpaceDN w:val="0"/>
        <w:adjustRightInd w:val="0"/>
        <w:jc w:val="both"/>
        <w:rPr>
          <w:b/>
          <w:lang w:val="sr-Cyrl-RS"/>
        </w:rPr>
      </w:pPr>
    </w:p>
    <w:p w:rsidR="00490E66" w:rsidRDefault="00490E66" w:rsidP="0057206B">
      <w:pPr>
        <w:autoSpaceDE w:val="0"/>
        <w:autoSpaceDN w:val="0"/>
        <w:adjustRightInd w:val="0"/>
        <w:jc w:val="both"/>
        <w:rPr>
          <w:b/>
          <w:lang w:val="sr-Cyrl-RS"/>
        </w:rPr>
      </w:pPr>
    </w:p>
    <w:p w:rsidR="00490E66" w:rsidRDefault="00490E66" w:rsidP="0057206B">
      <w:pPr>
        <w:autoSpaceDE w:val="0"/>
        <w:autoSpaceDN w:val="0"/>
        <w:adjustRightInd w:val="0"/>
        <w:jc w:val="both"/>
        <w:rPr>
          <w:b/>
          <w:lang w:val="sr-Cyrl-RS"/>
        </w:rPr>
      </w:pPr>
    </w:p>
    <w:p w:rsidR="00490E66" w:rsidRPr="002D25B3" w:rsidRDefault="00490E66" w:rsidP="0057206B">
      <w:pPr>
        <w:autoSpaceDE w:val="0"/>
        <w:autoSpaceDN w:val="0"/>
        <w:adjustRightInd w:val="0"/>
        <w:jc w:val="both"/>
        <w:rPr>
          <w:b/>
          <w:lang w:val="sr-Cyrl-RS"/>
        </w:rPr>
      </w:pPr>
    </w:p>
    <w:bookmarkStart w:id="70" w:name="_Hlk281395439"/>
    <w:bookmarkStart w:id="71" w:name="_Hlk281291808"/>
    <w:p w:rsidR="00DB6202" w:rsidRPr="0093349E" w:rsidRDefault="00AF7262" w:rsidP="0093349E">
      <w:pPr>
        <w:pStyle w:val="Heading1"/>
        <w:framePr w:wrap="notBeside"/>
      </w:pPr>
      <w:r w:rsidRPr="0093349E">
        <w:lastRenderedPageBreak/>
        <w:fldChar w:fldCharType="begin"/>
      </w:r>
      <w:r w:rsidRPr="0093349E">
        <w:instrText xml:space="preserve"> HYPERLINK  \l "Садржај" </w:instrText>
      </w:r>
      <w:r w:rsidRPr="0093349E">
        <w:fldChar w:fldCharType="separate"/>
      </w:r>
      <w:bookmarkStart w:id="72" w:name="_Toc522701975"/>
      <w:bookmarkStart w:id="73" w:name="_Toc522716635"/>
      <w:r w:rsidR="002777A1" w:rsidRPr="0093349E">
        <w:rPr>
          <w:rStyle w:val="Hyperlink"/>
          <w:color w:val="auto"/>
          <w:u w:val="none"/>
        </w:rPr>
        <w:t>ОПИС НАДЛЕЖНОСТИ</w:t>
      </w:r>
      <w:r w:rsidR="00386EC3" w:rsidRPr="0093349E">
        <w:rPr>
          <w:rStyle w:val="Hyperlink"/>
          <w:color w:val="auto"/>
          <w:u w:val="none"/>
        </w:rPr>
        <w:t>, ОВЛАШЋЕЊА</w:t>
      </w:r>
      <w:r w:rsidR="00AA1933" w:rsidRPr="0093349E">
        <w:rPr>
          <w:rStyle w:val="Hyperlink"/>
          <w:color w:val="auto"/>
          <w:u w:val="none"/>
        </w:rPr>
        <w:t xml:space="preserve"> И</w:t>
      </w:r>
      <w:r w:rsidR="00F31485" w:rsidRPr="0093349E">
        <w:rPr>
          <w:rStyle w:val="Hyperlink"/>
          <w:color w:val="auto"/>
          <w:u w:val="none"/>
        </w:rPr>
        <w:t xml:space="preserve"> </w:t>
      </w:r>
      <w:r w:rsidR="00AA1933" w:rsidRPr="0093349E">
        <w:rPr>
          <w:rStyle w:val="Hyperlink"/>
          <w:color w:val="auto"/>
          <w:u w:val="none"/>
        </w:rPr>
        <w:t>ОБАВЕЗА</w:t>
      </w:r>
      <w:bookmarkEnd w:id="72"/>
      <w:bookmarkEnd w:id="73"/>
      <w:r w:rsidRPr="0093349E">
        <w:fldChar w:fldCharType="end"/>
      </w:r>
      <w:r w:rsidR="00AA1933" w:rsidRPr="0093349E">
        <w:t xml:space="preserve"> </w:t>
      </w:r>
      <w:bookmarkEnd w:id="70"/>
    </w:p>
    <w:bookmarkEnd w:id="71"/>
    <w:p w:rsidR="00F74BAC" w:rsidRPr="002D25B3" w:rsidRDefault="006602AD" w:rsidP="00F74BAC">
      <w:pPr>
        <w:jc w:val="both"/>
        <w:rPr>
          <w:b/>
          <w:lang w:val="sr-Cyrl-RS"/>
        </w:rPr>
      </w:pPr>
      <w:r w:rsidRPr="002D25B3">
        <w:rPr>
          <w:b/>
          <w:lang w:val="sr-Cyrl-RS"/>
        </w:rPr>
        <w:t>Надлежности Управе прописане су чланом 4. Закона</w:t>
      </w:r>
      <w:r w:rsidR="00F74BAC" w:rsidRPr="002D25B3">
        <w:rPr>
          <w:b/>
          <w:lang w:val="sr-Cyrl-RS"/>
        </w:rPr>
        <w:t>:</w:t>
      </w:r>
    </w:p>
    <w:p w:rsidR="00F74BAC" w:rsidRPr="002D25B3" w:rsidRDefault="00F74BAC" w:rsidP="00F74BAC">
      <w:pPr>
        <w:jc w:val="both"/>
        <w:rPr>
          <w:b/>
          <w:lang w:val="sr-Cyrl-RS"/>
        </w:rPr>
      </w:pPr>
    </w:p>
    <w:p w:rsidR="006602AD" w:rsidRPr="002D25B3" w:rsidRDefault="006602AD" w:rsidP="006602AD">
      <w:pPr>
        <w:jc w:val="both"/>
        <w:rPr>
          <w:bCs/>
          <w:color w:val="000000"/>
          <w:lang w:val="sr-Cyrl-RS"/>
        </w:rPr>
      </w:pPr>
      <w:r w:rsidRPr="002D25B3">
        <w:rPr>
          <w:lang w:val="sr-Cyrl-RS"/>
        </w:rPr>
        <w:t>1. На захтев привредних субјеката, Управа утврђује испуњеност услова за обављање делатности производње и обраде</w:t>
      </w:r>
      <w:r w:rsidR="00D86B30" w:rsidRPr="002D25B3">
        <w:rPr>
          <w:lang w:val="sr-Cyrl-RS"/>
        </w:rPr>
        <w:t xml:space="preserve"> дувана, и </w:t>
      </w:r>
      <w:r w:rsidRPr="002D25B3">
        <w:rPr>
          <w:lang w:val="sr-Cyrl-RS"/>
        </w:rPr>
        <w:t>увоза и извоза дувана и обрађеног дувана</w:t>
      </w:r>
      <w:r w:rsidR="00D86B30" w:rsidRPr="002D25B3">
        <w:rPr>
          <w:lang w:val="sr-Cyrl-RS"/>
        </w:rPr>
        <w:t xml:space="preserve">. </w:t>
      </w:r>
      <w:r w:rsidRPr="002D25B3">
        <w:rPr>
          <w:lang w:val="sr-Cyrl-RS"/>
        </w:rPr>
        <w:t xml:space="preserve">Сходно Закону, Управа је овлашћена да доноси решења којима се издаје/обнавља/одузима дозвола </w:t>
      </w:r>
      <w:r w:rsidRPr="002D25B3">
        <w:rPr>
          <w:bCs/>
          <w:color w:val="000000"/>
          <w:lang w:val="sr-Cyrl-RS"/>
        </w:rPr>
        <w:t xml:space="preserve">за обављање </w:t>
      </w:r>
      <w:r w:rsidR="00D86B30" w:rsidRPr="002D25B3">
        <w:rPr>
          <w:bCs/>
          <w:color w:val="000000"/>
          <w:lang w:val="sr-Cyrl-RS"/>
        </w:rPr>
        <w:t xml:space="preserve">ових </w:t>
      </w:r>
      <w:r w:rsidRPr="002D25B3">
        <w:rPr>
          <w:bCs/>
          <w:color w:val="000000"/>
          <w:lang w:val="sr-Cyrl-RS"/>
        </w:rPr>
        <w:t>делатности.</w:t>
      </w:r>
    </w:p>
    <w:p w:rsidR="006602AD" w:rsidRPr="002D25B3" w:rsidRDefault="006602AD" w:rsidP="00F74BAC">
      <w:pPr>
        <w:jc w:val="both"/>
        <w:rPr>
          <w:lang w:val="sr-Cyrl-RS"/>
        </w:rPr>
      </w:pPr>
    </w:p>
    <w:p w:rsidR="00D86B30" w:rsidRPr="002D25B3" w:rsidRDefault="00D86B30" w:rsidP="00D86B30">
      <w:pPr>
        <w:jc w:val="both"/>
        <w:rPr>
          <w:bCs/>
          <w:color w:val="000000"/>
          <w:lang w:val="sr-Cyrl-RS"/>
        </w:rPr>
      </w:pPr>
      <w:r w:rsidRPr="002D25B3">
        <w:rPr>
          <w:lang w:val="sr-Cyrl-RS"/>
        </w:rPr>
        <w:t xml:space="preserve">2. На захтев привредних субјеката, Управа утврђује испуњеност услова за обављање делатности трговине на велико и мало, увоза и извоза дуванских производа. Сходно Закону, Управа је овлашћена да доноси решења којима се издаје/обнавља/одузима дозвола </w:t>
      </w:r>
      <w:r w:rsidRPr="002D25B3">
        <w:rPr>
          <w:bCs/>
          <w:color w:val="000000"/>
          <w:lang w:val="sr-Cyrl-RS"/>
        </w:rPr>
        <w:t>за обављање ових делатности.</w:t>
      </w:r>
    </w:p>
    <w:p w:rsidR="009C1D2B" w:rsidRPr="002D25B3" w:rsidRDefault="009C1D2B" w:rsidP="00D86B30">
      <w:pPr>
        <w:jc w:val="both"/>
        <w:rPr>
          <w:bCs/>
          <w:color w:val="000000"/>
          <w:lang w:val="sr-Cyrl-RS"/>
        </w:rPr>
      </w:pPr>
    </w:p>
    <w:p w:rsidR="00D86B30" w:rsidRPr="002D25B3" w:rsidRDefault="009C1D2B" w:rsidP="009C1D2B">
      <w:pPr>
        <w:autoSpaceDE w:val="0"/>
        <w:autoSpaceDN w:val="0"/>
        <w:adjustRightInd w:val="0"/>
        <w:jc w:val="both"/>
        <w:rPr>
          <w:bCs/>
          <w:color w:val="000000"/>
          <w:lang w:val="sr-Cyrl-RS"/>
        </w:rPr>
      </w:pPr>
      <w:r w:rsidRPr="002D25B3">
        <w:rPr>
          <w:bCs/>
          <w:color w:val="000000"/>
          <w:lang w:val="sr-Cyrl-RS"/>
        </w:rPr>
        <w:t xml:space="preserve">3. </w:t>
      </w:r>
      <w:r w:rsidR="00D86B30" w:rsidRPr="002D25B3">
        <w:rPr>
          <w:bCs/>
          <w:color w:val="000000"/>
          <w:lang w:val="sr-Cyrl-RS"/>
        </w:rPr>
        <w:t xml:space="preserve">Управи води </w:t>
      </w:r>
      <w:r w:rsidRPr="002D25B3">
        <w:rPr>
          <w:bCs/>
          <w:color w:val="000000"/>
          <w:lang w:val="sr-Cyrl-RS"/>
        </w:rPr>
        <w:t xml:space="preserve">седам регистара, и то: </w:t>
      </w:r>
      <w:r w:rsidRPr="002D25B3">
        <w:rPr>
          <w:color w:val="000000"/>
          <w:lang w:val="sr-Cyrl-RS"/>
        </w:rPr>
        <w:t>Регистар произвођача дувана;</w:t>
      </w:r>
      <w:r w:rsidR="00D86B30" w:rsidRPr="002D25B3">
        <w:rPr>
          <w:bCs/>
          <w:color w:val="000000"/>
          <w:lang w:val="sr-Cyrl-RS"/>
        </w:rPr>
        <w:t xml:space="preserve"> </w:t>
      </w:r>
      <w:r w:rsidRPr="002D25B3">
        <w:rPr>
          <w:color w:val="000000"/>
          <w:lang w:val="sr-Cyrl-RS"/>
        </w:rPr>
        <w:t xml:space="preserve">Регистар обрађивача дувана; Регистар произвођача дуванских производа; Регистар трговаца на велико дуванским производима; </w:t>
      </w:r>
      <w:r w:rsidRPr="002D25B3">
        <w:rPr>
          <w:lang w:val="sr-Cyrl-RS"/>
        </w:rPr>
        <w:t>Регистар увозника дувана, обрађеног дувана, односно дуванских производа; Регистар извозника дувана, обрађеног дувана, односно дуванских производа</w:t>
      </w:r>
      <w:r w:rsidR="00165069" w:rsidRPr="002D25B3">
        <w:rPr>
          <w:lang w:val="sr-Cyrl-RS"/>
        </w:rPr>
        <w:t>;</w:t>
      </w:r>
      <w:r w:rsidRPr="002D25B3">
        <w:rPr>
          <w:lang w:val="sr-Cyrl-RS"/>
        </w:rPr>
        <w:t xml:space="preserve"> Регистар о </w:t>
      </w:r>
      <w:r w:rsidRPr="002D25B3">
        <w:rPr>
          <w:color w:val="000000"/>
          <w:lang w:val="sr-Cyrl-RS"/>
        </w:rPr>
        <w:t>маркама дуванских производа.</w:t>
      </w:r>
    </w:p>
    <w:p w:rsidR="00D86B30" w:rsidRPr="002D25B3" w:rsidRDefault="009C1D2B" w:rsidP="00D86B30">
      <w:pPr>
        <w:autoSpaceDE w:val="0"/>
        <w:autoSpaceDN w:val="0"/>
        <w:adjustRightInd w:val="0"/>
        <w:jc w:val="both"/>
        <w:rPr>
          <w:lang w:val="sr-Cyrl-RS"/>
        </w:rPr>
      </w:pPr>
      <w:r w:rsidRPr="002D25B3">
        <w:rPr>
          <w:lang w:val="sr-Cyrl-RS"/>
        </w:rPr>
        <w:t>На захтев привредног субјекта који је добио дозволу за обављање делатности које су прописане Законом (осим трговине на мало дуванским производима), Управа је овлашћена да доноси решења о упису у одговарајући регистар</w:t>
      </w:r>
      <w:r w:rsidR="00B220F8" w:rsidRPr="002D25B3">
        <w:rPr>
          <w:lang w:val="sr-Cyrl-RS"/>
        </w:rPr>
        <w:t>, односно брисању из њега. Поступак брисања из регистра, Управа може извршити и по службеној дужности.</w:t>
      </w:r>
    </w:p>
    <w:p w:rsidR="009C1D2B" w:rsidRPr="002D25B3" w:rsidRDefault="009C1D2B" w:rsidP="00D86B30">
      <w:pPr>
        <w:autoSpaceDE w:val="0"/>
        <w:autoSpaceDN w:val="0"/>
        <w:adjustRightInd w:val="0"/>
        <w:jc w:val="both"/>
        <w:rPr>
          <w:lang w:val="sr-Cyrl-RS"/>
        </w:rPr>
      </w:pPr>
    </w:p>
    <w:p w:rsidR="00D86B30" w:rsidRPr="002D25B3" w:rsidRDefault="009C1D2B" w:rsidP="00D86B30">
      <w:pPr>
        <w:autoSpaceDE w:val="0"/>
        <w:autoSpaceDN w:val="0"/>
        <w:adjustRightInd w:val="0"/>
        <w:jc w:val="both"/>
        <w:rPr>
          <w:color w:val="000000"/>
          <w:lang w:val="sr-Cyrl-RS"/>
        </w:rPr>
      </w:pPr>
      <w:r w:rsidRPr="002D25B3">
        <w:rPr>
          <w:lang w:val="sr-Cyrl-RS"/>
        </w:rPr>
        <w:t>4. Управа води две евиденционе листе, и то:</w:t>
      </w:r>
      <w:r w:rsidR="00D86B30" w:rsidRPr="002D25B3">
        <w:rPr>
          <w:color w:val="000000"/>
          <w:lang w:val="sr-Cyrl-RS"/>
        </w:rPr>
        <w:t xml:space="preserve"> </w:t>
      </w:r>
      <w:r w:rsidRPr="002D25B3">
        <w:rPr>
          <w:color w:val="000000"/>
          <w:lang w:val="sr-Cyrl-RS"/>
        </w:rPr>
        <w:t xml:space="preserve">Евиденциону листу о трговцима на мало дуванским производима и </w:t>
      </w:r>
      <w:r w:rsidR="00D86B30" w:rsidRPr="002D25B3">
        <w:rPr>
          <w:color w:val="000000"/>
          <w:lang w:val="sr-Cyrl-RS"/>
        </w:rPr>
        <w:t>Евиденциону листу о физичким</w:t>
      </w:r>
      <w:r w:rsidRPr="002D25B3">
        <w:rPr>
          <w:color w:val="000000"/>
          <w:lang w:val="sr-Cyrl-RS"/>
        </w:rPr>
        <w:t xml:space="preserve"> лицима – произвођачима дувана.</w:t>
      </w:r>
    </w:p>
    <w:p w:rsidR="009C1D2B" w:rsidRPr="002D25B3" w:rsidRDefault="009C1D2B" w:rsidP="00D86B30">
      <w:pPr>
        <w:autoSpaceDE w:val="0"/>
        <w:autoSpaceDN w:val="0"/>
        <w:adjustRightInd w:val="0"/>
        <w:jc w:val="both"/>
        <w:rPr>
          <w:color w:val="000000"/>
          <w:lang w:val="sr-Cyrl-RS"/>
        </w:rPr>
      </w:pPr>
      <w:r w:rsidRPr="002D25B3">
        <w:rPr>
          <w:color w:val="000000"/>
          <w:lang w:val="sr-Cyrl-RS"/>
        </w:rPr>
        <w:t>Привредни субјекти који су добили дозволу за трговину на мало дуванским производима аутоматски, без подношења захтева, уписују се у Евиденциону листу о трговцима на мало дуванским производима.</w:t>
      </w:r>
    </w:p>
    <w:p w:rsidR="00D86B30" w:rsidRPr="002D25B3" w:rsidRDefault="009C1D2B" w:rsidP="00D86B30">
      <w:pPr>
        <w:autoSpaceDE w:val="0"/>
        <w:autoSpaceDN w:val="0"/>
        <w:adjustRightInd w:val="0"/>
        <w:jc w:val="both"/>
        <w:rPr>
          <w:color w:val="000000"/>
          <w:lang w:val="sr-Cyrl-RS"/>
        </w:rPr>
      </w:pPr>
      <w:r w:rsidRPr="002D25B3">
        <w:rPr>
          <w:color w:val="000000"/>
          <w:lang w:val="sr-Cyrl-RS"/>
        </w:rPr>
        <w:t>Физичким</w:t>
      </w:r>
      <w:r w:rsidR="00F25898" w:rsidRPr="002D25B3">
        <w:rPr>
          <w:color w:val="000000"/>
          <w:lang w:val="sr-Cyrl-RS"/>
        </w:rPr>
        <w:t xml:space="preserve"> лицима која се баве производњом</w:t>
      </w:r>
      <w:r w:rsidRPr="002D25B3">
        <w:rPr>
          <w:color w:val="000000"/>
          <w:lang w:val="sr-Cyrl-RS"/>
        </w:rPr>
        <w:t xml:space="preserve"> дувана</w:t>
      </w:r>
      <w:r w:rsidR="00F25898" w:rsidRPr="002D25B3">
        <w:rPr>
          <w:color w:val="000000"/>
          <w:lang w:val="sr-Cyrl-RS"/>
        </w:rPr>
        <w:t xml:space="preserve"> не издају се дозволе за обављање делатности, већ се подаци о овим лицима евидентирају у Евиденциону листу о физичким</w:t>
      </w:r>
      <w:r w:rsidR="00056106" w:rsidRPr="002D25B3">
        <w:rPr>
          <w:color w:val="000000"/>
          <w:lang w:val="sr-Cyrl-RS"/>
        </w:rPr>
        <w:t xml:space="preserve"> лицима – произвођачима дувана, на основу </w:t>
      </w:r>
      <w:r w:rsidR="00056106" w:rsidRPr="002D25B3">
        <w:rPr>
          <w:lang w:val="sr-Cyrl-RS"/>
        </w:rPr>
        <w:t>достављених</w:t>
      </w:r>
      <w:r w:rsidR="00056106" w:rsidRPr="002D25B3">
        <w:rPr>
          <w:color w:val="000000"/>
          <w:lang w:val="sr-Cyrl-RS"/>
        </w:rPr>
        <w:t xml:space="preserve"> извештаја о подацима о којима воде евиденцију у вези са производњом дувана, </w:t>
      </w:r>
      <w:r w:rsidR="00056106" w:rsidRPr="002D25B3">
        <w:rPr>
          <w:lang w:val="sr-Cyrl-RS"/>
        </w:rPr>
        <w:t>регистровани произвођачи, односно обрађивачи дувана</w:t>
      </w:r>
      <w:r w:rsidR="00EB055A" w:rsidRPr="002D25B3">
        <w:rPr>
          <w:lang w:val="sr-Cyrl-RS"/>
        </w:rPr>
        <w:t>.</w:t>
      </w:r>
    </w:p>
    <w:p w:rsidR="00D86B30" w:rsidRPr="002D25B3" w:rsidRDefault="00D86B30" w:rsidP="00F74BAC">
      <w:pPr>
        <w:jc w:val="both"/>
        <w:rPr>
          <w:lang w:val="sr-Cyrl-RS"/>
        </w:rPr>
      </w:pPr>
    </w:p>
    <w:p w:rsidR="00F25898" w:rsidRPr="002D25B3" w:rsidRDefault="00F25898" w:rsidP="00F25898">
      <w:pPr>
        <w:jc w:val="both"/>
        <w:rPr>
          <w:lang w:val="sr-Cyrl-RS"/>
        </w:rPr>
      </w:pPr>
      <w:r w:rsidRPr="002D25B3">
        <w:rPr>
          <w:lang w:val="sr-Cyrl-RS"/>
        </w:rPr>
        <w:t>5. Управа</w:t>
      </w:r>
      <w:r w:rsidR="00F74BAC" w:rsidRPr="002D25B3">
        <w:rPr>
          <w:lang w:val="sr-Cyrl-RS"/>
        </w:rPr>
        <w:t xml:space="preserve"> води евиденције у вези са производњом, обр</w:t>
      </w:r>
      <w:r w:rsidRPr="002D25B3">
        <w:rPr>
          <w:lang w:val="sr-Cyrl-RS"/>
        </w:rPr>
        <w:t xml:space="preserve">адом и прометом дувана, </w:t>
      </w:r>
      <w:r w:rsidR="00F74BAC" w:rsidRPr="002D25B3">
        <w:rPr>
          <w:lang w:val="sr-Cyrl-RS"/>
        </w:rPr>
        <w:t xml:space="preserve">обрађеног дувана као и </w:t>
      </w:r>
      <w:r w:rsidRPr="002D25B3">
        <w:rPr>
          <w:lang w:val="sr-Cyrl-RS"/>
        </w:rPr>
        <w:t>производњом и прометом дуванских производа</w:t>
      </w:r>
      <w:r w:rsidR="00B64BC7" w:rsidRPr="002D25B3">
        <w:rPr>
          <w:lang w:val="sr-Cyrl-RS"/>
        </w:rPr>
        <w:t xml:space="preserve">, на основу </w:t>
      </w:r>
      <w:r w:rsidRPr="002D25B3">
        <w:rPr>
          <w:lang w:val="sr-Cyrl-RS"/>
        </w:rPr>
        <w:t xml:space="preserve"> полугодишњ</w:t>
      </w:r>
      <w:r w:rsidR="00B64BC7" w:rsidRPr="002D25B3">
        <w:rPr>
          <w:lang w:val="sr-Cyrl-RS"/>
        </w:rPr>
        <w:t xml:space="preserve">их и годишњих извештаја о подацима у вези са својим пословањем, које су у обавези да воде и Управи достављају привредни субјекти који послују сходно Закону. </w:t>
      </w:r>
      <w:r w:rsidRPr="002D25B3">
        <w:rPr>
          <w:lang w:val="sr-Cyrl-RS"/>
        </w:rPr>
        <w:t>Управ</w:t>
      </w:r>
      <w:r w:rsidR="002879A9" w:rsidRPr="002D25B3">
        <w:rPr>
          <w:lang w:val="sr-Cyrl-RS"/>
        </w:rPr>
        <w:t>а уноси податке из извештаја у</w:t>
      </w:r>
      <w:r w:rsidRPr="002D25B3">
        <w:rPr>
          <w:lang w:val="sr-Cyrl-RS"/>
        </w:rPr>
        <w:t xml:space="preserve"> базу података</w:t>
      </w:r>
      <w:r w:rsidR="00B64BC7" w:rsidRPr="002D25B3">
        <w:rPr>
          <w:lang w:val="sr-Cyrl-RS"/>
        </w:rPr>
        <w:t xml:space="preserve">, </w:t>
      </w:r>
      <w:r w:rsidRPr="002D25B3">
        <w:rPr>
          <w:lang w:val="sr-Cyrl-RS"/>
        </w:rPr>
        <w:t>врши њихову статистичку и студијско-аналитичку обраду</w:t>
      </w:r>
      <w:r w:rsidR="00B64BC7" w:rsidRPr="002D25B3">
        <w:rPr>
          <w:lang w:val="sr-Cyrl-RS"/>
        </w:rPr>
        <w:t xml:space="preserve"> и на</w:t>
      </w:r>
      <w:r w:rsidRPr="002D25B3">
        <w:rPr>
          <w:lang w:val="sr-Cyrl-RS"/>
        </w:rPr>
        <w:t xml:space="preserve"> основу добијених података, прати стање на тржишту у овој области</w:t>
      </w:r>
      <w:r w:rsidR="002879A9" w:rsidRPr="002D25B3">
        <w:rPr>
          <w:lang w:val="sr-Cyrl-RS"/>
        </w:rPr>
        <w:t>.</w:t>
      </w:r>
    </w:p>
    <w:p w:rsidR="00415F7F" w:rsidRPr="002D25B3" w:rsidRDefault="00415F7F" w:rsidP="00F25898">
      <w:pPr>
        <w:jc w:val="both"/>
        <w:rPr>
          <w:lang w:val="sr-Cyrl-RS"/>
        </w:rPr>
      </w:pPr>
    </w:p>
    <w:p w:rsidR="00F74BAC" w:rsidRPr="002D25B3" w:rsidRDefault="00F74BAC" w:rsidP="00F74BAC">
      <w:pPr>
        <w:jc w:val="both"/>
        <w:rPr>
          <w:lang w:val="sr-Cyrl-RS"/>
        </w:rPr>
      </w:pPr>
      <w:r w:rsidRPr="002D25B3">
        <w:rPr>
          <w:lang w:val="sr-Cyrl-RS"/>
        </w:rPr>
        <w:t>6</w:t>
      </w:r>
      <w:r w:rsidR="00B64BC7" w:rsidRPr="002D25B3">
        <w:rPr>
          <w:lang w:val="sr-Cyrl-RS"/>
        </w:rPr>
        <w:t>.</w:t>
      </w:r>
      <w:r w:rsidRPr="002D25B3">
        <w:rPr>
          <w:lang w:val="sr-Cyrl-RS"/>
        </w:rPr>
        <w:t xml:space="preserve"> </w:t>
      </w:r>
      <w:r w:rsidR="00B64BC7" w:rsidRPr="002D25B3">
        <w:rPr>
          <w:lang w:val="sr-Cyrl-RS"/>
        </w:rPr>
        <w:t xml:space="preserve">Управа сарађује са органима и организацијама надлежним за сузбијање нелегалног промета дуванских производа </w:t>
      </w:r>
      <w:r w:rsidR="00687686" w:rsidRPr="002D25B3">
        <w:rPr>
          <w:lang w:val="sr-Cyrl-RS"/>
        </w:rPr>
        <w:t xml:space="preserve">(министарства надлежна за унутрашње послове и послове правде, трговине, </w:t>
      </w:r>
      <w:r w:rsidR="002879A9" w:rsidRPr="002D25B3">
        <w:rPr>
          <w:lang w:val="sr-Cyrl-RS"/>
        </w:rPr>
        <w:t>финансија, пољопривреде</w:t>
      </w:r>
      <w:r w:rsidR="00056106" w:rsidRPr="002D25B3">
        <w:rPr>
          <w:lang w:val="sr-Cyrl-RS"/>
        </w:rPr>
        <w:t>,</w:t>
      </w:r>
      <w:r w:rsidR="002879A9" w:rsidRPr="002D25B3">
        <w:rPr>
          <w:lang w:val="sr-Cyrl-RS"/>
        </w:rPr>
        <w:t xml:space="preserve"> </w:t>
      </w:r>
      <w:r w:rsidR="00687686" w:rsidRPr="002D25B3">
        <w:rPr>
          <w:lang w:val="sr-Cyrl-RS"/>
        </w:rPr>
        <w:t>здравља</w:t>
      </w:r>
      <w:r w:rsidR="00056106" w:rsidRPr="002D25B3">
        <w:rPr>
          <w:lang w:val="sr-Cyrl-RS"/>
        </w:rPr>
        <w:t xml:space="preserve"> и др.</w:t>
      </w:r>
      <w:r w:rsidR="00165069" w:rsidRPr="002D25B3">
        <w:rPr>
          <w:lang w:val="sr-Cyrl-RS"/>
        </w:rPr>
        <w:t>)</w:t>
      </w:r>
      <w:r w:rsidR="00056106" w:rsidRPr="002D25B3">
        <w:rPr>
          <w:lang w:val="sr-Cyrl-RS"/>
        </w:rPr>
        <w:t xml:space="preserve"> и врши размену релевантних података</w:t>
      </w:r>
      <w:r w:rsidR="00B64BC7" w:rsidRPr="002D25B3">
        <w:rPr>
          <w:lang w:val="sr-Cyrl-RS"/>
        </w:rPr>
        <w:t xml:space="preserve">, у циљу праћења стања на тржишту у производњи, обради и промету дувана, обрађеног дувана и дуванских производа. </w:t>
      </w:r>
    </w:p>
    <w:p w:rsidR="00056106" w:rsidRPr="002D25B3" w:rsidRDefault="00056106" w:rsidP="00F74BAC">
      <w:pPr>
        <w:jc w:val="both"/>
        <w:rPr>
          <w:lang w:val="sr-Cyrl-RS"/>
        </w:rPr>
      </w:pPr>
    </w:p>
    <w:p w:rsidR="00D86B30" w:rsidRPr="002D25B3" w:rsidRDefault="00F74BAC" w:rsidP="00D86B30">
      <w:pPr>
        <w:jc w:val="both"/>
        <w:rPr>
          <w:color w:val="000000"/>
          <w:lang w:val="sr-Cyrl-RS"/>
        </w:rPr>
      </w:pPr>
      <w:r w:rsidRPr="002D25B3">
        <w:rPr>
          <w:lang w:val="sr-Cyrl-RS"/>
        </w:rPr>
        <w:t>7</w:t>
      </w:r>
      <w:r w:rsidR="00B64BC7" w:rsidRPr="002D25B3">
        <w:rPr>
          <w:lang w:val="sr-Cyrl-RS"/>
        </w:rPr>
        <w:t>. Управа се</w:t>
      </w:r>
      <w:r w:rsidRPr="002D25B3">
        <w:rPr>
          <w:lang w:val="sr-Cyrl-RS"/>
        </w:rPr>
        <w:t xml:space="preserve"> стара о спровођењу поступка јавног тендера за издавање дозволе за обављање делатности производње дуванских производа и припрема предлог акта којим </w:t>
      </w:r>
      <w:r w:rsidRPr="002D25B3">
        <w:rPr>
          <w:lang w:val="sr-Cyrl-RS"/>
        </w:rPr>
        <w:lastRenderedPageBreak/>
        <w:t>се та дозвола</w:t>
      </w:r>
      <w:r w:rsidR="00B64BC7" w:rsidRPr="002D25B3">
        <w:rPr>
          <w:lang w:val="sr-Cyrl-RS"/>
        </w:rPr>
        <w:t xml:space="preserve"> издаје</w:t>
      </w:r>
      <w:r w:rsidRPr="002D25B3">
        <w:rPr>
          <w:lang w:val="sr-Cyrl-RS"/>
        </w:rPr>
        <w:t>, утврђује испуњеност услова за обнављање и одузимање дозволе за производњу дуванских производа и</w:t>
      </w:r>
      <w:r w:rsidR="001F564A" w:rsidRPr="002D25B3">
        <w:rPr>
          <w:lang w:val="sr-Cyrl-RS"/>
        </w:rPr>
        <w:t xml:space="preserve">, </w:t>
      </w:r>
      <w:r w:rsidR="001F564A" w:rsidRPr="002D25B3">
        <w:rPr>
          <w:color w:val="000000"/>
          <w:lang w:val="sr-Cyrl-RS"/>
        </w:rPr>
        <w:t>по претходно прибављеном мишљењу министарства надлежног за послове пољопривреде и министарства надлежног за послове здравља,</w:t>
      </w:r>
      <w:r w:rsidRPr="002D25B3">
        <w:rPr>
          <w:lang w:val="sr-Cyrl-RS"/>
        </w:rPr>
        <w:t xml:space="preserve"> припрема предлог акта којим се та д</w:t>
      </w:r>
      <w:r w:rsidR="00B64BC7" w:rsidRPr="002D25B3">
        <w:rPr>
          <w:lang w:val="sr-Cyrl-RS"/>
        </w:rPr>
        <w:t xml:space="preserve">озвола обнавља, односно одузима. </w:t>
      </w:r>
      <w:r w:rsidR="00D86B30" w:rsidRPr="002D25B3">
        <w:rPr>
          <w:bCs/>
          <w:iCs/>
          <w:color w:val="000000"/>
          <w:lang w:val="sr-Cyrl-RS"/>
        </w:rPr>
        <w:t xml:space="preserve">Дозволу за обављање производње дуванских производа, издаје Влада по спроведеном јавном тендеру. </w:t>
      </w:r>
      <w:r w:rsidR="00B64BC7" w:rsidRPr="002D25B3">
        <w:rPr>
          <w:bCs/>
          <w:iCs/>
          <w:color w:val="000000"/>
          <w:lang w:val="sr-Cyrl-RS"/>
        </w:rPr>
        <w:t xml:space="preserve">Управа је овлашћена да, уз сагласност Владе, донесе </w:t>
      </w:r>
      <w:r w:rsidR="00B64BC7" w:rsidRPr="002D25B3">
        <w:rPr>
          <w:color w:val="000000"/>
          <w:lang w:val="sr-Cyrl-RS"/>
        </w:rPr>
        <w:t>одлуку о расписивању јавног тендера</w:t>
      </w:r>
      <w:r w:rsidR="001F564A" w:rsidRPr="002D25B3">
        <w:rPr>
          <w:color w:val="000000"/>
          <w:lang w:val="sr-Cyrl-RS"/>
        </w:rPr>
        <w:t>, којим започиње поступак јавног тендера.</w:t>
      </w:r>
      <w:r w:rsidR="00D86B30" w:rsidRPr="002D25B3">
        <w:rPr>
          <w:color w:val="000000"/>
          <w:lang w:val="sr-Cyrl-RS"/>
        </w:rPr>
        <w:t xml:space="preserve"> Ту одлуку Управа доноси у складу са пројектованом макроекономском политиком, фискалним интересом и тржишним приликама. </w:t>
      </w:r>
      <w:r w:rsidR="001F564A" w:rsidRPr="002D25B3">
        <w:rPr>
          <w:color w:val="000000"/>
          <w:lang w:val="sr-Cyrl-RS"/>
        </w:rPr>
        <w:t>С</w:t>
      </w:r>
      <w:r w:rsidR="00D86B30" w:rsidRPr="002D25B3">
        <w:rPr>
          <w:color w:val="000000"/>
          <w:lang w:val="sr-Cyrl-RS"/>
        </w:rPr>
        <w:t xml:space="preserve">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D86B30" w:rsidRPr="002D25B3" w:rsidRDefault="00D86B30" w:rsidP="00F74BAC">
      <w:pPr>
        <w:jc w:val="both"/>
        <w:rPr>
          <w:lang w:val="sr-Cyrl-RS"/>
        </w:rPr>
      </w:pPr>
    </w:p>
    <w:p w:rsidR="002879A9" w:rsidRPr="002D25B3" w:rsidRDefault="00A16436" w:rsidP="00056106">
      <w:pPr>
        <w:tabs>
          <w:tab w:val="left" w:pos="180"/>
          <w:tab w:val="left" w:pos="360"/>
        </w:tabs>
        <w:jc w:val="both"/>
        <w:rPr>
          <w:lang w:val="sr-Cyrl-RS"/>
        </w:rPr>
      </w:pPr>
      <w:r w:rsidRPr="002D25B3">
        <w:rPr>
          <w:lang w:val="sr-Cyrl-RS"/>
        </w:rPr>
        <w:t>8</w:t>
      </w:r>
      <w:r w:rsidR="001F564A" w:rsidRPr="002D25B3">
        <w:rPr>
          <w:lang w:val="sr-Cyrl-RS"/>
        </w:rPr>
        <w:t xml:space="preserve">. Управа је дужна да се стара о објављивању решења о упису у регистре који се воде у складу са Законом, у „Службеном гласнику Републике Србије”. </w:t>
      </w:r>
    </w:p>
    <w:p w:rsidR="001F564A" w:rsidRPr="002D25B3" w:rsidRDefault="001F564A" w:rsidP="00056106">
      <w:pPr>
        <w:tabs>
          <w:tab w:val="left" w:pos="180"/>
          <w:tab w:val="left" w:pos="360"/>
        </w:tabs>
        <w:jc w:val="both"/>
        <w:rPr>
          <w:lang w:val="sr-Cyrl-RS"/>
        </w:rPr>
      </w:pPr>
      <w:r w:rsidRPr="002D25B3">
        <w:rPr>
          <w:lang w:val="sr-Cyrl-RS"/>
        </w:rPr>
        <w:t xml:space="preserve">Такође, Управа </w:t>
      </w:r>
      <w:hyperlink r:id="rId18" w:anchor="Potvrda" w:history="1">
        <w:r w:rsidR="00056106" w:rsidRPr="002D25B3">
          <w:rPr>
            <w:lang w:val="sr-Cyrl-RS"/>
          </w:rPr>
          <w:t>издаје потврду произвођачу, односно увознику дуванских производа, којом потврђује да су Управи пријавили малопродајне цене дуванских производа, као и сваку промену малопродајних цена тих производа, пре њиховог стављања у промет, као претходни услов за њихово објављивање у „Службеном гласнику Републике Србије”</w:t>
        </w:r>
      </w:hyperlink>
      <w:r w:rsidR="003976B4" w:rsidRPr="002D25B3">
        <w:rPr>
          <w:lang w:val="sr-Cyrl-RS"/>
        </w:rPr>
        <w:t>.</w:t>
      </w:r>
    </w:p>
    <w:p w:rsidR="00EB055A" w:rsidRPr="002D25B3" w:rsidRDefault="00EB055A" w:rsidP="00056106">
      <w:pPr>
        <w:tabs>
          <w:tab w:val="left" w:pos="180"/>
          <w:tab w:val="left" w:pos="360"/>
        </w:tabs>
        <w:jc w:val="both"/>
        <w:rPr>
          <w:lang w:val="sr-Cyrl-RS"/>
        </w:rPr>
      </w:pPr>
    </w:p>
    <w:p w:rsidR="001F564A" w:rsidRPr="002D25B3" w:rsidRDefault="00A16436" w:rsidP="001F564A">
      <w:pPr>
        <w:jc w:val="both"/>
        <w:rPr>
          <w:b/>
          <w:u w:val="single"/>
          <w:lang w:val="sr-Cyrl-RS"/>
        </w:rPr>
      </w:pPr>
      <w:r w:rsidRPr="002D25B3">
        <w:rPr>
          <w:lang w:val="sr-Cyrl-RS"/>
        </w:rPr>
        <w:t>9</w:t>
      </w:r>
      <w:r w:rsidR="001F564A" w:rsidRPr="002D25B3">
        <w:rPr>
          <w:lang w:val="sr-Cyrl-RS"/>
        </w:rPr>
        <w:t xml:space="preserve">. </w:t>
      </w:r>
      <w:r w:rsidR="00F74BAC" w:rsidRPr="002D25B3">
        <w:rPr>
          <w:lang w:val="sr-Cyrl-RS"/>
        </w:rPr>
        <w:t xml:space="preserve"> </w:t>
      </w:r>
      <w:r w:rsidR="001F564A" w:rsidRPr="002D25B3">
        <w:rPr>
          <w:lang w:val="sr-Cyrl-RS"/>
        </w:rPr>
        <w:t xml:space="preserve">Управа </w:t>
      </w:r>
      <w:r w:rsidR="009E5DC7" w:rsidRPr="002D25B3">
        <w:rPr>
          <w:lang w:val="sr-Cyrl-RS"/>
        </w:rPr>
        <w:t xml:space="preserve">је овлашћена да </w:t>
      </w:r>
      <w:r w:rsidR="00F74BAC" w:rsidRPr="002D25B3">
        <w:rPr>
          <w:lang w:val="sr-Cyrl-RS"/>
        </w:rPr>
        <w:t xml:space="preserve">учествује </w:t>
      </w:r>
      <w:r w:rsidR="002A7C35" w:rsidRPr="002D25B3">
        <w:rPr>
          <w:lang w:val="sr-Cyrl-RS"/>
        </w:rPr>
        <w:t>у припреми нацрта измена и допуна Закона и мишљења о његовој примени, као и да учествује у припреми подзаконских аката за спровођење одредаба Закона, из надлежности министарства надлежног за послове финансија.</w:t>
      </w:r>
    </w:p>
    <w:p w:rsidR="001F564A" w:rsidRPr="002D25B3" w:rsidRDefault="001F564A" w:rsidP="00F74BAC">
      <w:pPr>
        <w:jc w:val="both"/>
        <w:rPr>
          <w:lang w:val="sr-Cyrl-RS"/>
        </w:rPr>
      </w:pPr>
    </w:p>
    <w:p w:rsidR="00DD1760" w:rsidRDefault="00A16436" w:rsidP="000866D8">
      <w:pPr>
        <w:pStyle w:val="NoSpacing"/>
        <w:jc w:val="both"/>
        <w:rPr>
          <w:rFonts w:ascii="Times New Roman" w:hAnsi="Times New Roman"/>
          <w:sz w:val="24"/>
          <w:szCs w:val="24"/>
          <w:lang w:val="sr-Cyrl-RS"/>
        </w:rPr>
      </w:pPr>
      <w:r w:rsidRPr="002D25B3">
        <w:rPr>
          <w:rFonts w:ascii="Times New Roman" w:hAnsi="Times New Roman"/>
          <w:sz w:val="24"/>
          <w:szCs w:val="24"/>
          <w:lang w:val="sr-Cyrl-RS"/>
        </w:rPr>
        <w:t>10</w:t>
      </w:r>
      <w:r w:rsidR="009E5DC7" w:rsidRPr="002D25B3">
        <w:rPr>
          <w:rFonts w:ascii="Times New Roman" w:hAnsi="Times New Roman"/>
          <w:sz w:val="24"/>
          <w:szCs w:val="24"/>
          <w:lang w:val="sr-Cyrl-RS"/>
        </w:rPr>
        <w:t>.</w:t>
      </w:r>
      <w:r w:rsidR="009E5DC7" w:rsidRPr="002D25B3">
        <w:rPr>
          <w:lang w:val="sr-Cyrl-RS"/>
        </w:rPr>
        <w:t xml:space="preserve">  </w:t>
      </w:r>
      <w:r w:rsidR="00BC7D8F" w:rsidRPr="002D25B3">
        <w:rPr>
          <w:rFonts w:ascii="Times New Roman" w:hAnsi="Times New Roman"/>
          <w:sz w:val="24"/>
          <w:szCs w:val="24"/>
          <w:lang w:val="sr-Cyrl-RS"/>
        </w:rPr>
        <w:t xml:space="preserve">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490E66" w:rsidRDefault="00490E66" w:rsidP="000866D8">
      <w:pPr>
        <w:pStyle w:val="NoSpacing"/>
        <w:jc w:val="both"/>
        <w:rPr>
          <w:rFonts w:ascii="Times New Roman" w:hAnsi="Times New Roman"/>
          <w:sz w:val="24"/>
          <w:szCs w:val="24"/>
          <w:lang w:val="sr-Cyrl-RS"/>
        </w:rPr>
      </w:pPr>
    </w:p>
    <w:p w:rsidR="00490E66" w:rsidRPr="002D25B3" w:rsidRDefault="00490E66" w:rsidP="000866D8">
      <w:pPr>
        <w:pStyle w:val="NoSpacing"/>
        <w:jc w:val="both"/>
        <w:rPr>
          <w:b/>
          <w:lang w:val="sr-Cyrl-RS"/>
        </w:rPr>
      </w:pPr>
    </w:p>
    <w:bookmarkStart w:id="74" w:name="_Hlk281395454"/>
    <w:bookmarkStart w:id="75" w:name="_Hlk281291894"/>
    <w:p w:rsidR="00D86B30" w:rsidRPr="000866D8" w:rsidRDefault="00AF7262" w:rsidP="00490E66">
      <w:pPr>
        <w:pStyle w:val="Heading1"/>
        <w:framePr w:wrap="notBeside"/>
        <w:ind w:left="284" w:hanging="284"/>
      </w:pPr>
      <w:r w:rsidRPr="0093349E">
        <w:fldChar w:fldCharType="begin"/>
      </w:r>
      <w:r w:rsidRPr="0093349E">
        <w:instrText xml:space="preserve"> HYPERLINK  \l "Садржај" </w:instrText>
      </w:r>
      <w:r w:rsidRPr="0093349E">
        <w:fldChar w:fldCharType="separate"/>
      </w:r>
      <w:bookmarkStart w:id="76" w:name="_Toc522701976"/>
      <w:bookmarkStart w:id="77" w:name="_Toc522716636"/>
      <w:r w:rsidR="00D86B30" w:rsidRPr="0093349E">
        <w:rPr>
          <w:rStyle w:val="Hyperlink"/>
          <w:color w:val="auto"/>
          <w:u w:val="none"/>
        </w:rPr>
        <w:t xml:space="preserve">ОПИС ПОСТУПАЊА У </w:t>
      </w:r>
      <w:r w:rsidR="00490E66">
        <w:rPr>
          <w:rStyle w:val="Hyperlink"/>
          <w:color w:val="auto"/>
          <w:u w:val="none"/>
        </w:rPr>
        <w:t xml:space="preserve">ОКВИРУ НАДЛЕЖНОСТИ, ОВЛАШЋЕЊА И </w:t>
      </w:r>
      <w:r w:rsidR="00D86B30" w:rsidRPr="0093349E">
        <w:rPr>
          <w:rStyle w:val="Hyperlink"/>
          <w:color w:val="auto"/>
          <w:u w:val="none"/>
        </w:rPr>
        <w:t>ОБАВЕЗА</w:t>
      </w:r>
      <w:bookmarkEnd w:id="74"/>
      <w:bookmarkEnd w:id="76"/>
      <w:bookmarkEnd w:id="77"/>
      <w:r w:rsidRPr="0093349E">
        <w:fldChar w:fldCharType="end"/>
      </w:r>
      <w:bookmarkEnd w:id="75"/>
    </w:p>
    <w:p w:rsidR="002560DD" w:rsidRPr="002D25B3" w:rsidRDefault="002560DD" w:rsidP="00BC7D8F">
      <w:pPr>
        <w:jc w:val="both"/>
        <w:rPr>
          <w:bCs/>
          <w:color w:val="000000"/>
          <w:lang w:val="sr-Cyrl-RS"/>
        </w:rPr>
      </w:pPr>
      <w:r w:rsidRPr="002D25B3">
        <w:rPr>
          <w:lang w:val="sr-Cyrl-RS"/>
        </w:rPr>
        <w:t xml:space="preserve">1. </w:t>
      </w:r>
      <w:r w:rsidR="00D27DB4" w:rsidRPr="002D25B3">
        <w:rPr>
          <w:lang w:val="sr-Cyrl-RS"/>
        </w:rPr>
        <w:t xml:space="preserve">Сходно овлашћењу из Закона, </w:t>
      </w:r>
      <w:r w:rsidR="00D86B30" w:rsidRPr="002D25B3">
        <w:rPr>
          <w:lang w:val="sr-Cyrl-RS"/>
        </w:rPr>
        <w:t xml:space="preserve">Управа </w:t>
      </w:r>
      <w:r w:rsidR="00BC7D8F" w:rsidRPr="002D25B3">
        <w:rPr>
          <w:lang w:val="sr-Cyrl-RS"/>
        </w:rPr>
        <w:t xml:space="preserve">доноси решења којима се </w:t>
      </w:r>
      <w:r w:rsidR="00D86B30" w:rsidRPr="002D25B3">
        <w:rPr>
          <w:lang w:val="sr-Cyrl-RS"/>
        </w:rPr>
        <w:t xml:space="preserve">издаје/обнавља/одузима дозвола </w:t>
      </w:r>
      <w:r w:rsidR="00D86B30" w:rsidRPr="002D25B3">
        <w:rPr>
          <w:bCs/>
          <w:color w:val="000000"/>
          <w:lang w:val="sr-Cyrl-RS"/>
        </w:rPr>
        <w:t xml:space="preserve">за обављање делатности </w:t>
      </w:r>
      <w:r w:rsidR="00BF506F" w:rsidRPr="002D25B3">
        <w:rPr>
          <w:lang w:val="sr-Cyrl-RS"/>
        </w:rPr>
        <w:t>производње и обраде дувана</w:t>
      </w:r>
      <w:r w:rsidR="00B220F8" w:rsidRPr="002D25B3">
        <w:rPr>
          <w:lang w:val="sr-Cyrl-RS"/>
        </w:rPr>
        <w:t xml:space="preserve">; </w:t>
      </w:r>
      <w:r w:rsidR="00BF506F" w:rsidRPr="002D25B3">
        <w:rPr>
          <w:lang w:val="sr-Cyrl-RS"/>
        </w:rPr>
        <w:t>увоза и извоза дувана и обрађеног дувана</w:t>
      </w:r>
      <w:r w:rsidR="00B220F8" w:rsidRPr="002D25B3">
        <w:rPr>
          <w:lang w:val="sr-Cyrl-RS"/>
        </w:rPr>
        <w:t>, трговине на велико и мало, увоза и извоза дуванских производа.</w:t>
      </w:r>
    </w:p>
    <w:p w:rsidR="00D579FF" w:rsidRPr="002D25B3" w:rsidRDefault="001A6B09" w:rsidP="002560DD">
      <w:pPr>
        <w:tabs>
          <w:tab w:val="num" w:pos="0"/>
        </w:tabs>
        <w:jc w:val="both"/>
        <w:rPr>
          <w:bCs/>
          <w:color w:val="000000"/>
          <w:lang w:val="sr-Cyrl-RS"/>
        </w:rPr>
      </w:pPr>
      <w:r w:rsidRPr="002D25B3">
        <w:rPr>
          <w:bCs/>
          <w:color w:val="000000"/>
          <w:lang w:val="sr-Cyrl-RS"/>
        </w:rPr>
        <w:t xml:space="preserve"> </w:t>
      </w:r>
    </w:p>
    <w:p w:rsidR="00D86B30" w:rsidRPr="002D25B3" w:rsidRDefault="00D86B30" w:rsidP="00D86B30">
      <w:pPr>
        <w:jc w:val="both"/>
        <w:rPr>
          <w:bCs/>
          <w:color w:val="000000"/>
          <w:u w:val="single"/>
          <w:lang w:val="sr-Cyrl-RS"/>
        </w:rPr>
      </w:pPr>
      <w:r w:rsidRPr="002D25B3">
        <w:rPr>
          <w:bCs/>
          <w:color w:val="000000"/>
          <w:u w:val="single"/>
          <w:lang w:val="sr-Cyrl-RS"/>
        </w:rPr>
        <w:t xml:space="preserve">Опис поступања </w:t>
      </w:r>
    </w:p>
    <w:p w:rsidR="00BF506F" w:rsidRPr="002D25B3" w:rsidRDefault="00D86B30" w:rsidP="00D27DB4">
      <w:pPr>
        <w:autoSpaceDE w:val="0"/>
        <w:autoSpaceDN w:val="0"/>
        <w:adjustRightInd w:val="0"/>
        <w:jc w:val="both"/>
        <w:rPr>
          <w:bCs/>
          <w:color w:val="000000"/>
          <w:lang w:val="sr-Cyrl-RS"/>
        </w:rPr>
      </w:pPr>
      <w:r w:rsidRPr="002D25B3">
        <w:rPr>
          <w:bCs/>
          <w:color w:val="000000"/>
          <w:lang w:val="sr-Cyrl-RS"/>
        </w:rPr>
        <w:t xml:space="preserve">Поступање Управе </w:t>
      </w:r>
      <w:r w:rsidR="00BF506F" w:rsidRPr="002D25B3">
        <w:rPr>
          <w:bCs/>
          <w:color w:val="000000"/>
          <w:lang w:val="sr-Cyrl-RS"/>
        </w:rPr>
        <w:t xml:space="preserve">за </w:t>
      </w:r>
      <w:r w:rsidR="00BF506F" w:rsidRPr="002D25B3">
        <w:rPr>
          <w:lang w:val="sr-Cyrl-RS"/>
        </w:rPr>
        <w:t>издавање/обнављање дозволе</w:t>
      </w:r>
      <w:r w:rsidR="00BF506F" w:rsidRPr="002D25B3">
        <w:rPr>
          <w:bCs/>
          <w:color w:val="000000"/>
          <w:lang w:val="sr-Cyrl-RS"/>
        </w:rPr>
        <w:t xml:space="preserve"> </w:t>
      </w:r>
      <w:r w:rsidRPr="002D25B3">
        <w:rPr>
          <w:bCs/>
          <w:color w:val="000000"/>
          <w:lang w:val="sr-Cyrl-RS"/>
        </w:rPr>
        <w:t>започиње подношењем захтева привредног субјекта</w:t>
      </w:r>
      <w:r w:rsidR="00BF506F" w:rsidRPr="002D25B3">
        <w:rPr>
          <w:bCs/>
          <w:color w:val="000000"/>
          <w:lang w:val="sr-Cyrl-RS"/>
        </w:rPr>
        <w:t xml:space="preserve">. </w:t>
      </w:r>
      <w:r w:rsidRPr="002D25B3">
        <w:rPr>
          <w:bCs/>
          <w:color w:val="000000"/>
          <w:lang w:val="sr-Cyrl-RS"/>
        </w:rPr>
        <w:t>На основу поднетог захтева и приложених доказа, Управа утврђује испуњеност прописаних услова, и на основу тога дон</w:t>
      </w:r>
      <w:r w:rsidR="00BF506F" w:rsidRPr="002D25B3">
        <w:rPr>
          <w:bCs/>
          <w:color w:val="000000"/>
          <w:lang w:val="sr-Cyrl-RS"/>
        </w:rPr>
        <w:t>оси</w:t>
      </w:r>
      <w:r w:rsidRPr="002D25B3">
        <w:rPr>
          <w:lang w:val="sr-Cyrl-RS"/>
        </w:rPr>
        <w:t xml:space="preserve"> закључак или решење. У случају да привредни субјект достави непотпуну документацију, Управа га, на прописан начин, обавештава о томе, и даје му рок да захтев допуни. </w:t>
      </w:r>
      <w:r w:rsidR="00BF506F" w:rsidRPr="002D25B3">
        <w:rPr>
          <w:lang w:val="sr-Cyrl-RS"/>
        </w:rPr>
        <w:t>У</w:t>
      </w:r>
      <w:r w:rsidRPr="002D25B3">
        <w:rPr>
          <w:lang w:val="sr-Cyrl-RS"/>
        </w:rPr>
        <w:t xml:space="preserve">колико привредни субјект не поступи по том обавештењу, Управа закључком одбацује непотпун захтев. Уколико Управа утврди да приведни субјект не испуњава прописане </w:t>
      </w:r>
      <w:r w:rsidRPr="002D25B3">
        <w:rPr>
          <w:lang w:val="sr-Cyrl-RS"/>
        </w:rPr>
        <w:lastRenderedPageBreak/>
        <w:t>услове, доноси решење којим се одбија захтев</w:t>
      </w:r>
      <w:r w:rsidR="00BF506F" w:rsidRPr="002D25B3">
        <w:rPr>
          <w:lang w:val="sr-Cyrl-RS"/>
        </w:rPr>
        <w:t>. У</w:t>
      </w:r>
      <w:r w:rsidRPr="002D25B3">
        <w:rPr>
          <w:lang w:val="sr-Cyrl-RS"/>
        </w:rPr>
        <w:t xml:space="preserve"> супротном, </w:t>
      </w:r>
      <w:r w:rsidR="00BF506F" w:rsidRPr="002D25B3">
        <w:rPr>
          <w:lang w:val="sr-Cyrl-RS"/>
        </w:rPr>
        <w:t>доноси</w:t>
      </w:r>
      <w:r w:rsidRPr="002D25B3">
        <w:rPr>
          <w:lang w:val="sr-Cyrl-RS"/>
        </w:rPr>
        <w:t xml:space="preserve"> </w:t>
      </w:r>
      <w:r w:rsidR="001A6B09" w:rsidRPr="002D25B3">
        <w:rPr>
          <w:lang w:val="sr-Cyrl-RS"/>
        </w:rPr>
        <w:t xml:space="preserve">решење којим </w:t>
      </w:r>
      <w:r w:rsidR="00BF506F" w:rsidRPr="002D25B3">
        <w:rPr>
          <w:lang w:val="sr-Cyrl-RS"/>
        </w:rPr>
        <w:t>из</w:t>
      </w:r>
      <w:r w:rsidR="001A6B09" w:rsidRPr="002D25B3">
        <w:rPr>
          <w:lang w:val="sr-Cyrl-RS"/>
        </w:rPr>
        <w:t>да</w:t>
      </w:r>
      <w:r w:rsidR="00D27DB4" w:rsidRPr="002D25B3">
        <w:rPr>
          <w:lang w:val="sr-Cyrl-RS"/>
        </w:rPr>
        <w:t>је</w:t>
      </w:r>
      <w:r w:rsidR="001A6B09" w:rsidRPr="002D25B3">
        <w:rPr>
          <w:lang w:val="sr-Cyrl-RS"/>
        </w:rPr>
        <w:t>/обнавља</w:t>
      </w:r>
      <w:r w:rsidR="00D27DB4" w:rsidRPr="002D25B3">
        <w:rPr>
          <w:lang w:val="sr-Cyrl-RS"/>
        </w:rPr>
        <w:t xml:space="preserve"> дозвол</w:t>
      </w:r>
      <w:r w:rsidR="00BF506F" w:rsidRPr="002D25B3">
        <w:rPr>
          <w:lang w:val="sr-Cyrl-RS"/>
        </w:rPr>
        <w:t>у.</w:t>
      </w:r>
      <w:r w:rsidRPr="002D25B3">
        <w:rPr>
          <w:lang w:val="sr-Cyrl-RS"/>
        </w:rPr>
        <w:t xml:space="preserve"> Управа је дужна да решења којима се издају дозволе за обављање делатности производње и обраде дувана и трговине на велико дуванским производима, донесе тек по претходно прибављеном мишљењу надлежних министарстава.</w:t>
      </w:r>
      <w:r w:rsidR="00BF506F" w:rsidRPr="002D25B3">
        <w:rPr>
          <w:bCs/>
          <w:color w:val="000000"/>
          <w:lang w:val="sr-Cyrl-RS"/>
        </w:rPr>
        <w:t xml:space="preserve"> </w:t>
      </w:r>
    </w:p>
    <w:p w:rsidR="00D86B30" w:rsidRPr="002D25B3" w:rsidRDefault="00415F7F" w:rsidP="00D27DB4">
      <w:pPr>
        <w:autoSpaceDE w:val="0"/>
        <w:autoSpaceDN w:val="0"/>
        <w:adjustRightInd w:val="0"/>
        <w:jc w:val="both"/>
        <w:rPr>
          <w:bCs/>
          <w:color w:val="000000"/>
          <w:lang w:val="sr-Cyrl-RS"/>
        </w:rPr>
      </w:pPr>
      <w:r w:rsidRPr="002D25B3">
        <w:rPr>
          <w:bCs/>
          <w:color w:val="000000"/>
          <w:lang w:val="sr-Cyrl-RS"/>
        </w:rPr>
        <w:t>Издате дозволе</w:t>
      </w:r>
      <w:r w:rsidR="00BF506F" w:rsidRPr="002D25B3">
        <w:rPr>
          <w:bCs/>
          <w:color w:val="000000"/>
          <w:lang w:val="sr-Cyrl-RS"/>
        </w:rPr>
        <w:t xml:space="preserve"> Управа одузима у поступку покренутом на захтев привредног субјекта или по службеној дужности.</w:t>
      </w:r>
    </w:p>
    <w:p w:rsidR="00E65F53" w:rsidRPr="002D25B3" w:rsidRDefault="00E65F53" w:rsidP="00D27DB4">
      <w:pPr>
        <w:autoSpaceDE w:val="0"/>
        <w:autoSpaceDN w:val="0"/>
        <w:adjustRightInd w:val="0"/>
        <w:jc w:val="both"/>
        <w:rPr>
          <w:lang w:val="sr-Cyrl-RS"/>
        </w:rPr>
      </w:pPr>
    </w:p>
    <w:p w:rsidR="002560DD" w:rsidRPr="002D25B3" w:rsidRDefault="00E65F53" w:rsidP="00D27DB4">
      <w:pPr>
        <w:autoSpaceDE w:val="0"/>
        <w:autoSpaceDN w:val="0"/>
        <w:adjustRightInd w:val="0"/>
        <w:jc w:val="both"/>
        <w:rPr>
          <w:b/>
          <w:lang w:val="sr-Cyrl-RS"/>
        </w:rPr>
      </w:pPr>
      <w:r w:rsidRPr="002D25B3">
        <w:rPr>
          <w:b/>
          <w:lang w:val="sr-Cyrl-RS"/>
        </w:rPr>
        <w:t>Подаци о извршењу обавеза и поступања у оквиру извршења</w:t>
      </w:r>
      <w:r w:rsidR="00B512AB" w:rsidRPr="002D25B3">
        <w:rPr>
          <w:b/>
          <w:lang w:val="sr-Cyrl-RS"/>
        </w:rPr>
        <w:t xml:space="preserve">, табеларно су приказани </w:t>
      </w:r>
      <w:r w:rsidR="00487C77" w:rsidRPr="002D25B3">
        <w:rPr>
          <w:b/>
          <w:lang w:val="sr-Cyrl-RS"/>
        </w:rPr>
        <w:t xml:space="preserve">у </w:t>
      </w:r>
      <w:hyperlink w:anchor="_Hlk281395578" w:history="1">
        <w:r w:rsidR="00487C77" w:rsidRPr="002D25B3">
          <w:rPr>
            <w:rStyle w:val="Hyperlink"/>
            <w:b/>
            <w:lang w:val="sr-Cyrl-RS"/>
          </w:rPr>
          <w:t>о</w:t>
        </w:r>
        <w:r w:rsidR="00B512AB" w:rsidRPr="002D25B3">
          <w:rPr>
            <w:rStyle w:val="Hyperlink"/>
            <w:b/>
            <w:lang w:val="sr-Cyrl-RS"/>
          </w:rPr>
          <w:t xml:space="preserve">дељку </w:t>
        </w:r>
        <w:r w:rsidR="00487C77" w:rsidRPr="002D25B3">
          <w:rPr>
            <w:rStyle w:val="Hyperlink"/>
            <w:b/>
            <w:lang w:val="sr-Cyrl-RS"/>
          </w:rPr>
          <w:t>1</w:t>
        </w:r>
        <w:r w:rsidR="008C62A0">
          <w:rPr>
            <w:rStyle w:val="Hyperlink"/>
            <w:b/>
            <w:lang w:val="sr-Cyrl-RS"/>
          </w:rPr>
          <w:t>1</w:t>
        </w:r>
        <w:r w:rsidR="00B512AB" w:rsidRPr="002D25B3">
          <w:rPr>
            <w:rStyle w:val="Hyperlink"/>
            <w:b/>
            <w:lang w:val="sr-Cyrl-RS"/>
          </w:rPr>
          <w:t xml:space="preserve"> на страни </w:t>
        </w:r>
        <w:r w:rsidR="003D3246" w:rsidRPr="002D25B3">
          <w:rPr>
            <w:rStyle w:val="Hyperlink"/>
            <w:b/>
            <w:lang w:val="sr-Cyrl-RS"/>
          </w:rPr>
          <w:t>4</w:t>
        </w:r>
        <w:r w:rsidR="008C62A0">
          <w:rPr>
            <w:rStyle w:val="Hyperlink"/>
            <w:b/>
            <w:lang w:val="sr-Cyrl-RS"/>
          </w:rPr>
          <w:t>2</w:t>
        </w:r>
      </w:hyperlink>
      <w:r w:rsidR="00487C77" w:rsidRPr="002D25B3">
        <w:rPr>
          <w:b/>
          <w:lang w:val="sr-Cyrl-RS"/>
        </w:rPr>
        <w:t>.</w:t>
      </w:r>
    </w:p>
    <w:p w:rsidR="00AE1CAD" w:rsidRPr="002D25B3" w:rsidRDefault="00AE1CAD" w:rsidP="00AE1CAD">
      <w:pPr>
        <w:ind w:left="360"/>
        <w:jc w:val="both"/>
        <w:rPr>
          <w:bCs/>
          <w:color w:val="000000"/>
          <w:lang w:val="sr-Cyrl-RS"/>
        </w:rPr>
      </w:pPr>
    </w:p>
    <w:p w:rsidR="00AE1CAD" w:rsidRPr="002D25B3" w:rsidRDefault="00626130" w:rsidP="00626130">
      <w:pPr>
        <w:jc w:val="both"/>
        <w:rPr>
          <w:lang w:val="sr-Cyrl-RS"/>
        </w:rPr>
      </w:pPr>
      <w:r w:rsidRPr="002D25B3">
        <w:rPr>
          <w:lang w:val="sr-Cyrl-RS"/>
        </w:rPr>
        <w:t>2. Сходно овлашћењу из Закона и Уредбе о поступку јавног тендера за добијање дозволе за обављање производње дуванских производа, Управа се с</w:t>
      </w:r>
      <w:r w:rsidR="00AE1CAD" w:rsidRPr="002D25B3">
        <w:rPr>
          <w:lang w:val="sr-Cyrl-RS"/>
        </w:rPr>
        <w:t xml:space="preserve">тара о спровођењу поступка јавног тендера за издавање дозволе за обављање делатности производње дуванских производа и припрема предлог акта којим </w:t>
      </w:r>
      <w:r w:rsidRPr="002D25B3">
        <w:rPr>
          <w:lang w:val="sr-Cyrl-RS"/>
        </w:rPr>
        <w:t xml:space="preserve">Влада </w:t>
      </w:r>
      <w:r w:rsidR="00AE1CAD" w:rsidRPr="002D25B3">
        <w:rPr>
          <w:lang w:val="sr-Cyrl-RS"/>
        </w:rPr>
        <w:t>издаје</w:t>
      </w:r>
      <w:r w:rsidRPr="002D25B3">
        <w:rPr>
          <w:lang w:val="sr-Cyrl-RS"/>
        </w:rPr>
        <w:t xml:space="preserve"> ту дозволу. Такође, Управа</w:t>
      </w:r>
      <w:r w:rsidR="00AE1CAD" w:rsidRPr="002D25B3">
        <w:rPr>
          <w:lang w:val="sr-Cyrl-RS"/>
        </w:rPr>
        <w:t xml:space="preserve"> утврђ</w:t>
      </w:r>
      <w:r w:rsidRPr="002D25B3">
        <w:rPr>
          <w:lang w:val="sr-Cyrl-RS"/>
        </w:rPr>
        <w:t>ује</w:t>
      </w:r>
      <w:r w:rsidR="00AE1CAD" w:rsidRPr="002D25B3">
        <w:rPr>
          <w:lang w:val="sr-Cyrl-RS"/>
        </w:rPr>
        <w:t xml:space="preserve"> испуњеност услова </w:t>
      </w:r>
      <w:r w:rsidRPr="002D25B3">
        <w:rPr>
          <w:lang w:val="sr-Cyrl-RS"/>
        </w:rPr>
        <w:t xml:space="preserve">и припрема предлог акта којим се та дозвола </w:t>
      </w:r>
      <w:r w:rsidR="00AE1CAD" w:rsidRPr="002D25B3">
        <w:rPr>
          <w:lang w:val="sr-Cyrl-RS"/>
        </w:rPr>
        <w:t>обнавља</w:t>
      </w:r>
      <w:r w:rsidRPr="002D25B3">
        <w:rPr>
          <w:lang w:val="sr-Cyrl-RS"/>
        </w:rPr>
        <w:t xml:space="preserve"> ил</w:t>
      </w:r>
      <w:r w:rsidR="00AE1CAD" w:rsidRPr="002D25B3">
        <w:rPr>
          <w:lang w:val="sr-Cyrl-RS"/>
        </w:rPr>
        <w:t>и одузима</w:t>
      </w:r>
      <w:r w:rsidRPr="002D25B3">
        <w:rPr>
          <w:lang w:val="sr-Cyrl-RS"/>
        </w:rPr>
        <w:t>.</w:t>
      </w:r>
    </w:p>
    <w:p w:rsidR="00626130" w:rsidRPr="002D25B3" w:rsidRDefault="00626130" w:rsidP="00626130">
      <w:pPr>
        <w:jc w:val="both"/>
        <w:rPr>
          <w:b/>
          <w:u w:val="single"/>
          <w:lang w:val="sr-Cyrl-RS"/>
        </w:rPr>
      </w:pPr>
    </w:p>
    <w:p w:rsidR="00AE1CAD" w:rsidRPr="002D25B3" w:rsidRDefault="00626130" w:rsidP="00AE1CAD">
      <w:pPr>
        <w:autoSpaceDE w:val="0"/>
        <w:autoSpaceDN w:val="0"/>
        <w:adjustRightInd w:val="0"/>
        <w:jc w:val="both"/>
        <w:rPr>
          <w:u w:val="single"/>
          <w:lang w:val="sr-Cyrl-RS"/>
        </w:rPr>
      </w:pPr>
      <w:r w:rsidRPr="002D25B3">
        <w:rPr>
          <w:u w:val="single"/>
          <w:lang w:val="sr-Cyrl-RS"/>
        </w:rPr>
        <w:t>Опис поступања</w:t>
      </w:r>
    </w:p>
    <w:p w:rsidR="00AE1CAD" w:rsidRPr="002D25B3" w:rsidRDefault="00AE1CAD" w:rsidP="00AE1CAD">
      <w:pPr>
        <w:jc w:val="both"/>
        <w:rPr>
          <w:color w:val="000000"/>
          <w:lang w:val="sr-Cyrl-RS"/>
        </w:rPr>
      </w:pPr>
      <w:r w:rsidRPr="002D25B3">
        <w:rPr>
          <w:color w:val="000000"/>
          <w:lang w:val="sr-Cyrl-RS"/>
        </w:rPr>
        <w:t>Поступак јавног тендера покреће се одлуком о расписивању јавног тендера</w:t>
      </w:r>
      <w:r w:rsidR="00626130" w:rsidRPr="002D25B3">
        <w:rPr>
          <w:color w:val="000000"/>
          <w:lang w:val="sr-Cyrl-RS"/>
        </w:rPr>
        <w:t>,</w:t>
      </w:r>
      <w:r w:rsidRPr="002D25B3">
        <w:rPr>
          <w:color w:val="000000"/>
          <w:lang w:val="sr-Cyrl-RS"/>
        </w:rPr>
        <w:t xml:space="preserve"> коју доноси Управа уз сагласност Владе. Ту одлуку, Управа доноси у складу са пројектованом макроекономском политиком, фискалним интересом и тржишним приликама. Поступак јавног тендера спроводи тендерска комисија, коју образује министар надлежан за послове финансија, а стручне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AE1CAD" w:rsidRPr="002D25B3" w:rsidRDefault="00AE1CAD" w:rsidP="00AE1CAD">
      <w:pPr>
        <w:autoSpaceDE w:val="0"/>
        <w:autoSpaceDN w:val="0"/>
        <w:adjustRightInd w:val="0"/>
        <w:jc w:val="both"/>
        <w:rPr>
          <w:color w:val="000000"/>
          <w:lang w:val="sr-Cyrl-RS"/>
        </w:rPr>
      </w:pPr>
      <w:r w:rsidRPr="002D25B3">
        <w:rPr>
          <w:color w:val="000000"/>
          <w:lang w:val="sr-Cyrl-RS"/>
        </w:rPr>
        <w:t>Управа је дужна и да, по претходно прибављеном мишљењу министарства надлежног за послове пољопривреде и министарства надлежног за послове здравља, припреми п</w:t>
      </w:r>
      <w:r w:rsidRPr="002D25B3">
        <w:rPr>
          <w:lang w:val="sr-Cyrl-RS"/>
        </w:rPr>
        <w:t xml:space="preserve">редлог </w:t>
      </w:r>
      <w:r w:rsidRPr="002D25B3">
        <w:rPr>
          <w:color w:val="000000"/>
          <w:lang w:val="sr-Cyrl-RS"/>
        </w:rPr>
        <w:t>решења којим Влада издаје дозволу за производњу дуванских производа,</w:t>
      </w:r>
      <w:r w:rsidRPr="002D25B3">
        <w:rPr>
          <w:lang w:val="sr-Cyrl-RS"/>
        </w:rPr>
        <w:t xml:space="preserve"> </w:t>
      </w:r>
      <w:r w:rsidRPr="002D25B3">
        <w:rPr>
          <w:color w:val="000000"/>
          <w:lang w:val="sr-Cyrl-RS"/>
        </w:rPr>
        <w:t xml:space="preserve">на период од пет година, и које је коначно у управном поступку. </w:t>
      </w:r>
    </w:p>
    <w:p w:rsidR="00E65F53" w:rsidRPr="002D25B3" w:rsidRDefault="00E65F53" w:rsidP="00E65F53">
      <w:pPr>
        <w:autoSpaceDE w:val="0"/>
        <w:autoSpaceDN w:val="0"/>
        <w:adjustRightInd w:val="0"/>
        <w:jc w:val="both"/>
        <w:rPr>
          <w:b/>
          <w:lang w:val="sr-Cyrl-RS"/>
        </w:rPr>
      </w:pPr>
    </w:p>
    <w:p w:rsidR="00626130" w:rsidRPr="002D25B3" w:rsidRDefault="00E65F53" w:rsidP="00AE1CAD">
      <w:pPr>
        <w:autoSpaceDE w:val="0"/>
        <w:autoSpaceDN w:val="0"/>
        <w:adjustRightInd w:val="0"/>
        <w:jc w:val="both"/>
        <w:rPr>
          <w:color w:val="000000"/>
          <w:lang w:val="sr-Cyrl-RS"/>
        </w:rPr>
      </w:pPr>
      <w:r w:rsidRPr="002D25B3">
        <w:rPr>
          <w:b/>
          <w:lang w:val="sr-Cyrl-RS"/>
        </w:rPr>
        <w:t>Подаци о извршењу обавеза и поступања у оквиру извршења:</w:t>
      </w:r>
      <w:r w:rsidR="00487C77" w:rsidRPr="002D25B3">
        <w:rPr>
          <w:b/>
          <w:lang w:val="sr-Cyrl-RS"/>
        </w:rPr>
        <w:t xml:space="preserve"> </w:t>
      </w:r>
      <w:r w:rsidR="00415F7F" w:rsidRPr="002D25B3">
        <w:rPr>
          <w:lang w:val="sr-Cyrl-RS"/>
        </w:rPr>
        <w:t>П</w:t>
      </w:r>
      <w:r w:rsidR="00626130" w:rsidRPr="002D25B3">
        <w:rPr>
          <w:lang w:val="sr-Cyrl-RS"/>
        </w:rPr>
        <w:t>оступак јавног тендера за издавање дозволе за обављање делатности производње дуванских производа</w:t>
      </w:r>
      <w:r w:rsidR="00415F7F" w:rsidRPr="002D25B3">
        <w:rPr>
          <w:lang w:val="sr-Cyrl-RS"/>
        </w:rPr>
        <w:t xml:space="preserve"> последњи пут је спроведен 2005. године.</w:t>
      </w:r>
      <w:r w:rsidR="00626130" w:rsidRPr="002D25B3">
        <w:rPr>
          <w:lang w:val="sr-Cyrl-RS"/>
        </w:rPr>
        <w:t xml:space="preserve"> </w:t>
      </w:r>
    </w:p>
    <w:p w:rsidR="00626130" w:rsidRPr="002D25B3" w:rsidRDefault="00626130" w:rsidP="00AE1CAD">
      <w:pPr>
        <w:autoSpaceDE w:val="0"/>
        <w:autoSpaceDN w:val="0"/>
        <w:adjustRightInd w:val="0"/>
        <w:rPr>
          <w:bCs/>
          <w:color w:val="000000"/>
          <w:lang w:val="sr-Cyrl-RS"/>
        </w:rPr>
      </w:pPr>
    </w:p>
    <w:p w:rsidR="00E0193C" w:rsidRPr="002D25B3" w:rsidRDefault="00626130" w:rsidP="00E0193C">
      <w:pPr>
        <w:autoSpaceDE w:val="0"/>
        <w:autoSpaceDN w:val="0"/>
        <w:adjustRightInd w:val="0"/>
        <w:jc w:val="both"/>
        <w:rPr>
          <w:lang w:val="sr-Cyrl-RS"/>
        </w:rPr>
      </w:pPr>
      <w:r w:rsidRPr="002D25B3">
        <w:rPr>
          <w:bCs/>
          <w:color w:val="000000"/>
          <w:lang w:val="sr-Cyrl-RS"/>
        </w:rPr>
        <w:t xml:space="preserve">3. </w:t>
      </w:r>
      <w:r w:rsidR="00B220F8" w:rsidRPr="002D25B3">
        <w:rPr>
          <w:lang w:val="sr-Cyrl-RS"/>
        </w:rPr>
        <w:t xml:space="preserve">Сходно овлашћењу из Закона, Управа доноси решења о упису у одговарајући регистар, односно брисању из њега. </w:t>
      </w:r>
    </w:p>
    <w:p w:rsidR="00E0193C" w:rsidRPr="002D25B3" w:rsidRDefault="00E0193C" w:rsidP="00E0193C">
      <w:pPr>
        <w:autoSpaceDE w:val="0"/>
        <w:autoSpaceDN w:val="0"/>
        <w:adjustRightInd w:val="0"/>
        <w:jc w:val="both"/>
        <w:rPr>
          <w:lang w:val="sr-Cyrl-RS"/>
        </w:rPr>
      </w:pPr>
    </w:p>
    <w:p w:rsidR="009E380E" w:rsidRPr="002D25B3" w:rsidRDefault="009E380E" w:rsidP="00E0193C">
      <w:pPr>
        <w:autoSpaceDE w:val="0"/>
        <w:autoSpaceDN w:val="0"/>
        <w:adjustRightInd w:val="0"/>
        <w:jc w:val="both"/>
        <w:rPr>
          <w:u w:val="single"/>
          <w:lang w:val="sr-Cyrl-RS"/>
        </w:rPr>
      </w:pPr>
      <w:r w:rsidRPr="002D25B3">
        <w:rPr>
          <w:u w:val="single"/>
          <w:lang w:val="sr-Cyrl-RS"/>
        </w:rPr>
        <w:t>Опис поступања</w:t>
      </w:r>
    </w:p>
    <w:p w:rsidR="00E0193C" w:rsidRPr="002D25B3" w:rsidRDefault="00AE1CAD" w:rsidP="00E0193C">
      <w:pPr>
        <w:autoSpaceDE w:val="0"/>
        <w:autoSpaceDN w:val="0"/>
        <w:adjustRightInd w:val="0"/>
        <w:jc w:val="both"/>
        <w:rPr>
          <w:bCs/>
          <w:color w:val="000000"/>
          <w:lang w:val="sr-Cyrl-RS"/>
        </w:rPr>
      </w:pPr>
      <w:r w:rsidRPr="002D25B3">
        <w:rPr>
          <w:lang w:val="sr-Cyrl-RS"/>
        </w:rPr>
        <w:t xml:space="preserve">Поступање Управе започиње подношењем захтева привредног субјекта који је добио дозволу за обављање делатности </w:t>
      </w:r>
      <w:r w:rsidR="00B220F8" w:rsidRPr="002D25B3">
        <w:rPr>
          <w:lang w:val="sr-Cyrl-RS"/>
        </w:rPr>
        <w:t>производње и обраде дувана; увоза и извоза дувана и обрађеног дувана</w:t>
      </w:r>
      <w:r w:rsidR="00E0193C" w:rsidRPr="002D25B3">
        <w:rPr>
          <w:lang w:val="sr-Cyrl-RS"/>
        </w:rPr>
        <w:t>;</w:t>
      </w:r>
      <w:r w:rsidR="00B220F8" w:rsidRPr="002D25B3">
        <w:rPr>
          <w:lang w:val="sr-Cyrl-RS"/>
        </w:rPr>
        <w:t xml:space="preserve"> трговине на велико, увоза и извоза дуванских производа</w:t>
      </w:r>
      <w:r w:rsidRPr="002D25B3">
        <w:rPr>
          <w:lang w:val="sr-Cyrl-RS"/>
        </w:rPr>
        <w:t xml:space="preserve">. </w:t>
      </w:r>
      <w:r w:rsidR="00E0193C" w:rsidRPr="002D25B3">
        <w:rPr>
          <w:bCs/>
          <w:color w:val="000000"/>
          <w:lang w:val="sr-Cyrl-RS"/>
        </w:rPr>
        <w:t xml:space="preserve">На основу поднетог захтева и приложених доказа, Управа утврђује испуњеност прописаних услова. </w:t>
      </w:r>
      <w:r w:rsidR="00E0193C" w:rsidRPr="002D25B3">
        <w:rPr>
          <w:lang w:val="sr-Cyrl-RS"/>
        </w:rPr>
        <w:t xml:space="preserve">У случају да привредни субјект достави непотпуну документацију, Управа га, на прописан начин, обавештава о томе, и даје му рок да захтев допуни. Уколико привредни субјект не поступи по том обавештењу, Управа закључком одбацује непотпун захтев. Уколико Управа утврди да приведни субјект не испуњава прописане услове, доноси решење којим се одбија захтев. У супротном, доноси решење о упису у одговарајући регистар, односно брисању из њега. Брисање из регистра Управа врши и </w:t>
      </w:r>
      <w:r w:rsidR="00E0193C" w:rsidRPr="002D25B3">
        <w:rPr>
          <w:bCs/>
          <w:color w:val="000000"/>
          <w:lang w:val="sr-Cyrl-RS"/>
        </w:rPr>
        <w:t>у поступку покренутом по службеној дужности.</w:t>
      </w:r>
    </w:p>
    <w:p w:rsidR="00E0193C" w:rsidRPr="002D25B3" w:rsidRDefault="00E0193C" w:rsidP="00E0193C">
      <w:pPr>
        <w:autoSpaceDE w:val="0"/>
        <w:autoSpaceDN w:val="0"/>
        <w:adjustRightInd w:val="0"/>
        <w:jc w:val="both"/>
        <w:rPr>
          <w:lang w:val="sr-Cyrl-RS"/>
        </w:rPr>
      </w:pPr>
    </w:p>
    <w:p w:rsidR="00E0193C" w:rsidRPr="002D25B3" w:rsidRDefault="00E0193C" w:rsidP="00E0193C">
      <w:pPr>
        <w:autoSpaceDE w:val="0"/>
        <w:autoSpaceDN w:val="0"/>
        <w:adjustRightInd w:val="0"/>
        <w:jc w:val="both"/>
        <w:rPr>
          <w:color w:val="000000"/>
          <w:lang w:val="sr-Cyrl-RS"/>
        </w:rPr>
      </w:pPr>
      <w:r w:rsidRPr="002D25B3">
        <w:rPr>
          <w:color w:val="000000"/>
          <w:lang w:val="sr-Cyrl-RS"/>
        </w:rPr>
        <w:lastRenderedPageBreak/>
        <w:t>Управа у регистре уписује следеће податке: име и презиме и адреса физичког лица, пословно име, односно назив субјекта уписа, седиште, делатност, матични број, порески идентификациони број (ПИБ), ЈМБГ и друге податке од значаја за пословање субјекта уписа. Такође, у регистре се уписују и све промене података.</w:t>
      </w:r>
    </w:p>
    <w:p w:rsidR="00E65F53" w:rsidRPr="002D25B3" w:rsidRDefault="00E65F53" w:rsidP="00E65F53">
      <w:pPr>
        <w:autoSpaceDE w:val="0"/>
        <w:autoSpaceDN w:val="0"/>
        <w:adjustRightInd w:val="0"/>
        <w:jc w:val="both"/>
        <w:rPr>
          <w:b/>
          <w:sz w:val="20"/>
          <w:szCs w:val="20"/>
          <w:lang w:val="sr-Cyrl-RS"/>
        </w:rPr>
      </w:pPr>
    </w:p>
    <w:p w:rsidR="00B512AB" w:rsidRPr="002D25B3" w:rsidRDefault="00B512AB" w:rsidP="00B512AB">
      <w:pPr>
        <w:autoSpaceDE w:val="0"/>
        <w:autoSpaceDN w:val="0"/>
        <w:adjustRightInd w:val="0"/>
        <w:jc w:val="both"/>
        <w:rPr>
          <w:b/>
          <w:lang w:val="sr-Cyrl-RS"/>
        </w:rPr>
      </w:pPr>
      <w:r w:rsidRPr="002D25B3">
        <w:rPr>
          <w:b/>
          <w:lang w:val="sr-Cyrl-RS"/>
        </w:rPr>
        <w:t>Подаци о извршењу обавеза и поступања у оквиру извршења, таб</w:t>
      </w:r>
      <w:r w:rsidR="00487C77" w:rsidRPr="002D25B3">
        <w:rPr>
          <w:b/>
          <w:lang w:val="sr-Cyrl-RS"/>
        </w:rPr>
        <w:t xml:space="preserve">еларно су приказани у </w:t>
      </w:r>
      <w:hyperlink w:anchor="_Hlk281395578" w:history="1">
        <w:r w:rsidR="008C62A0" w:rsidRPr="002D25B3">
          <w:rPr>
            <w:rStyle w:val="Hyperlink"/>
            <w:b/>
            <w:lang w:val="sr-Cyrl-RS"/>
          </w:rPr>
          <w:t>одељку 1</w:t>
        </w:r>
        <w:r w:rsidR="008C62A0">
          <w:rPr>
            <w:rStyle w:val="Hyperlink"/>
            <w:b/>
            <w:lang w:val="sr-Cyrl-RS"/>
          </w:rPr>
          <w:t>1</w:t>
        </w:r>
        <w:r w:rsidR="008C62A0" w:rsidRPr="002D25B3">
          <w:rPr>
            <w:rStyle w:val="Hyperlink"/>
            <w:b/>
            <w:lang w:val="sr-Cyrl-RS"/>
          </w:rPr>
          <w:t xml:space="preserve"> на страни 4</w:t>
        </w:r>
        <w:r w:rsidR="008C62A0">
          <w:rPr>
            <w:rStyle w:val="Hyperlink"/>
            <w:b/>
            <w:lang w:val="sr-Cyrl-RS"/>
          </w:rPr>
          <w:t>2</w:t>
        </w:r>
      </w:hyperlink>
      <w:r w:rsidR="008C62A0" w:rsidRPr="002D25B3">
        <w:rPr>
          <w:b/>
          <w:lang w:val="sr-Cyrl-RS"/>
        </w:rPr>
        <w:t>.</w:t>
      </w:r>
    </w:p>
    <w:p w:rsidR="00B512AB" w:rsidRPr="002D25B3" w:rsidRDefault="00B512AB" w:rsidP="00AE1CAD">
      <w:pPr>
        <w:autoSpaceDE w:val="0"/>
        <w:autoSpaceDN w:val="0"/>
        <w:adjustRightInd w:val="0"/>
        <w:jc w:val="both"/>
        <w:rPr>
          <w:b/>
          <w:sz w:val="20"/>
          <w:szCs w:val="20"/>
          <w:lang w:val="sr-Cyrl-RS"/>
        </w:rPr>
      </w:pPr>
    </w:p>
    <w:p w:rsidR="009E380E" w:rsidRDefault="00E0193C" w:rsidP="00AE1CAD">
      <w:pPr>
        <w:autoSpaceDE w:val="0"/>
        <w:autoSpaceDN w:val="0"/>
        <w:adjustRightInd w:val="0"/>
        <w:jc w:val="both"/>
        <w:rPr>
          <w:color w:val="000000"/>
          <w:lang w:val="sr-Cyrl-RS"/>
        </w:rPr>
      </w:pPr>
      <w:r w:rsidRPr="002D25B3">
        <w:rPr>
          <w:color w:val="000000"/>
          <w:lang w:val="sr-Cyrl-RS"/>
        </w:rPr>
        <w:t>4</w:t>
      </w:r>
      <w:r w:rsidRPr="002D25B3">
        <w:rPr>
          <w:bCs/>
          <w:color w:val="000000"/>
          <w:lang w:val="sr-Cyrl-RS"/>
        </w:rPr>
        <w:t xml:space="preserve">. </w:t>
      </w:r>
      <w:r w:rsidRPr="002D25B3">
        <w:rPr>
          <w:lang w:val="sr-Cyrl-RS"/>
        </w:rPr>
        <w:t xml:space="preserve">Сходно овлашћењу из Закона, Управа води </w:t>
      </w:r>
      <w:r w:rsidRPr="002D25B3">
        <w:rPr>
          <w:color w:val="000000"/>
          <w:lang w:val="sr-Cyrl-RS"/>
        </w:rPr>
        <w:t xml:space="preserve">Евиденциону листу о трговцима на мало дуванским производима </w:t>
      </w:r>
      <w:r w:rsidR="00165069" w:rsidRPr="002D25B3">
        <w:rPr>
          <w:color w:val="000000"/>
          <w:lang w:val="sr-Cyrl-RS"/>
        </w:rPr>
        <w:t xml:space="preserve">и </w:t>
      </w:r>
      <w:r w:rsidRPr="002D25B3">
        <w:rPr>
          <w:color w:val="000000"/>
          <w:lang w:val="sr-Cyrl-RS"/>
        </w:rPr>
        <w:t xml:space="preserve">Евиденциону листу о физичким лицима – произвођачима дувана. </w:t>
      </w:r>
    </w:p>
    <w:p w:rsidR="00490E66" w:rsidRPr="002D25B3" w:rsidRDefault="00490E66" w:rsidP="00AE1CAD">
      <w:pPr>
        <w:autoSpaceDE w:val="0"/>
        <w:autoSpaceDN w:val="0"/>
        <w:adjustRightInd w:val="0"/>
        <w:jc w:val="both"/>
        <w:rPr>
          <w:color w:val="000000"/>
          <w:lang w:val="sr-Cyrl-RS"/>
        </w:rPr>
      </w:pPr>
    </w:p>
    <w:p w:rsidR="00E0193C" w:rsidRPr="002D25B3" w:rsidRDefault="009E380E" w:rsidP="00AE1CAD">
      <w:pPr>
        <w:autoSpaceDE w:val="0"/>
        <w:autoSpaceDN w:val="0"/>
        <w:adjustRightInd w:val="0"/>
        <w:jc w:val="both"/>
        <w:rPr>
          <w:color w:val="000000"/>
          <w:u w:val="single"/>
          <w:lang w:val="sr-Cyrl-RS"/>
        </w:rPr>
      </w:pPr>
      <w:r w:rsidRPr="002D25B3">
        <w:rPr>
          <w:color w:val="000000"/>
          <w:u w:val="single"/>
          <w:lang w:val="sr-Cyrl-RS"/>
        </w:rPr>
        <w:t>Опис поступања</w:t>
      </w:r>
    </w:p>
    <w:p w:rsidR="00AE1CAD" w:rsidRPr="002D25B3" w:rsidRDefault="00AE1CAD" w:rsidP="00AE1CAD">
      <w:pPr>
        <w:autoSpaceDE w:val="0"/>
        <w:autoSpaceDN w:val="0"/>
        <w:adjustRightInd w:val="0"/>
        <w:jc w:val="both"/>
        <w:rPr>
          <w:color w:val="000000"/>
          <w:lang w:val="sr-Cyrl-RS"/>
        </w:rPr>
      </w:pPr>
      <w:r w:rsidRPr="002D25B3">
        <w:rPr>
          <w:color w:val="000000"/>
          <w:lang w:val="sr-Cyrl-RS"/>
        </w:rPr>
        <w:t xml:space="preserve">Привредне субјекте који су добили дозволу за трговину на мало дуванским производима, односно трговину на мало дуванским производима путем хјумидора, Управа аутоматски уписује у Евиденциону листу о трговцима на мало дуванским производима.  </w:t>
      </w:r>
    </w:p>
    <w:p w:rsidR="00AE1CAD" w:rsidRPr="002D25B3" w:rsidRDefault="00E0193C" w:rsidP="00AE1CAD">
      <w:pPr>
        <w:autoSpaceDE w:val="0"/>
        <w:autoSpaceDN w:val="0"/>
        <w:adjustRightInd w:val="0"/>
        <w:jc w:val="both"/>
        <w:rPr>
          <w:lang w:val="sr-Cyrl-RS"/>
        </w:rPr>
      </w:pPr>
      <w:r w:rsidRPr="002D25B3">
        <w:rPr>
          <w:color w:val="000000"/>
          <w:lang w:val="sr-Cyrl-RS"/>
        </w:rPr>
        <w:t>Физичким лицима која се баве производњом дувана не издају се дозволе за обављање делатности, већ се подаци о овим лицима, која су, као кооперанти, пријављени Управи</w:t>
      </w:r>
      <w:r w:rsidR="00326F05" w:rsidRPr="002D25B3">
        <w:rPr>
          <w:color w:val="000000"/>
          <w:lang w:val="sr-Cyrl-RS"/>
        </w:rPr>
        <w:t>,</w:t>
      </w:r>
      <w:r w:rsidRPr="002D25B3">
        <w:rPr>
          <w:color w:val="000000"/>
          <w:lang w:val="sr-Cyrl-RS"/>
        </w:rPr>
        <w:t xml:space="preserve"> евидентирају у Евиденциону листу о физичким лицима – произвођачима дувана</w:t>
      </w:r>
      <w:r w:rsidR="00326F05" w:rsidRPr="002D25B3">
        <w:rPr>
          <w:color w:val="000000"/>
          <w:lang w:val="sr-Cyrl-RS"/>
        </w:rPr>
        <w:t xml:space="preserve">, на основу </w:t>
      </w:r>
      <w:r w:rsidR="00326F05" w:rsidRPr="002D25B3">
        <w:rPr>
          <w:lang w:val="sr-Cyrl-RS"/>
        </w:rPr>
        <w:t>достављених</w:t>
      </w:r>
      <w:r w:rsidR="00326F05" w:rsidRPr="002D25B3">
        <w:rPr>
          <w:color w:val="000000"/>
          <w:lang w:val="sr-Cyrl-RS"/>
        </w:rPr>
        <w:t xml:space="preserve"> извештаја о подацима о којима воде евиденцију у вези са производњом дувана, </w:t>
      </w:r>
      <w:r w:rsidR="00326F05" w:rsidRPr="002D25B3">
        <w:rPr>
          <w:lang w:val="sr-Cyrl-RS"/>
        </w:rPr>
        <w:t>регистровани произвођачи, односно обрађивачи дувана</w:t>
      </w:r>
      <w:r w:rsidRPr="002D25B3">
        <w:rPr>
          <w:color w:val="000000"/>
          <w:lang w:val="sr-Cyrl-RS"/>
        </w:rPr>
        <w:t xml:space="preserve">. </w:t>
      </w:r>
    </w:p>
    <w:p w:rsidR="00AE1CAD" w:rsidRPr="002D25B3" w:rsidRDefault="00AE1CAD" w:rsidP="00AE1CAD">
      <w:pPr>
        <w:autoSpaceDE w:val="0"/>
        <w:autoSpaceDN w:val="0"/>
        <w:adjustRightInd w:val="0"/>
        <w:jc w:val="both"/>
        <w:rPr>
          <w:color w:val="000000"/>
          <w:lang w:val="sr-Cyrl-RS"/>
        </w:rPr>
      </w:pPr>
      <w:r w:rsidRPr="002D25B3">
        <w:rPr>
          <w:color w:val="000000"/>
          <w:lang w:val="sr-Cyrl-RS"/>
        </w:rPr>
        <w:t>У евиденционе листе Управа уписује податке од значаја за пословање субјекта уписа.</w:t>
      </w:r>
      <w:r w:rsidR="00E65F53" w:rsidRPr="002D25B3">
        <w:rPr>
          <w:color w:val="000000"/>
          <w:lang w:val="sr-Cyrl-RS"/>
        </w:rPr>
        <w:t xml:space="preserve"> Такође, у </w:t>
      </w:r>
      <w:r w:rsidRPr="002D25B3">
        <w:rPr>
          <w:color w:val="000000"/>
          <w:lang w:val="sr-Cyrl-RS"/>
        </w:rPr>
        <w:t xml:space="preserve">евиденционе листе </w:t>
      </w:r>
      <w:r w:rsidR="00E65F53" w:rsidRPr="002D25B3">
        <w:rPr>
          <w:color w:val="000000"/>
          <w:lang w:val="sr-Cyrl-RS"/>
        </w:rPr>
        <w:t xml:space="preserve">се </w:t>
      </w:r>
      <w:r w:rsidRPr="002D25B3">
        <w:rPr>
          <w:color w:val="000000"/>
          <w:lang w:val="sr-Cyrl-RS"/>
        </w:rPr>
        <w:t>уписуј</w:t>
      </w:r>
      <w:r w:rsidR="00E65F53" w:rsidRPr="002D25B3">
        <w:rPr>
          <w:color w:val="000000"/>
          <w:lang w:val="sr-Cyrl-RS"/>
        </w:rPr>
        <w:t xml:space="preserve">у </w:t>
      </w:r>
      <w:r w:rsidRPr="002D25B3">
        <w:rPr>
          <w:color w:val="000000"/>
          <w:lang w:val="sr-Cyrl-RS"/>
        </w:rPr>
        <w:t>и св</w:t>
      </w:r>
      <w:r w:rsidR="00E65F53" w:rsidRPr="002D25B3">
        <w:rPr>
          <w:color w:val="000000"/>
          <w:lang w:val="sr-Cyrl-RS"/>
        </w:rPr>
        <w:t>е</w:t>
      </w:r>
      <w:r w:rsidRPr="002D25B3">
        <w:rPr>
          <w:color w:val="000000"/>
          <w:lang w:val="sr-Cyrl-RS"/>
        </w:rPr>
        <w:t xml:space="preserve"> промен</w:t>
      </w:r>
      <w:r w:rsidR="00E65F53" w:rsidRPr="002D25B3">
        <w:rPr>
          <w:color w:val="000000"/>
          <w:lang w:val="sr-Cyrl-RS"/>
        </w:rPr>
        <w:t>е</w:t>
      </w:r>
      <w:r w:rsidRPr="002D25B3">
        <w:rPr>
          <w:color w:val="000000"/>
          <w:lang w:val="sr-Cyrl-RS"/>
        </w:rPr>
        <w:t xml:space="preserve"> података</w:t>
      </w:r>
      <w:r w:rsidR="00E65F53" w:rsidRPr="002D25B3">
        <w:rPr>
          <w:color w:val="000000"/>
          <w:lang w:val="sr-Cyrl-RS"/>
        </w:rPr>
        <w:t>.</w:t>
      </w:r>
    </w:p>
    <w:p w:rsidR="00B512AB" w:rsidRPr="002D25B3" w:rsidRDefault="00B512AB" w:rsidP="003976B4">
      <w:pPr>
        <w:rPr>
          <w:lang w:val="sr-Cyrl-RS"/>
        </w:rPr>
      </w:pPr>
      <w:r w:rsidRPr="002D25B3">
        <w:rPr>
          <w:lang w:val="sr-Cyrl-RS"/>
        </w:rPr>
        <w:t>Подаци о извршењу обавеза и поступања у оквиру извршења, таб</w:t>
      </w:r>
      <w:r w:rsidR="00487C77" w:rsidRPr="002D25B3">
        <w:rPr>
          <w:lang w:val="sr-Cyrl-RS"/>
        </w:rPr>
        <w:t xml:space="preserve">еларно су приказани у </w:t>
      </w:r>
      <w:hyperlink w:anchor="_Hlk281395578" w:history="1">
        <w:r w:rsidR="00487C77" w:rsidRPr="002D25B3">
          <w:rPr>
            <w:rStyle w:val="Hyperlink"/>
            <w:b/>
            <w:lang w:val="sr-Cyrl-RS"/>
          </w:rPr>
          <w:t>одељку 1</w:t>
        </w:r>
        <w:r w:rsidR="008C62A0">
          <w:rPr>
            <w:rStyle w:val="Hyperlink"/>
            <w:b/>
            <w:lang w:val="sr-Cyrl-RS"/>
          </w:rPr>
          <w:t>1</w:t>
        </w:r>
        <w:r w:rsidRPr="002D25B3">
          <w:rPr>
            <w:rStyle w:val="Hyperlink"/>
            <w:b/>
            <w:lang w:val="sr-Cyrl-RS"/>
          </w:rPr>
          <w:t xml:space="preserve"> </w:t>
        </w:r>
        <w:r w:rsidRPr="002D25B3">
          <w:rPr>
            <w:rStyle w:val="Hyperlink"/>
            <w:b/>
            <w:lang w:val="sr-Cyrl-RS"/>
          </w:rPr>
          <w:t>н</w:t>
        </w:r>
        <w:r w:rsidRPr="002D25B3">
          <w:rPr>
            <w:rStyle w:val="Hyperlink"/>
            <w:b/>
            <w:lang w:val="sr-Cyrl-RS"/>
          </w:rPr>
          <w:t>а с</w:t>
        </w:r>
        <w:r w:rsidRPr="002D25B3">
          <w:rPr>
            <w:rStyle w:val="Hyperlink"/>
            <w:b/>
            <w:lang w:val="sr-Cyrl-RS"/>
          </w:rPr>
          <w:t>т</w:t>
        </w:r>
        <w:r w:rsidRPr="002D25B3">
          <w:rPr>
            <w:rStyle w:val="Hyperlink"/>
            <w:b/>
            <w:lang w:val="sr-Cyrl-RS"/>
          </w:rPr>
          <w:t xml:space="preserve">рани </w:t>
        </w:r>
        <w:r w:rsidR="003D3246" w:rsidRPr="002D25B3">
          <w:rPr>
            <w:rStyle w:val="Hyperlink"/>
            <w:b/>
            <w:lang w:val="sr-Cyrl-RS"/>
          </w:rPr>
          <w:t>4</w:t>
        </w:r>
        <w:r w:rsidR="008C62A0">
          <w:rPr>
            <w:rStyle w:val="Hyperlink"/>
            <w:b/>
            <w:lang w:val="sr-Cyrl-RS"/>
          </w:rPr>
          <w:t>2</w:t>
        </w:r>
      </w:hyperlink>
      <w:r w:rsidR="002327C1" w:rsidRPr="002D25B3">
        <w:rPr>
          <w:lang w:val="sr-Cyrl-RS"/>
        </w:rPr>
        <w:t>.</w:t>
      </w:r>
    </w:p>
    <w:p w:rsidR="00B512AB" w:rsidRPr="002D25B3" w:rsidRDefault="00B512AB" w:rsidP="00AE1CAD">
      <w:pPr>
        <w:autoSpaceDE w:val="0"/>
        <w:autoSpaceDN w:val="0"/>
        <w:adjustRightInd w:val="0"/>
        <w:jc w:val="both"/>
        <w:rPr>
          <w:color w:val="000000"/>
          <w:lang w:val="sr-Cyrl-RS"/>
        </w:rPr>
      </w:pPr>
    </w:p>
    <w:p w:rsidR="00AE1CAD" w:rsidRPr="002D25B3" w:rsidRDefault="00E65F53" w:rsidP="00AE1CAD">
      <w:pPr>
        <w:jc w:val="both"/>
        <w:rPr>
          <w:lang w:val="sr-Cyrl-RS"/>
        </w:rPr>
      </w:pPr>
      <w:r w:rsidRPr="002D25B3">
        <w:rPr>
          <w:lang w:val="sr-Cyrl-RS"/>
        </w:rPr>
        <w:t>5. Сходно овлашћењу из Закона, Управа води евиденције у вези са производњом, обрадом и прометом дувана, обрађеног дувана као и производњом и прометом дуванских производа.</w:t>
      </w:r>
    </w:p>
    <w:p w:rsidR="00000D97" w:rsidRPr="002D25B3" w:rsidRDefault="00000D97" w:rsidP="00627D88">
      <w:pPr>
        <w:autoSpaceDE w:val="0"/>
        <w:autoSpaceDN w:val="0"/>
        <w:adjustRightInd w:val="0"/>
        <w:rPr>
          <w:b/>
          <w:sz w:val="20"/>
          <w:szCs w:val="20"/>
          <w:lang w:val="sr-Cyrl-RS"/>
        </w:rPr>
      </w:pPr>
    </w:p>
    <w:p w:rsidR="00AE1CAD" w:rsidRPr="002D25B3" w:rsidRDefault="00E65F53" w:rsidP="00AE1CAD">
      <w:pPr>
        <w:jc w:val="both"/>
        <w:rPr>
          <w:u w:val="single"/>
          <w:lang w:val="sr-Cyrl-RS"/>
        </w:rPr>
      </w:pPr>
      <w:r w:rsidRPr="002D25B3">
        <w:rPr>
          <w:u w:val="single"/>
          <w:lang w:val="sr-Cyrl-RS"/>
        </w:rPr>
        <w:t>Опис поступања</w:t>
      </w:r>
    </w:p>
    <w:p w:rsidR="009E380E" w:rsidRPr="002D25B3" w:rsidRDefault="009E380E" w:rsidP="009E380E">
      <w:pPr>
        <w:jc w:val="both"/>
        <w:rPr>
          <w:lang w:val="sr-Cyrl-RS"/>
        </w:rPr>
      </w:pPr>
      <w:r w:rsidRPr="002D25B3">
        <w:rPr>
          <w:lang w:val="sr-Cyrl-RS"/>
        </w:rPr>
        <w:t>Управа води евиденције у вези са производњом, обрадом и прометом дувана, обрађеног дувана као и производњом и прометом дуванских производа, на основу  полугодишњих и годишњих извештаја о подацима у вези са својим пословањем, које су у обавези да воде и Управи достављају привредни субјекти уписани у регистре и Евиденциону листу о трговцима на мало дуванским производима. Све приспеле извештаје, Управа евидентира а привредне субјекте који су доставили непотпуне извештаје, Управа обавештава да је потребн</w:t>
      </w:r>
      <w:r w:rsidR="0088137D" w:rsidRPr="002D25B3">
        <w:rPr>
          <w:lang w:val="sr-Cyrl-RS"/>
        </w:rPr>
        <w:t>о да их допуне</w:t>
      </w:r>
      <w:r w:rsidRPr="002D25B3">
        <w:rPr>
          <w:lang w:val="sr-Cyrl-RS"/>
        </w:rPr>
        <w:t xml:space="preserve">. Подаци </w:t>
      </w:r>
      <w:r w:rsidR="00AF5A1F" w:rsidRPr="002D25B3">
        <w:rPr>
          <w:lang w:val="sr-Cyrl-RS"/>
        </w:rPr>
        <w:t xml:space="preserve">из </w:t>
      </w:r>
      <w:r w:rsidRPr="002D25B3">
        <w:rPr>
          <w:lang w:val="sr-Cyrl-RS"/>
        </w:rPr>
        <w:t>извештаја уносе се у базу података</w:t>
      </w:r>
      <w:r w:rsidR="00AF5A1F" w:rsidRPr="002D25B3">
        <w:rPr>
          <w:lang w:val="sr-Cyrl-RS"/>
        </w:rPr>
        <w:t>, врши</w:t>
      </w:r>
      <w:r w:rsidRPr="002D25B3">
        <w:rPr>
          <w:lang w:val="sr-Cyrl-RS"/>
        </w:rPr>
        <w:t xml:space="preserve"> </w:t>
      </w:r>
      <w:r w:rsidR="00326F05" w:rsidRPr="002D25B3">
        <w:rPr>
          <w:lang w:val="sr-Cyrl-RS"/>
        </w:rPr>
        <w:t xml:space="preserve">се </w:t>
      </w:r>
      <w:r w:rsidRPr="002D25B3">
        <w:rPr>
          <w:lang w:val="sr-Cyrl-RS"/>
        </w:rPr>
        <w:t xml:space="preserve">њихова статистичка и </w:t>
      </w:r>
      <w:r w:rsidR="00326F05" w:rsidRPr="002D25B3">
        <w:rPr>
          <w:lang w:val="sr-Cyrl-RS"/>
        </w:rPr>
        <w:t>студијско-</w:t>
      </w:r>
      <w:r w:rsidRPr="002D25B3">
        <w:rPr>
          <w:lang w:val="sr-Cyrl-RS"/>
        </w:rPr>
        <w:t>ана</w:t>
      </w:r>
      <w:r w:rsidR="00326F05" w:rsidRPr="002D25B3">
        <w:rPr>
          <w:lang w:val="sr-Cyrl-RS"/>
        </w:rPr>
        <w:t>литичка обрада и н</w:t>
      </w:r>
      <w:r w:rsidRPr="002D25B3">
        <w:rPr>
          <w:lang w:val="sr-Cyrl-RS"/>
        </w:rPr>
        <w:t xml:space="preserve">а основу добијених података, Управа прати </w:t>
      </w:r>
      <w:r w:rsidR="00326F05" w:rsidRPr="002D25B3">
        <w:rPr>
          <w:lang w:val="sr-Cyrl-RS"/>
        </w:rPr>
        <w:t>стање на тржишту у овој области.</w:t>
      </w:r>
    </w:p>
    <w:p w:rsidR="009E380E" w:rsidRPr="002D25B3" w:rsidRDefault="009E380E" w:rsidP="009E380E">
      <w:pPr>
        <w:jc w:val="both"/>
        <w:rPr>
          <w:lang w:val="sr-Cyrl-RS"/>
        </w:rPr>
      </w:pPr>
    </w:p>
    <w:p w:rsidR="00BC7D8F" w:rsidRPr="002D25B3" w:rsidRDefault="00177B1A" w:rsidP="00BC7D8F">
      <w:pPr>
        <w:pStyle w:val="NoSpacing"/>
        <w:jc w:val="both"/>
        <w:rPr>
          <w:lang w:val="sr-Cyrl-RS"/>
        </w:rPr>
      </w:pPr>
      <w:r w:rsidRPr="002D25B3">
        <w:rPr>
          <w:rFonts w:ascii="Times New Roman" w:hAnsi="Times New Roman"/>
          <w:sz w:val="24"/>
          <w:szCs w:val="24"/>
          <w:lang w:val="sr-Cyrl-RS"/>
        </w:rPr>
        <w:t>6</w:t>
      </w:r>
      <w:r w:rsidR="009E380E" w:rsidRPr="002D25B3">
        <w:rPr>
          <w:rFonts w:ascii="Times New Roman" w:hAnsi="Times New Roman"/>
          <w:sz w:val="24"/>
          <w:szCs w:val="24"/>
          <w:lang w:val="sr-Cyrl-RS"/>
        </w:rPr>
        <w:t xml:space="preserve">. </w:t>
      </w:r>
      <w:r w:rsidR="00BC7D8F" w:rsidRPr="002D25B3">
        <w:rPr>
          <w:rFonts w:ascii="Times New Roman" w:hAnsi="Times New Roman"/>
          <w:sz w:val="24"/>
          <w:szCs w:val="24"/>
          <w:lang w:val="sr-Cyrl-RS"/>
        </w:rPr>
        <w:t>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w:t>
      </w:r>
      <w:r w:rsidR="00BC7D8F" w:rsidRPr="002D25B3">
        <w:rPr>
          <w:lang w:val="sr-Cyrl-RS"/>
        </w:rPr>
        <w:t xml:space="preserve"> </w:t>
      </w:r>
    </w:p>
    <w:p w:rsidR="00551418" w:rsidRDefault="00551418" w:rsidP="00BC7D8F">
      <w:pPr>
        <w:pStyle w:val="NoSpacing"/>
        <w:jc w:val="both"/>
        <w:rPr>
          <w:lang w:val="sr-Cyrl-RS"/>
        </w:rPr>
      </w:pPr>
    </w:p>
    <w:p w:rsidR="00490E66" w:rsidRPr="002D25B3" w:rsidRDefault="00490E66" w:rsidP="00BC7D8F">
      <w:pPr>
        <w:pStyle w:val="NoSpacing"/>
        <w:jc w:val="both"/>
        <w:rPr>
          <w:lang w:val="sr-Cyrl-RS"/>
        </w:rPr>
      </w:pPr>
    </w:p>
    <w:p w:rsidR="00BC7D8F" w:rsidRPr="002D25B3" w:rsidRDefault="00BC7D8F" w:rsidP="00BC7D8F">
      <w:pPr>
        <w:jc w:val="both"/>
        <w:rPr>
          <w:u w:val="single"/>
          <w:lang w:val="sr-Cyrl-RS"/>
        </w:rPr>
      </w:pPr>
      <w:r w:rsidRPr="002D25B3">
        <w:rPr>
          <w:u w:val="single"/>
          <w:lang w:val="sr-Cyrl-RS"/>
        </w:rPr>
        <w:lastRenderedPageBreak/>
        <w:t>Опис поступања</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Произвођачи, односно увозници дуванских прерађевина дужни су да утврде укупну вредност свих дуванских прерађевина и укупну количину пуштених у промет дуванских прерађевина за сваку марку дуванских прерађевина по свим малопродајним ценама посебно које су пријављене Управи и објављене у "Службеном гласнику Републике Србије", у претходној календарској години и извештај са тим подацима доставе Управи у року од 15 дана по истеку те календарске године.</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 xml:space="preserve">Након контроле и обраде извештаја произвођача, односно увозника дуванских прерађевина, Управа </w:t>
      </w:r>
      <w:r w:rsidRPr="002D25B3">
        <w:rPr>
          <w:lang w:val="sr-Cyrl-RS"/>
        </w:rPr>
        <w:t>утврђује и министарству надлежном за послове  финансија доставља извештај са подацима</w:t>
      </w:r>
      <w:r w:rsidRPr="002D25B3">
        <w:rPr>
          <w:rFonts w:eastAsia="Calibri"/>
          <w:lang w:val="sr-Cyrl-RS"/>
        </w:rPr>
        <w:t xml:space="preserve"> </w:t>
      </w:r>
      <w:r w:rsidRPr="002D25B3">
        <w:rPr>
          <w:lang w:val="sr-Cyrl-RS"/>
        </w:rPr>
        <w:t>о укупној вредности свих дуванских прерађевина и укупној количини дуванских прерађевина пуштених у промет у Републици Србији</w:t>
      </w:r>
      <w:r w:rsidRPr="002D25B3">
        <w:rPr>
          <w:rFonts w:eastAsia="Calibri"/>
          <w:lang w:val="sr-Cyrl-RS"/>
        </w:rPr>
        <w:t xml:space="preserve">, у претходној календарској години. </w:t>
      </w:r>
      <w:r w:rsidRPr="002D25B3">
        <w:rPr>
          <w:lang w:val="sr-Cyrl-RS"/>
        </w:rPr>
        <w:t xml:space="preserve">Влада, </w:t>
      </w:r>
      <w:r w:rsidRPr="002D25B3">
        <w:rPr>
          <w:rFonts w:eastAsia="Calibri"/>
          <w:lang w:val="sr-Cyrl-RS"/>
        </w:rPr>
        <w:t xml:space="preserve">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BC7D8F" w:rsidRPr="002D25B3" w:rsidRDefault="00BC7D8F" w:rsidP="00BC7D8F">
      <w:pPr>
        <w:tabs>
          <w:tab w:val="left" w:pos="360"/>
        </w:tabs>
        <w:jc w:val="both"/>
        <w:rPr>
          <w:lang w:val="sr-Cyrl-RS"/>
        </w:rPr>
      </w:pPr>
    </w:p>
    <w:p w:rsidR="0050316C" w:rsidRPr="002D25B3" w:rsidRDefault="0050316C" w:rsidP="00BC7D8F">
      <w:pPr>
        <w:tabs>
          <w:tab w:val="left" w:pos="360"/>
        </w:tabs>
        <w:jc w:val="both"/>
        <w:rPr>
          <w:lang w:val="sr-Cyrl-RS"/>
        </w:rPr>
      </w:pPr>
      <w:r w:rsidRPr="002D25B3">
        <w:rPr>
          <w:lang w:val="sr-Cyrl-RS"/>
        </w:rPr>
        <w:t>7.</w:t>
      </w:r>
      <w:r w:rsidR="005B2573" w:rsidRPr="002D25B3">
        <w:rPr>
          <w:lang w:val="sr-Cyrl-RS"/>
        </w:rPr>
        <w:t xml:space="preserve"> Сходно Закону, </w:t>
      </w:r>
      <w:r w:rsidR="00177B1A" w:rsidRPr="002D25B3">
        <w:rPr>
          <w:lang w:val="sr-Cyrl-RS"/>
        </w:rPr>
        <w:t xml:space="preserve">Управа сарађује са органима и организацијама надлежним за сузбијање нелегалног промета дуванских производа </w:t>
      </w:r>
      <w:r w:rsidR="007D5497" w:rsidRPr="002D25B3">
        <w:rPr>
          <w:lang w:val="sr-Cyrl-RS"/>
        </w:rPr>
        <w:t xml:space="preserve">(министарства надлежна за унутрашње послове и послове правде, трговине, </w:t>
      </w:r>
      <w:r w:rsidR="00326F05" w:rsidRPr="002D25B3">
        <w:rPr>
          <w:lang w:val="sr-Cyrl-RS"/>
        </w:rPr>
        <w:t xml:space="preserve">финансија, </w:t>
      </w:r>
      <w:r w:rsidR="007D5497" w:rsidRPr="002D25B3">
        <w:rPr>
          <w:lang w:val="sr-Cyrl-RS"/>
        </w:rPr>
        <w:t>пољопривреде</w:t>
      </w:r>
      <w:r w:rsidR="00326F05" w:rsidRPr="002D25B3">
        <w:rPr>
          <w:lang w:val="sr-Cyrl-RS"/>
        </w:rPr>
        <w:t>,</w:t>
      </w:r>
      <w:r w:rsidR="007D5497" w:rsidRPr="002D25B3">
        <w:rPr>
          <w:lang w:val="sr-Cyrl-RS"/>
        </w:rPr>
        <w:t xml:space="preserve"> здравља</w:t>
      </w:r>
      <w:r w:rsidR="00326F05" w:rsidRPr="002D25B3">
        <w:rPr>
          <w:lang w:val="sr-Cyrl-RS"/>
        </w:rPr>
        <w:t xml:space="preserve"> и др.</w:t>
      </w:r>
      <w:r w:rsidR="00177B1A" w:rsidRPr="002D25B3">
        <w:rPr>
          <w:lang w:val="sr-Cyrl-RS"/>
        </w:rPr>
        <w:t>)</w:t>
      </w:r>
      <w:r w:rsidRPr="002D25B3">
        <w:rPr>
          <w:lang w:val="sr-Cyrl-RS"/>
        </w:rPr>
        <w:t>.</w:t>
      </w:r>
    </w:p>
    <w:p w:rsidR="0050316C" w:rsidRPr="002D25B3" w:rsidRDefault="0050316C" w:rsidP="0050316C">
      <w:pPr>
        <w:jc w:val="both"/>
        <w:rPr>
          <w:u w:val="single"/>
          <w:lang w:val="sr-Cyrl-RS"/>
        </w:rPr>
      </w:pPr>
    </w:p>
    <w:p w:rsidR="0050316C" w:rsidRPr="002D25B3" w:rsidRDefault="0050316C" w:rsidP="0050316C">
      <w:pPr>
        <w:jc w:val="both"/>
        <w:rPr>
          <w:u w:val="single"/>
          <w:lang w:val="sr-Cyrl-RS"/>
        </w:rPr>
      </w:pPr>
      <w:r w:rsidRPr="002D25B3">
        <w:rPr>
          <w:u w:val="single"/>
          <w:lang w:val="sr-Cyrl-RS"/>
        </w:rPr>
        <w:t>Опис поступања</w:t>
      </w:r>
    </w:p>
    <w:p w:rsidR="00177B1A" w:rsidRPr="002D25B3" w:rsidRDefault="005B2573" w:rsidP="0050316C">
      <w:pPr>
        <w:jc w:val="both"/>
        <w:rPr>
          <w:b/>
          <w:u w:val="single"/>
          <w:lang w:val="sr-Cyrl-RS"/>
        </w:rPr>
      </w:pPr>
      <w:r w:rsidRPr="002D25B3">
        <w:rPr>
          <w:lang w:val="sr-Cyrl-RS"/>
        </w:rPr>
        <w:t>У</w:t>
      </w:r>
      <w:r w:rsidR="00177B1A" w:rsidRPr="002D25B3">
        <w:rPr>
          <w:lang w:val="sr-Cyrl-RS"/>
        </w:rPr>
        <w:t xml:space="preserve"> циљу праћења стања на тржишту у производњи, обради и промету дувана, обрађеног дувана и дуванских производа</w:t>
      </w:r>
      <w:r w:rsidRPr="002D25B3">
        <w:rPr>
          <w:lang w:val="sr-Cyrl-RS"/>
        </w:rPr>
        <w:t>,</w:t>
      </w:r>
      <w:r w:rsidR="00177B1A" w:rsidRPr="002D25B3">
        <w:rPr>
          <w:lang w:val="sr-Cyrl-RS"/>
        </w:rPr>
        <w:t xml:space="preserve"> Управа </w:t>
      </w:r>
      <w:r w:rsidR="00326F05" w:rsidRPr="002D25B3">
        <w:rPr>
          <w:lang w:val="sr-Cyrl-RS"/>
        </w:rPr>
        <w:t>размењује релевантне податке са органима и организацијама надлежним за сузбијање нелегалног промета дувана и дуванских производа.</w:t>
      </w:r>
    </w:p>
    <w:p w:rsidR="00177B1A" w:rsidRPr="002D25B3" w:rsidRDefault="00177B1A" w:rsidP="00AE1CAD">
      <w:pPr>
        <w:autoSpaceDE w:val="0"/>
        <w:autoSpaceDN w:val="0"/>
        <w:adjustRightInd w:val="0"/>
        <w:jc w:val="both"/>
        <w:rPr>
          <w:u w:val="single"/>
          <w:lang w:val="sr-Cyrl-RS"/>
        </w:rPr>
      </w:pPr>
    </w:p>
    <w:p w:rsidR="00D620D2" w:rsidRPr="002D25B3" w:rsidRDefault="005B2573" w:rsidP="00AE1CAD">
      <w:pPr>
        <w:jc w:val="both"/>
        <w:rPr>
          <w:lang w:val="sr-Cyrl-RS"/>
        </w:rPr>
      </w:pPr>
      <w:r w:rsidRPr="002D25B3">
        <w:rPr>
          <w:lang w:val="sr-Cyrl-RS"/>
        </w:rPr>
        <w:t>8. Сходно Закону, Управа се с</w:t>
      </w:r>
      <w:r w:rsidR="00AE1CAD" w:rsidRPr="002D25B3">
        <w:rPr>
          <w:lang w:val="sr-Cyrl-RS"/>
        </w:rPr>
        <w:t>тара о објављивању решења о упису у регистре и изда</w:t>
      </w:r>
      <w:r w:rsidRPr="002D25B3">
        <w:rPr>
          <w:lang w:val="sr-Cyrl-RS"/>
        </w:rPr>
        <w:t>је потврду</w:t>
      </w:r>
      <w:r w:rsidR="00AE1CAD" w:rsidRPr="002D25B3">
        <w:rPr>
          <w:lang w:val="sr-Cyrl-RS"/>
        </w:rPr>
        <w:t xml:space="preserve"> произвођач</w:t>
      </w:r>
      <w:r w:rsidRPr="002D25B3">
        <w:rPr>
          <w:lang w:val="sr-Cyrl-RS"/>
        </w:rPr>
        <w:t>у</w:t>
      </w:r>
      <w:r w:rsidR="00AE1CAD" w:rsidRPr="002D25B3">
        <w:rPr>
          <w:lang w:val="sr-Cyrl-RS"/>
        </w:rPr>
        <w:t>, односно увозник</w:t>
      </w:r>
      <w:r w:rsidRPr="002D25B3">
        <w:rPr>
          <w:lang w:val="sr-Cyrl-RS"/>
        </w:rPr>
        <w:t>у</w:t>
      </w:r>
      <w:r w:rsidR="00AE1CAD" w:rsidRPr="002D25B3">
        <w:rPr>
          <w:lang w:val="sr-Cyrl-RS"/>
        </w:rPr>
        <w:t xml:space="preserve"> дуванских производа</w:t>
      </w:r>
      <w:r w:rsidRPr="002D25B3">
        <w:rPr>
          <w:lang w:val="sr-Cyrl-RS"/>
        </w:rPr>
        <w:t xml:space="preserve"> да је</w:t>
      </w:r>
      <w:r w:rsidR="00AE1CAD" w:rsidRPr="002D25B3">
        <w:rPr>
          <w:lang w:val="sr-Cyrl-RS"/>
        </w:rPr>
        <w:t xml:space="preserve"> пријавио </w:t>
      </w:r>
      <w:r w:rsidR="00326F05" w:rsidRPr="002D25B3">
        <w:rPr>
          <w:lang w:val="sr-Cyrl-RS"/>
        </w:rPr>
        <w:t xml:space="preserve">Управи </w:t>
      </w:r>
      <w:r w:rsidR="00AE1CAD" w:rsidRPr="002D25B3">
        <w:rPr>
          <w:lang w:val="sr-Cyrl-RS"/>
        </w:rPr>
        <w:t>малопродајне цене тих производа</w:t>
      </w:r>
      <w:r w:rsidRPr="002D25B3">
        <w:rPr>
          <w:lang w:val="sr-Cyrl-RS"/>
        </w:rPr>
        <w:t>.</w:t>
      </w:r>
    </w:p>
    <w:p w:rsidR="00D620D2" w:rsidRPr="002D25B3" w:rsidRDefault="00D620D2" w:rsidP="00AE1CAD">
      <w:pPr>
        <w:jc w:val="both"/>
        <w:rPr>
          <w:u w:val="single"/>
          <w:lang w:val="sr-Cyrl-RS"/>
        </w:rPr>
      </w:pPr>
    </w:p>
    <w:p w:rsidR="00AE1CAD" w:rsidRPr="002D25B3" w:rsidRDefault="00AE1CAD" w:rsidP="00AE1CAD">
      <w:pPr>
        <w:jc w:val="both"/>
        <w:rPr>
          <w:lang w:val="sr-Cyrl-RS"/>
        </w:rPr>
      </w:pPr>
      <w:r w:rsidRPr="002D25B3">
        <w:rPr>
          <w:u w:val="single"/>
          <w:lang w:val="sr-Cyrl-RS"/>
        </w:rPr>
        <w:t>О</w:t>
      </w:r>
      <w:r w:rsidR="005B2573" w:rsidRPr="002D25B3">
        <w:rPr>
          <w:u w:val="single"/>
          <w:lang w:val="sr-Cyrl-RS"/>
        </w:rPr>
        <w:t>пис поступања</w:t>
      </w:r>
    </w:p>
    <w:p w:rsidR="002A7C35" w:rsidRPr="002D25B3" w:rsidRDefault="005B2573" w:rsidP="005B2573">
      <w:pPr>
        <w:jc w:val="both"/>
        <w:rPr>
          <w:lang w:val="sr-Cyrl-RS"/>
        </w:rPr>
      </w:pPr>
      <w:r w:rsidRPr="002D25B3">
        <w:rPr>
          <w:lang w:val="sr-Cyrl-RS"/>
        </w:rPr>
        <w:t xml:space="preserve">По доношењу, решења о упису у регистре Управа доставља </w:t>
      </w:r>
      <w:r w:rsidR="00C56558" w:rsidRPr="002D25B3">
        <w:rPr>
          <w:lang w:val="sr-Cyrl-RS"/>
        </w:rPr>
        <w:t xml:space="preserve">ЈП </w:t>
      </w:r>
      <w:r w:rsidRPr="002D25B3">
        <w:rPr>
          <w:lang w:val="sr-Cyrl-RS"/>
        </w:rPr>
        <w:t>„Слу</w:t>
      </w:r>
      <w:r w:rsidR="00C56558" w:rsidRPr="002D25B3">
        <w:rPr>
          <w:lang w:val="sr-Cyrl-RS"/>
        </w:rPr>
        <w:t>жбени гласник РС</w:t>
      </w:r>
      <w:r w:rsidRPr="002D25B3">
        <w:rPr>
          <w:lang w:val="sr-Cyrl-RS"/>
        </w:rPr>
        <w:t>” на објављивање. Трошкове објављивања сноси привредни субјект који је добио решење</w:t>
      </w:r>
      <w:r w:rsidR="00C56558" w:rsidRPr="002D25B3">
        <w:rPr>
          <w:lang w:val="sr-Cyrl-RS"/>
        </w:rPr>
        <w:t xml:space="preserve">. </w:t>
      </w:r>
    </w:p>
    <w:p w:rsidR="00326F05" w:rsidRDefault="005B2573" w:rsidP="00AE1CAD">
      <w:pPr>
        <w:jc w:val="both"/>
        <w:rPr>
          <w:lang w:val="sr-Cyrl-RS"/>
        </w:rPr>
      </w:pPr>
      <w:r w:rsidRPr="002D25B3">
        <w:rPr>
          <w:lang w:val="sr-Cyrl-RS"/>
        </w:rPr>
        <w:t>П</w:t>
      </w:r>
      <w:r w:rsidR="00AE1CAD" w:rsidRPr="002D25B3">
        <w:rPr>
          <w:lang w:val="sr-Cyrl-RS"/>
        </w:rPr>
        <w:t xml:space="preserve">роизвођач, односно увозник </w:t>
      </w:r>
      <w:r w:rsidR="00C56558" w:rsidRPr="002D25B3">
        <w:rPr>
          <w:lang w:val="sr-Cyrl-RS"/>
        </w:rPr>
        <w:t>дуванских производа</w:t>
      </w:r>
      <w:r w:rsidR="00AE1CAD" w:rsidRPr="002D25B3">
        <w:rPr>
          <w:lang w:val="sr-Cyrl-RS"/>
        </w:rPr>
        <w:t>, пре стављ</w:t>
      </w:r>
      <w:r w:rsidRPr="002D25B3">
        <w:rPr>
          <w:lang w:val="sr-Cyrl-RS"/>
        </w:rPr>
        <w:t>ања у промет</w:t>
      </w:r>
      <w:r w:rsidR="00326F05" w:rsidRPr="002D25B3">
        <w:rPr>
          <w:lang w:val="sr-Cyrl-RS"/>
        </w:rPr>
        <w:t xml:space="preserve"> дуванских производа</w:t>
      </w:r>
      <w:r w:rsidR="00AE1CAD" w:rsidRPr="002D25B3">
        <w:rPr>
          <w:lang w:val="sr-Cyrl-RS"/>
        </w:rPr>
        <w:t>, одре</w:t>
      </w:r>
      <w:r w:rsidR="00C56558" w:rsidRPr="002D25B3">
        <w:rPr>
          <w:lang w:val="sr-Cyrl-RS"/>
        </w:rPr>
        <w:t>ђује</w:t>
      </w:r>
      <w:r w:rsidR="00AE1CAD" w:rsidRPr="002D25B3">
        <w:rPr>
          <w:lang w:val="sr-Cyrl-RS"/>
        </w:rPr>
        <w:t xml:space="preserve"> малопродајне цене тих производа и пријав</w:t>
      </w:r>
      <w:r w:rsidR="00C56558" w:rsidRPr="002D25B3">
        <w:rPr>
          <w:lang w:val="sr-Cyrl-RS"/>
        </w:rPr>
        <w:t>љује</w:t>
      </w:r>
      <w:r w:rsidR="00AE1CAD" w:rsidRPr="002D25B3">
        <w:rPr>
          <w:lang w:val="sr-Cyrl-RS"/>
        </w:rPr>
        <w:t xml:space="preserve"> их Управи, к</w:t>
      </w:r>
      <w:r w:rsidR="00C56558" w:rsidRPr="002D25B3">
        <w:rPr>
          <w:lang w:val="sr-Cyrl-RS"/>
        </w:rPr>
        <w:t>ао и сваку промену тих</w:t>
      </w:r>
      <w:r w:rsidR="00AE1CAD" w:rsidRPr="002D25B3">
        <w:rPr>
          <w:lang w:val="sr-Cyrl-RS"/>
        </w:rPr>
        <w:t xml:space="preserve"> цена.</w:t>
      </w:r>
      <w:r w:rsidRPr="002D25B3">
        <w:rPr>
          <w:lang w:val="sr-Cyrl-RS"/>
        </w:rPr>
        <w:t xml:space="preserve"> По пријави, Управа му о томе издаје потврду</w:t>
      </w:r>
      <w:r w:rsidR="00C56558" w:rsidRPr="002D25B3">
        <w:rPr>
          <w:lang w:val="sr-Cyrl-RS"/>
        </w:rPr>
        <w:t xml:space="preserve">. </w:t>
      </w:r>
      <w:r w:rsidR="00326F05" w:rsidRPr="002D25B3">
        <w:rPr>
          <w:lang w:val="sr-Cyrl-RS"/>
        </w:rPr>
        <w:t>Акт о одређивању малопродајних цена дуванских производа, са доказом да је Управи извешена пријава тих цена, доставља на објављивање у "Службеном гласнику РС" произвођач, односно увозник дуванских производа, који сноси трошкове објављивања.</w:t>
      </w:r>
    </w:p>
    <w:p w:rsidR="00490E66" w:rsidRDefault="00490E66" w:rsidP="00AE1CAD">
      <w:pPr>
        <w:jc w:val="both"/>
        <w:rPr>
          <w:lang w:val="sr-Cyrl-RS"/>
        </w:rPr>
      </w:pPr>
    </w:p>
    <w:p w:rsidR="00490E66" w:rsidRDefault="00490E66" w:rsidP="00AE1CAD">
      <w:pPr>
        <w:jc w:val="both"/>
        <w:rPr>
          <w:lang w:val="sr-Cyrl-RS"/>
        </w:rPr>
      </w:pPr>
    </w:p>
    <w:p w:rsidR="00490E66" w:rsidRDefault="00490E66" w:rsidP="00AE1CAD">
      <w:pPr>
        <w:jc w:val="both"/>
        <w:rPr>
          <w:lang w:val="sr-Cyrl-RS"/>
        </w:rPr>
      </w:pPr>
    </w:p>
    <w:p w:rsidR="00490E66" w:rsidRDefault="00490E66" w:rsidP="00AE1CAD">
      <w:pPr>
        <w:jc w:val="both"/>
        <w:rPr>
          <w:lang w:val="sr-Cyrl-RS"/>
        </w:rPr>
      </w:pPr>
    </w:p>
    <w:p w:rsidR="00490E66" w:rsidRDefault="00490E66" w:rsidP="00AE1CAD">
      <w:pPr>
        <w:jc w:val="both"/>
        <w:rPr>
          <w:lang w:val="sr-Cyrl-RS"/>
        </w:rPr>
      </w:pPr>
    </w:p>
    <w:p w:rsidR="00490E66" w:rsidRDefault="00490E66" w:rsidP="00AE1CAD">
      <w:pPr>
        <w:jc w:val="both"/>
        <w:rPr>
          <w:lang w:val="sr-Cyrl-RS"/>
        </w:rPr>
      </w:pPr>
    </w:p>
    <w:p w:rsidR="00490E66" w:rsidRDefault="00490E66" w:rsidP="00AE1CAD">
      <w:pPr>
        <w:jc w:val="both"/>
        <w:rPr>
          <w:lang w:val="sr-Cyrl-RS"/>
        </w:rPr>
      </w:pPr>
    </w:p>
    <w:p w:rsidR="00490E66" w:rsidRDefault="00490E66" w:rsidP="00AE1CAD">
      <w:pPr>
        <w:jc w:val="both"/>
        <w:rPr>
          <w:lang w:val="sr-Cyrl-RS"/>
        </w:rPr>
      </w:pPr>
    </w:p>
    <w:p w:rsidR="00490E66" w:rsidRDefault="00490E66" w:rsidP="00AE1CAD">
      <w:pPr>
        <w:jc w:val="both"/>
        <w:rPr>
          <w:lang w:val="sr-Cyrl-RS"/>
        </w:rPr>
      </w:pPr>
    </w:p>
    <w:p w:rsidR="00490E66" w:rsidRPr="002D25B3" w:rsidRDefault="00490E66" w:rsidP="00AE1CAD">
      <w:pPr>
        <w:jc w:val="both"/>
        <w:rPr>
          <w:lang w:val="sr-Cyrl-RS"/>
        </w:rPr>
      </w:pPr>
    </w:p>
    <w:bookmarkStart w:id="78" w:name="_Hlk281395472"/>
    <w:bookmarkStart w:id="79" w:name="_Hlk281291928"/>
    <w:p w:rsidR="00ED0051" w:rsidRPr="0093349E" w:rsidRDefault="00AF7262" w:rsidP="0093349E">
      <w:pPr>
        <w:pStyle w:val="Heading1"/>
        <w:framePr w:wrap="notBeside"/>
      </w:pPr>
      <w:r w:rsidRPr="0093349E">
        <w:lastRenderedPageBreak/>
        <w:fldChar w:fldCharType="begin"/>
      </w:r>
      <w:r w:rsidRPr="0093349E">
        <w:instrText xml:space="preserve"> HYPERLINK  \l "Садржај" </w:instrText>
      </w:r>
      <w:r w:rsidRPr="0093349E">
        <w:fldChar w:fldCharType="separate"/>
      </w:r>
      <w:bookmarkStart w:id="80" w:name="_Toc522701977"/>
      <w:bookmarkStart w:id="81" w:name="_Toc522716637"/>
      <w:r w:rsidR="00F31485" w:rsidRPr="0093349E">
        <w:rPr>
          <w:rStyle w:val="Hyperlink"/>
          <w:color w:val="auto"/>
          <w:u w:val="none"/>
        </w:rPr>
        <w:t>НАВОЂЕЊЕ ПРОПИСА</w:t>
      </w:r>
      <w:bookmarkEnd w:id="80"/>
      <w:bookmarkEnd w:id="81"/>
      <w:r w:rsidRPr="0093349E">
        <w:fldChar w:fldCharType="end"/>
      </w:r>
      <w:r w:rsidR="004C7B36" w:rsidRPr="0093349E">
        <w:t xml:space="preserve"> </w:t>
      </w:r>
      <w:bookmarkEnd w:id="78"/>
    </w:p>
    <w:bookmarkStart w:id="82" w:name="_Hlk281395488"/>
    <w:bookmarkEnd w:id="79"/>
    <w:p w:rsidR="00C56558" w:rsidRPr="002D25B3" w:rsidRDefault="00AF7262" w:rsidP="0093349E">
      <w:pPr>
        <w:pStyle w:val="Heading2"/>
      </w:pPr>
      <w:r w:rsidRPr="002D25B3">
        <w:fldChar w:fldCharType="begin"/>
      </w:r>
      <w:r w:rsidRPr="002D25B3">
        <w:instrText xml:space="preserve"> HYPERLINK  \l "Садржај" </w:instrText>
      </w:r>
      <w:r w:rsidRPr="002D25B3">
        <w:fldChar w:fldCharType="separate"/>
      </w:r>
      <w:bookmarkStart w:id="83" w:name="_Toc522701978"/>
      <w:bookmarkStart w:id="84" w:name="_Toc522716638"/>
      <w:r w:rsidR="00C56558" w:rsidRPr="002D25B3">
        <w:rPr>
          <w:rStyle w:val="Hyperlink"/>
          <w:b w:val="0"/>
          <w:color w:val="auto"/>
          <w:u w:val="none"/>
        </w:rPr>
        <w:t>Прописи којима је утврђен делокруг и надлежности Управе</w:t>
      </w:r>
      <w:bookmarkEnd w:id="82"/>
      <w:r w:rsidR="00C56558" w:rsidRPr="002D25B3">
        <w:rPr>
          <w:rStyle w:val="Hyperlink"/>
          <w:b w:val="0"/>
          <w:color w:val="auto"/>
          <w:u w:val="none"/>
        </w:rPr>
        <w:t>:</w:t>
      </w:r>
      <w:bookmarkEnd w:id="83"/>
      <w:bookmarkEnd w:id="84"/>
      <w:r w:rsidRPr="002D25B3">
        <w:fldChar w:fldCharType="end"/>
      </w:r>
    </w:p>
    <w:p w:rsidR="009369FF" w:rsidRPr="002D25B3" w:rsidRDefault="009369FF" w:rsidP="0057206B">
      <w:pPr>
        <w:autoSpaceDE w:val="0"/>
        <w:autoSpaceDN w:val="0"/>
        <w:adjustRightInd w:val="0"/>
        <w:jc w:val="both"/>
        <w:rPr>
          <w:b/>
          <w:lang w:val="sr-Cyrl-RS"/>
        </w:rPr>
      </w:pPr>
    </w:p>
    <w:p w:rsidR="001125B8" w:rsidRPr="002D25B3" w:rsidRDefault="004C36B1" w:rsidP="00AE1CAD">
      <w:pPr>
        <w:numPr>
          <w:ilvl w:val="0"/>
          <w:numId w:val="1"/>
        </w:numPr>
        <w:autoSpaceDE w:val="0"/>
        <w:autoSpaceDN w:val="0"/>
        <w:adjustRightInd w:val="0"/>
        <w:jc w:val="both"/>
        <w:rPr>
          <w:color w:val="000000"/>
          <w:lang w:val="sr-Cyrl-RS"/>
        </w:rPr>
      </w:pPr>
      <w:hyperlink r:id="rId19" w:history="1">
        <w:r w:rsidR="00AE1CAD" w:rsidRPr="002D25B3">
          <w:rPr>
            <w:rStyle w:val="Hyperlink"/>
            <w:lang w:val="sr-Cyrl-RS"/>
          </w:rPr>
          <w:t>Закон о дувану</w:t>
        </w:r>
      </w:hyperlink>
      <w:r w:rsidR="00AE1CAD" w:rsidRPr="002D25B3">
        <w:rPr>
          <w:lang w:val="sr-Cyrl-RS"/>
        </w:rPr>
        <w:t xml:space="preserve"> («Сл. гласник РС», бр. </w:t>
      </w:r>
      <w:r w:rsidR="00994B57" w:rsidRPr="002D25B3">
        <w:rPr>
          <w:lang w:val="sr-Cyrl-RS"/>
        </w:rPr>
        <w:t xml:space="preserve">101/05, </w:t>
      </w:r>
      <w:r w:rsidR="008332CB">
        <w:rPr>
          <w:lang w:val="sr-Cyrl-RS"/>
        </w:rPr>
        <w:t>...</w:t>
      </w:r>
      <w:r w:rsidR="00177420" w:rsidRPr="002D25B3">
        <w:rPr>
          <w:lang w:val="sr-Cyrl-RS"/>
        </w:rPr>
        <w:t>,</w:t>
      </w:r>
      <w:r w:rsidR="00556CCB" w:rsidRPr="002D25B3">
        <w:rPr>
          <w:lang w:val="sr-Cyrl-RS"/>
        </w:rPr>
        <w:t xml:space="preserve"> </w:t>
      </w:r>
      <w:r w:rsidR="00177420" w:rsidRPr="002D25B3">
        <w:rPr>
          <w:lang w:val="sr-Cyrl-RS"/>
        </w:rPr>
        <w:t>108/13</w:t>
      </w:r>
      <w:r w:rsidR="008332CB">
        <w:rPr>
          <w:lang w:val="sr-Cyrl-RS"/>
        </w:rPr>
        <w:t xml:space="preserve"> и 95/18</w:t>
      </w:r>
      <w:r w:rsidR="00AE1CAD" w:rsidRPr="002D25B3">
        <w:rPr>
          <w:lang w:val="sr-Cyrl-RS"/>
        </w:rPr>
        <w:t>);</w:t>
      </w:r>
      <w:r w:rsidR="00637684" w:rsidRPr="002D25B3">
        <w:rPr>
          <w:lang w:val="sr-Cyrl-RS"/>
        </w:rPr>
        <w:t xml:space="preserve"> </w:t>
      </w:r>
    </w:p>
    <w:p w:rsidR="00637684" w:rsidRPr="002D25B3" w:rsidRDefault="004C36B1" w:rsidP="00637684">
      <w:pPr>
        <w:numPr>
          <w:ilvl w:val="0"/>
          <w:numId w:val="1"/>
        </w:numPr>
        <w:autoSpaceDE w:val="0"/>
        <w:autoSpaceDN w:val="0"/>
        <w:adjustRightInd w:val="0"/>
        <w:jc w:val="both"/>
        <w:rPr>
          <w:color w:val="000000"/>
          <w:lang w:val="sr-Cyrl-RS"/>
        </w:rPr>
      </w:pPr>
      <w:hyperlink r:id="rId20" w:history="1">
        <w:r w:rsidR="00AE1CAD" w:rsidRPr="002D25B3">
          <w:rPr>
            <w:rStyle w:val="Hyperlink"/>
            <w:lang w:val="sr-Cyrl-RS"/>
          </w:rPr>
          <w:t>Правилник о садржини и начину вођења регистара и евиденционих листа о производњи, обради</w:t>
        </w:r>
        <w:r w:rsidR="008332CB">
          <w:rPr>
            <w:rStyle w:val="Hyperlink"/>
            <w:lang w:val="sr-Cyrl-RS"/>
          </w:rPr>
          <w:t>, преради</w:t>
        </w:r>
        <w:r w:rsidR="00AE1CAD" w:rsidRPr="002D25B3">
          <w:rPr>
            <w:rStyle w:val="Hyperlink"/>
            <w:lang w:val="sr-Cyrl-RS"/>
          </w:rPr>
          <w:t xml:space="preserve"> и промету дувана и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637684" w:rsidRPr="002D25B3" w:rsidRDefault="004C36B1" w:rsidP="00637684">
      <w:pPr>
        <w:numPr>
          <w:ilvl w:val="0"/>
          <w:numId w:val="1"/>
        </w:numPr>
        <w:autoSpaceDE w:val="0"/>
        <w:autoSpaceDN w:val="0"/>
        <w:adjustRightInd w:val="0"/>
        <w:jc w:val="both"/>
        <w:rPr>
          <w:color w:val="FF0000"/>
          <w:lang w:val="sr-Cyrl-RS"/>
        </w:rPr>
      </w:pPr>
      <w:hyperlink r:id="rId21" w:history="1">
        <w:r w:rsidR="00AE1CAD" w:rsidRPr="002D25B3">
          <w:rPr>
            <w:rStyle w:val="Hyperlink"/>
            <w:lang w:val="sr-Cyrl-RS"/>
          </w:rPr>
          <w:t>Правилник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w:t>
        </w:r>
        <w:r w:rsidR="00AE1CAD" w:rsidRPr="002D25B3">
          <w:rPr>
            <w:rStyle w:val="Hyperlink"/>
            <w:lang w:val="sr-Cyrl-RS"/>
          </w:rPr>
          <w:t xml:space="preserve"> </w:t>
        </w:r>
        <w:r w:rsidR="00AE1CAD" w:rsidRPr="002D25B3">
          <w:rPr>
            <w:rStyle w:val="Hyperlink"/>
            <w:lang w:val="sr-Cyrl-RS"/>
          </w:rPr>
          <w:t xml:space="preserve">обрађеног дувана, </w:t>
        </w:r>
        <w:r w:rsidR="008332CB">
          <w:rPr>
            <w:rStyle w:val="Hyperlink"/>
            <w:lang w:val="sr-Cyrl-RS"/>
          </w:rPr>
          <w:t xml:space="preserve">прерађеног дувана </w:t>
        </w:r>
        <w:r w:rsidR="00AE1CAD" w:rsidRPr="002D25B3">
          <w:rPr>
            <w:rStyle w:val="Hyperlink"/>
            <w:lang w:val="sr-Cyrl-RS"/>
          </w:rPr>
          <w:t>односно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A36ECB" w:rsidRPr="002D25B3" w:rsidRDefault="004C36B1" w:rsidP="00A36ECB">
      <w:pPr>
        <w:numPr>
          <w:ilvl w:val="0"/>
          <w:numId w:val="1"/>
        </w:numPr>
        <w:autoSpaceDE w:val="0"/>
        <w:autoSpaceDN w:val="0"/>
        <w:adjustRightInd w:val="0"/>
        <w:jc w:val="both"/>
        <w:rPr>
          <w:color w:val="000000"/>
          <w:lang w:val="sr-Cyrl-RS"/>
        </w:rPr>
      </w:pPr>
      <w:hyperlink r:id="rId22" w:history="1">
        <w:r w:rsidR="00AE1CAD" w:rsidRPr="002D25B3">
          <w:rPr>
            <w:rStyle w:val="Hyperlink"/>
            <w:lang w:val="sr-Cyrl-RS"/>
          </w:rPr>
          <w:t>Правилник о поступку ак</w:t>
        </w:r>
        <w:r w:rsidR="00AE1CAD" w:rsidRPr="002D25B3">
          <w:rPr>
            <w:rStyle w:val="Hyperlink"/>
            <w:lang w:val="sr-Cyrl-RS"/>
          </w:rPr>
          <w:t>т</w:t>
        </w:r>
        <w:r w:rsidR="00AE1CAD" w:rsidRPr="002D25B3">
          <w:rPr>
            <w:rStyle w:val="Hyperlink"/>
            <w:lang w:val="sr-Cyrl-RS"/>
          </w:rPr>
          <w:t>ивирања банкарске гаранције и о начину коришћења средстава банкарске гаранције</w:t>
        </w:r>
      </w:hyperlink>
      <w:r w:rsidR="00AE1CAD" w:rsidRPr="002D25B3">
        <w:rPr>
          <w:lang w:val="sr-Cyrl-RS"/>
        </w:rPr>
        <w:t xml:space="preserve"> («Сл. гласник РС», бр. 114/05 и 93/09</w:t>
      </w:r>
      <w:r w:rsidR="000C707D" w:rsidRPr="002D25B3">
        <w:rPr>
          <w:lang w:val="sr-Cyrl-RS"/>
        </w:rPr>
        <w:t>).</w:t>
      </w:r>
    </w:p>
    <w:p w:rsidR="00A36ECB" w:rsidRPr="002D25B3" w:rsidRDefault="00A36ECB" w:rsidP="00A36ECB">
      <w:pPr>
        <w:numPr>
          <w:ilvl w:val="0"/>
          <w:numId w:val="1"/>
        </w:numPr>
        <w:autoSpaceDE w:val="0"/>
        <w:autoSpaceDN w:val="0"/>
        <w:adjustRightInd w:val="0"/>
        <w:jc w:val="both"/>
        <w:rPr>
          <w:color w:val="000000"/>
          <w:lang w:val="sr-Cyrl-RS"/>
        </w:rPr>
      </w:pPr>
      <w:hyperlink r:id="rId23" w:history="1">
        <w:r w:rsidRPr="002D25B3">
          <w:rPr>
            <w:rStyle w:val="Hyperlink"/>
            <w:lang w:val="sr-Cyrl-RS"/>
          </w:rPr>
          <w:t xml:space="preserve">Правилник о условима у погледу техничке опремљености простора за трговину на мало дуванским производима </w:t>
        </w:r>
        <w:r w:rsidRPr="002D25B3">
          <w:rPr>
            <w:rStyle w:val="Hyperlink"/>
            <w:color w:val="auto"/>
            <w:u w:val="none"/>
            <w:lang w:val="sr-Cyrl-RS"/>
          </w:rPr>
          <w:t>(«Сл.гласник РС», бр.116/05), Министарство трговине, туризма и услуга;</w:t>
        </w:r>
      </w:hyperlink>
    </w:p>
    <w:p w:rsidR="00293813" w:rsidRPr="002D25B3" w:rsidRDefault="00385218" w:rsidP="00293813">
      <w:pPr>
        <w:numPr>
          <w:ilvl w:val="0"/>
          <w:numId w:val="1"/>
        </w:numPr>
        <w:autoSpaceDE w:val="0"/>
        <w:autoSpaceDN w:val="0"/>
        <w:adjustRightInd w:val="0"/>
        <w:jc w:val="both"/>
        <w:rPr>
          <w:color w:val="000000"/>
          <w:lang w:val="sr-Cyrl-RS"/>
        </w:rPr>
      </w:pPr>
      <w:hyperlink r:id="rId24" w:history="1">
        <w:r w:rsidR="00A36ECB" w:rsidRPr="002D25B3">
          <w:rPr>
            <w:rStyle w:val="Hyperlink"/>
            <w:lang w:val="sr-Cyrl-RS"/>
          </w:rPr>
          <w:t>Правилник о условима у погледу одговарајућег простора за трговину на велико дуванским производима</w:t>
        </w:r>
      </w:hyperlink>
      <w:r w:rsidR="00A36ECB" w:rsidRPr="002D25B3">
        <w:rPr>
          <w:color w:val="000000"/>
          <w:lang w:val="sr-Cyrl-RS"/>
        </w:rPr>
        <w:t xml:space="preserve"> («Сл.гласник РС», бр.116/05), Министарство трговине, туризма и услуга;</w:t>
      </w:r>
    </w:p>
    <w:p w:rsidR="00293813" w:rsidRPr="002D25B3" w:rsidRDefault="00385218" w:rsidP="00293813">
      <w:pPr>
        <w:numPr>
          <w:ilvl w:val="0"/>
          <w:numId w:val="1"/>
        </w:numPr>
        <w:autoSpaceDE w:val="0"/>
        <w:autoSpaceDN w:val="0"/>
        <w:adjustRightInd w:val="0"/>
        <w:jc w:val="both"/>
        <w:rPr>
          <w:color w:val="000000"/>
          <w:lang w:val="sr-Cyrl-RS"/>
        </w:rPr>
      </w:pPr>
      <w:hyperlink r:id="rId25" w:history="1">
        <w:r w:rsidR="00A36ECB" w:rsidRPr="002D25B3">
          <w:rPr>
            <w:rStyle w:val="Hyperlink"/>
            <w:lang w:val="sr-Cyrl-RS"/>
          </w:rPr>
          <w:t xml:space="preserve">Правилник о условима за постављање хјумидора у угоститељским и малопродајним </w:t>
        </w:r>
        <w:r w:rsidR="00AA142F" w:rsidRPr="002D25B3">
          <w:rPr>
            <w:rStyle w:val="Hyperlink"/>
            <w:lang w:val="sr-Cyrl-RS"/>
          </w:rPr>
          <w:t xml:space="preserve">  </w:t>
        </w:r>
        <w:r w:rsidR="00A36ECB" w:rsidRPr="002D25B3">
          <w:rPr>
            <w:rStyle w:val="Hyperlink"/>
            <w:lang w:val="sr-Cyrl-RS"/>
          </w:rPr>
          <w:t>објектима</w:t>
        </w:r>
      </w:hyperlink>
      <w:r w:rsidR="00A36ECB" w:rsidRPr="002D25B3">
        <w:rPr>
          <w:color w:val="000000"/>
          <w:lang w:val="sr-Cyrl-RS"/>
        </w:rPr>
        <w:t xml:space="preserve"> («Сл.гласник РС», бр.116/05), Министарство трговине, туризма и услуга;</w:t>
      </w:r>
    </w:p>
    <w:p w:rsidR="00A36ECB" w:rsidRPr="002D25B3" w:rsidRDefault="00AA142F" w:rsidP="00293813">
      <w:pPr>
        <w:numPr>
          <w:ilvl w:val="0"/>
          <w:numId w:val="1"/>
        </w:numPr>
        <w:autoSpaceDE w:val="0"/>
        <w:autoSpaceDN w:val="0"/>
        <w:adjustRightInd w:val="0"/>
        <w:jc w:val="both"/>
        <w:rPr>
          <w:color w:val="000000"/>
          <w:lang w:val="sr-Cyrl-RS"/>
        </w:rPr>
      </w:pPr>
      <w:r w:rsidRPr="002D25B3">
        <w:rPr>
          <w:color w:val="000000"/>
          <w:lang w:val="sr-Cyrl-RS"/>
        </w:rPr>
        <w:t xml:space="preserve"> </w:t>
      </w:r>
      <w:hyperlink r:id="rId26" w:history="1">
        <w:r w:rsidR="00A36ECB" w:rsidRPr="002D25B3">
          <w:rPr>
            <w:rStyle w:val="Hyperlink"/>
            <w:lang w:val="sr-Cyrl-RS"/>
          </w:rPr>
          <w:t>Правилник о условима за обраду дувана и условима за учешће на јавном тендеру за обављање производње дуванских производа</w:t>
        </w:r>
      </w:hyperlink>
      <w:r w:rsidR="00A36ECB" w:rsidRPr="002D25B3">
        <w:rPr>
          <w:color w:val="000000"/>
          <w:lang w:val="sr-Cyrl-RS"/>
        </w:rPr>
        <w:t xml:space="preserve"> («Сл.гласник РС», бр.11/06), Министарство пољопривреде, шумарства и водопривреде и Министарство здравља;</w:t>
      </w:r>
    </w:p>
    <w:p w:rsidR="00A36ECB" w:rsidRPr="002D25B3" w:rsidRDefault="00385218" w:rsidP="00A35EC3">
      <w:pPr>
        <w:numPr>
          <w:ilvl w:val="0"/>
          <w:numId w:val="41"/>
        </w:numPr>
        <w:tabs>
          <w:tab w:val="left" w:pos="0"/>
          <w:tab w:val="left" w:pos="426"/>
        </w:tabs>
        <w:autoSpaceDE w:val="0"/>
        <w:autoSpaceDN w:val="0"/>
        <w:adjustRightInd w:val="0"/>
        <w:ind w:left="426"/>
        <w:jc w:val="both"/>
        <w:rPr>
          <w:color w:val="000000"/>
          <w:lang w:val="sr-Cyrl-RS"/>
        </w:rPr>
      </w:pPr>
      <w:hyperlink r:id="rId27" w:history="1">
        <w:r w:rsidR="00A36ECB" w:rsidRPr="002D25B3">
          <w:rPr>
            <w:rStyle w:val="Hyperlink"/>
            <w:lang w:val="sr-Cyrl-RS"/>
          </w:rPr>
          <w:t>Правилник о условима у погледу обрадивих површина, техничке могућности и простора за производњу дувана</w:t>
        </w:r>
      </w:hyperlink>
      <w:r w:rsidR="00A36ECB" w:rsidRPr="002D25B3">
        <w:rPr>
          <w:color w:val="000000"/>
          <w:lang w:val="sr-Cyrl-RS"/>
        </w:rPr>
        <w:t xml:space="preserve"> («Сл.гласник РС», бр.9/06), Министарство пољопривреде, шумарства и водопривреде;</w:t>
      </w:r>
    </w:p>
    <w:p w:rsidR="00A36ECB" w:rsidRPr="002D25B3" w:rsidRDefault="00385218" w:rsidP="00A35EC3">
      <w:pPr>
        <w:numPr>
          <w:ilvl w:val="0"/>
          <w:numId w:val="41"/>
        </w:numPr>
        <w:tabs>
          <w:tab w:val="left" w:pos="0"/>
        </w:tabs>
        <w:autoSpaceDE w:val="0"/>
        <w:autoSpaceDN w:val="0"/>
        <w:adjustRightInd w:val="0"/>
        <w:ind w:left="426"/>
        <w:jc w:val="both"/>
        <w:rPr>
          <w:color w:val="000000"/>
          <w:lang w:val="sr-Cyrl-RS"/>
        </w:rPr>
      </w:pPr>
      <w:hyperlink r:id="rId28" w:history="1">
        <w:r w:rsidR="00A36ECB" w:rsidRPr="002D25B3">
          <w:rPr>
            <w:rStyle w:val="Hyperlink"/>
            <w:lang w:val="sr-Cyrl-RS"/>
          </w:rPr>
          <w:t>Правилник о условима које треба да испуњава лице које руководи процесом производње и обраде дувана, као и лице које руководи технолошким процесом производње дуванских производа</w:t>
        </w:r>
      </w:hyperlink>
      <w:r w:rsidR="00A36ECB" w:rsidRPr="002D25B3">
        <w:rPr>
          <w:color w:val="000000"/>
          <w:lang w:val="sr-Cyrl-RS"/>
        </w:rPr>
        <w:t xml:space="preserve"> («Сл.гласник РС», бр.3/06), Министарство пољопривреде, шумарства и водопривреде;</w:t>
      </w:r>
    </w:p>
    <w:p w:rsidR="00A36ECB" w:rsidRPr="002D25B3" w:rsidRDefault="00385218" w:rsidP="00A35EC3">
      <w:pPr>
        <w:numPr>
          <w:ilvl w:val="0"/>
          <w:numId w:val="41"/>
        </w:numPr>
        <w:tabs>
          <w:tab w:val="left" w:pos="0"/>
        </w:tabs>
        <w:autoSpaceDE w:val="0"/>
        <w:autoSpaceDN w:val="0"/>
        <w:adjustRightInd w:val="0"/>
        <w:ind w:left="426"/>
        <w:jc w:val="both"/>
        <w:rPr>
          <w:color w:val="000000"/>
          <w:lang w:val="sr-Cyrl-RS"/>
        </w:rPr>
      </w:pPr>
      <w:hyperlink r:id="rId29" w:history="1">
        <w:r w:rsidR="00A36ECB" w:rsidRPr="002D25B3">
          <w:rPr>
            <w:rStyle w:val="Hyperlink"/>
            <w:lang w:val="sr-Cyrl-RS"/>
          </w:rPr>
          <w:t>Правилник о садржини и начину вођења евиденције од стране произвођача и обрађивача дувана</w:t>
        </w:r>
      </w:hyperlink>
      <w:r w:rsidR="00A36ECB" w:rsidRPr="002D25B3">
        <w:rPr>
          <w:color w:val="000000"/>
          <w:lang w:val="sr-Cyrl-RS"/>
        </w:rPr>
        <w:t xml:space="preserve"> («Сл.гласник РС», бр.5/06), Министарство пољопривреде, шумарства и водопривреде;</w:t>
      </w:r>
    </w:p>
    <w:p w:rsidR="00A36ECB" w:rsidRPr="002D25B3" w:rsidRDefault="00385218" w:rsidP="00A35EC3">
      <w:pPr>
        <w:numPr>
          <w:ilvl w:val="0"/>
          <w:numId w:val="41"/>
        </w:numPr>
        <w:tabs>
          <w:tab w:val="left" w:pos="0"/>
        </w:tabs>
        <w:autoSpaceDE w:val="0"/>
        <w:autoSpaceDN w:val="0"/>
        <w:adjustRightInd w:val="0"/>
        <w:ind w:left="426"/>
        <w:jc w:val="both"/>
        <w:rPr>
          <w:color w:val="000000"/>
          <w:lang w:val="sr-Cyrl-RS"/>
        </w:rPr>
      </w:pPr>
      <w:hyperlink r:id="rId30" w:history="1">
        <w:r w:rsidR="00A36ECB" w:rsidRPr="002D25B3">
          <w:rPr>
            <w:rStyle w:val="Hyperlink"/>
            <w:lang w:val="sr-Cyrl-RS"/>
          </w:rPr>
          <w:t>Правилник о изгледу, садржини и начину истицања ознаке о забрани продаје цигарета и других дуванских производа малолетним лицима</w:t>
        </w:r>
      </w:hyperlink>
      <w:r w:rsidR="00A36ECB" w:rsidRPr="002D25B3">
        <w:rPr>
          <w:color w:val="000000"/>
          <w:lang w:val="sr-Cyrl-RS"/>
        </w:rPr>
        <w:t xml:space="preserve"> («Сл.гласник РС», бр.15/06), Министарство здравља;</w:t>
      </w:r>
    </w:p>
    <w:p w:rsidR="00A36ECB" w:rsidRPr="002D25B3" w:rsidRDefault="00385218" w:rsidP="00A35EC3">
      <w:pPr>
        <w:numPr>
          <w:ilvl w:val="0"/>
          <w:numId w:val="41"/>
        </w:numPr>
        <w:tabs>
          <w:tab w:val="left" w:pos="0"/>
        </w:tabs>
        <w:autoSpaceDE w:val="0"/>
        <w:autoSpaceDN w:val="0"/>
        <w:adjustRightInd w:val="0"/>
        <w:ind w:left="426"/>
        <w:jc w:val="both"/>
        <w:rPr>
          <w:color w:val="000000"/>
          <w:lang w:val="sr-Cyrl-RS"/>
        </w:rPr>
      </w:pPr>
      <w:hyperlink r:id="rId31" w:history="1">
        <w:r w:rsidR="00A36ECB" w:rsidRPr="002D25B3">
          <w:rPr>
            <w:rStyle w:val="Hyperlink"/>
            <w:lang w:val="sr-Cyrl-RS"/>
          </w:rPr>
          <w:t>Правилник о изгледу, садржини и начину истицања ознаке на превозним средствима намењеним за превоз дуванских производа, као и о санитарно-хигијенским условима тих средстава</w:t>
        </w:r>
      </w:hyperlink>
      <w:r w:rsidR="00A36ECB" w:rsidRPr="002D25B3">
        <w:rPr>
          <w:color w:val="000000"/>
          <w:lang w:val="sr-Cyrl-RS"/>
        </w:rPr>
        <w:t xml:space="preserve"> («Сл.гласник РС», бр.15/06), Министарство здравља;</w:t>
      </w:r>
    </w:p>
    <w:p w:rsidR="00490E66" w:rsidRDefault="00AA142F" w:rsidP="00490E66">
      <w:pPr>
        <w:numPr>
          <w:ilvl w:val="0"/>
          <w:numId w:val="41"/>
        </w:numPr>
        <w:tabs>
          <w:tab w:val="left" w:pos="0"/>
          <w:tab w:val="left" w:pos="142"/>
          <w:tab w:val="left" w:pos="284"/>
        </w:tabs>
        <w:autoSpaceDE w:val="0"/>
        <w:autoSpaceDN w:val="0"/>
        <w:adjustRightInd w:val="0"/>
        <w:ind w:left="426"/>
        <w:jc w:val="both"/>
        <w:rPr>
          <w:lang w:val="sr-Cyrl-RS"/>
        </w:rPr>
      </w:pPr>
      <w:r w:rsidRPr="002D25B3">
        <w:rPr>
          <w:lang w:val="sr-Cyrl-RS"/>
        </w:rPr>
        <w:t xml:space="preserve">  </w:t>
      </w:r>
      <w:hyperlink r:id="rId32" w:history="1">
        <w:r w:rsidRPr="002D25B3">
          <w:rPr>
            <w:rStyle w:val="Hyperlink"/>
            <w:lang w:val="sr-Cyrl-RS"/>
          </w:rPr>
          <w:t>Уредба о поступку јавног</w:t>
        </w:r>
        <w:r w:rsidRPr="002D25B3">
          <w:rPr>
            <w:rStyle w:val="Hyperlink"/>
            <w:lang w:val="sr-Cyrl-RS"/>
          </w:rPr>
          <w:t xml:space="preserve"> </w:t>
        </w:r>
        <w:r w:rsidRPr="002D25B3">
          <w:rPr>
            <w:rStyle w:val="Hyperlink"/>
            <w:lang w:val="sr-Cyrl-RS"/>
          </w:rPr>
          <w:t>тендера за добијање дозволе за обављање производње дуванских производа</w:t>
        </w:r>
      </w:hyperlink>
      <w:r w:rsidRPr="002D25B3">
        <w:rPr>
          <w:color w:val="000000"/>
          <w:lang w:val="sr-Cyrl-RS"/>
        </w:rPr>
        <w:t xml:space="preserve"> </w:t>
      </w:r>
      <w:r w:rsidRPr="002D25B3">
        <w:rPr>
          <w:lang w:val="sr-Cyrl-RS"/>
        </w:rPr>
        <w:t xml:space="preserve">(«Сл. гласник РС», бр. 137/04); </w:t>
      </w:r>
    </w:p>
    <w:p w:rsidR="008347FF" w:rsidRDefault="00490E66" w:rsidP="00490E66">
      <w:pPr>
        <w:numPr>
          <w:ilvl w:val="0"/>
          <w:numId w:val="41"/>
        </w:numPr>
        <w:tabs>
          <w:tab w:val="left" w:pos="0"/>
          <w:tab w:val="left" w:pos="142"/>
          <w:tab w:val="left" w:pos="284"/>
        </w:tabs>
        <w:autoSpaceDE w:val="0"/>
        <w:autoSpaceDN w:val="0"/>
        <w:adjustRightInd w:val="0"/>
        <w:ind w:left="426"/>
        <w:jc w:val="both"/>
        <w:rPr>
          <w:lang w:val="sr-Cyrl-RS"/>
        </w:rPr>
      </w:pPr>
      <w:r>
        <w:t xml:space="preserve">  </w:t>
      </w:r>
      <w:hyperlink r:id="rId33" w:history="1">
        <w:r w:rsidR="00AA142F" w:rsidRPr="00490E66">
          <w:rPr>
            <w:rStyle w:val="Hyperlink"/>
            <w:lang w:val="sr-Cyrl-RS"/>
          </w:rPr>
          <w:t xml:space="preserve">Уредба о начину и поступку утврђивања износа просечне пондерисане   </w:t>
        </w:r>
        <w:r w:rsidR="00293813" w:rsidRPr="00490E66">
          <w:rPr>
            <w:rStyle w:val="Hyperlink"/>
            <w:u w:val="none"/>
            <w:lang w:val="sr-Cyrl-RS"/>
          </w:rPr>
          <w:tab/>
          <w:t xml:space="preserve">  </w:t>
        </w:r>
        <w:r w:rsidR="00293813" w:rsidRPr="00490E66">
          <w:rPr>
            <w:rStyle w:val="Hyperlink"/>
            <w:u w:val="none"/>
            <w:lang w:val="sr-Cyrl-RS"/>
          </w:rPr>
          <w:tab/>
          <w:t xml:space="preserve">  </w:t>
        </w:r>
        <w:r w:rsidRPr="00490E66">
          <w:rPr>
            <w:rStyle w:val="Hyperlink"/>
            <w:u w:val="none"/>
          </w:rPr>
          <w:t xml:space="preserve">  </w:t>
        </w:r>
        <w:r w:rsidR="00AA142F" w:rsidRPr="00490E66">
          <w:rPr>
            <w:rStyle w:val="Hyperlink"/>
            <w:lang w:val="sr-Cyrl-RS"/>
          </w:rPr>
          <w:t>малопродајне цене цигарета, дувана за пушење и осталих дуванских прерађевина</w:t>
        </w:r>
      </w:hyperlink>
      <w:r w:rsidR="00AA142F" w:rsidRPr="00490E66">
        <w:rPr>
          <w:color w:val="000000"/>
          <w:lang w:val="sr-Cyrl-RS"/>
        </w:rPr>
        <w:t xml:space="preserve"> </w:t>
      </w:r>
      <w:r w:rsidR="00AA142F" w:rsidRPr="00490E66">
        <w:rPr>
          <w:lang w:val="sr-Cyrl-RS"/>
        </w:rPr>
        <w:t>(«Сл. гласник РС», бр. 55/12</w:t>
      </w:r>
      <w:r w:rsidR="00D80239" w:rsidRPr="00490E66">
        <w:rPr>
          <w:lang w:val="sr-Cyrl-RS"/>
        </w:rPr>
        <w:t xml:space="preserve"> и 88/17</w:t>
      </w:r>
      <w:r w:rsidR="00AA142F" w:rsidRPr="00490E66">
        <w:rPr>
          <w:lang w:val="sr-Cyrl-RS"/>
        </w:rPr>
        <w:t xml:space="preserve">); </w:t>
      </w:r>
    </w:p>
    <w:p w:rsidR="00490E66" w:rsidRDefault="00490E66" w:rsidP="00490E66">
      <w:pPr>
        <w:tabs>
          <w:tab w:val="left" w:pos="0"/>
          <w:tab w:val="left" w:pos="142"/>
          <w:tab w:val="left" w:pos="284"/>
        </w:tabs>
        <w:autoSpaceDE w:val="0"/>
        <w:autoSpaceDN w:val="0"/>
        <w:adjustRightInd w:val="0"/>
        <w:jc w:val="both"/>
        <w:rPr>
          <w:lang w:val="sr-Cyrl-RS"/>
        </w:rPr>
      </w:pPr>
    </w:p>
    <w:p w:rsidR="00490E66" w:rsidRDefault="00490E66" w:rsidP="00490E66">
      <w:pPr>
        <w:tabs>
          <w:tab w:val="left" w:pos="0"/>
          <w:tab w:val="left" w:pos="142"/>
          <w:tab w:val="left" w:pos="284"/>
        </w:tabs>
        <w:autoSpaceDE w:val="0"/>
        <w:autoSpaceDN w:val="0"/>
        <w:adjustRightInd w:val="0"/>
        <w:jc w:val="both"/>
        <w:rPr>
          <w:lang w:val="sr-Cyrl-RS"/>
        </w:rPr>
      </w:pPr>
    </w:p>
    <w:p w:rsidR="008332CB" w:rsidRDefault="008332CB" w:rsidP="00490E66">
      <w:pPr>
        <w:tabs>
          <w:tab w:val="left" w:pos="0"/>
          <w:tab w:val="left" w:pos="142"/>
          <w:tab w:val="left" w:pos="284"/>
        </w:tabs>
        <w:autoSpaceDE w:val="0"/>
        <w:autoSpaceDN w:val="0"/>
        <w:adjustRightInd w:val="0"/>
        <w:jc w:val="both"/>
        <w:rPr>
          <w:lang w:val="sr-Cyrl-RS"/>
        </w:rPr>
      </w:pPr>
    </w:p>
    <w:p w:rsidR="00490E66" w:rsidRPr="00490E66" w:rsidRDefault="00490E66" w:rsidP="00490E66">
      <w:pPr>
        <w:tabs>
          <w:tab w:val="left" w:pos="0"/>
          <w:tab w:val="left" w:pos="142"/>
          <w:tab w:val="left" w:pos="284"/>
        </w:tabs>
        <w:autoSpaceDE w:val="0"/>
        <w:autoSpaceDN w:val="0"/>
        <w:adjustRightInd w:val="0"/>
        <w:jc w:val="both"/>
        <w:rPr>
          <w:lang w:val="sr-Cyrl-RS"/>
        </w:rPr>
      </w:pPr>
    </w:p>
    <w:bookmarkStart w:id="85" w:name="_Hlk281395501"/>
    <w:p w:rsidR="00AE1CAD" w:rsidRPr="0093349E" w:rsidRDefault="00AF7262" w:rsidP="0093349E">
      <w:pPr>
        <w:pStyle w:val="Heading2"/>
      </w:pPr>
      <w:r w:rsidRPr="0093349E">
        <w:lastRenderedPageBreak/>
        <w:fldChar w:fldCharType="begin"/>
      </w:r>
      <w:r w:rsidRPr="0093349E">
        <w:instrText xml:space="preserve"> HYPERLINK  \l "Садржај" </w:instrText>
      </w:r>
      <w:r w:rsidRPr="0093349E">
        <w:fldChar w:fldCharType="separate"/>
      </w:r>
      <w:bookmarkStart w:id="86" w:name="_Toc522701979"/>
      <w:bookmarkStart w:id="87" w:name="_Toc522716639"/>
      <w:r w:rsidR="00974DCF" w:rsidRPr="0093349E">
        <w:rPr>
          <w:rStyle w:val="Hyperlink"/>
          <w:color w:val="auto"/>
          <w:u w:val="none"/>
        </w:rPr>
        <w:t>Други прописи које Управа често примењује у свом раду</w:t>
      </w:r>
      <w:bookmarkEnd w:id="85"/>
      <w:r w:rsidR="00CB60FC" w:rsidRPr="0093349E">
        <w:rPr>
          <w:rStyle w:val="Hyperlink"/>
          <w:color w:val="auto"/>
          <w:u w:val="none"/>
        </w:rPr>
        <w:t>:</w:t>
      </w:r>
      <w:bookmarkEnd w:id="86"/>
      <w:bookmarkEnd w:id="87"/>
      <w:r w:rsidRPr="0093349E">
        <w:fldChar w:fldCharType="end"/>
      </w:r>
    </w:p>
    <w:p w:rsidR="00CB60FC" w:rsidRPr="002D25B3" w:rsidRDefault="00266C80" w:rsidP="00266C80">
      <w:pPr>
        <w:autoSpaceDE w:val="0"/>
        <w:autoSpaceDN w:val="0"/>
        <w:adjustRightInd w:val="0"/>
        <w:ind w:left="426" w:hanging="426"/>
        <w:jc w:val="both"/>
        <w:rPr>
          <w:color w:val="000000"/>
          <w:lang w:val="sr-Cyrl-RS"/>
        </w:rPr>
      </w:pPr>
      <w:r w:rsidRPr="002D25B3">
        <w:rPr>
          <w:lang w:val="sr-Cyrl-RS"/>
        </w:rPr>
        <w:t xml:space="preserve">-     </w:t>
      </w:r>
      <w:hyperlink r:id="rId34" w:history="1">
        <w:r w:rsidR="00974DCF" w:rsidRPr="002D25B3">
          <w:rPr>
            <w:rStyle w:val="Hyperlink"/>
            <w:lang w:val="sr-Cyrl-RS"/>
          </w:rPr>
          <w:t>Закон о државним служб</w:t>
        </w:r>
        <w:r w:rsidR="00974DCF" w:rsidRPr="002D25B3">
          <w:rPr>
            <w:rStyle w:val="Hyperlink"/>
            <w:lang w:val="sr-Cyrl-RS"/>
          </w:rPr>
          <w:t>е</w:t>
        </w:r>
        <w:r w:rsidR="00974DCF" w:rsidRPr="002D25B3">
          <w:rPr>
            <w:rStyle w:val="Hyperlink"/>
            <w:lang w:val="sr-Cyrl-RS"/>
          </w:rPr>
          <w:t>ницима</w:t>
        </w:r>
      </w:hyperlink>
      <w:r w:rsidR="00974DCF" w:rsidRPr="002D25B3">
        <w:rPr>
          <w:color w:val="000000"/>
          <w:lang w:val="sr-Cyrl-RS"/>
        </w:rPr>
        <w:t xml:space="preserve"> </w:t>
      </w:r>
      <w:r w:rsidR="00974DCF" w:rsidRPr="002D25B3">
        <w:rPr>
          <w:lang w:val="sr-Cyrl-RS"/>
        </w:rPr>
        <w:t xml:space="preserve">(«Сл. гласник РС», </w:t>
      </w:r>
      <w:r w:rsidR="00E33707" w:rsidRPr="002D25B3">
        <w:rPr>
          <w:lang w:val="sr-Cyrl-RS"/>
        </w:rPr>
        <w:t xml:space="preserve">бр. </w:t>
      </w:r>
      <w:r w:rsidR="002A6887" w:rsidRPr="002D25B3">
        <w:rPr>
          <w:lang w:val="sr-Cyrl-RS"/>
        </w:rPr>
        <w:t>79/</w:t>
      </w:r>
      <w:r w:rsidR="00E33707" w:rsidRPr="002D25B3">
        <w:rPr>
          <w:lang w:val="sr-Cyrl-RS"/>
        </w:rPr>
        <w:t>05, 81/05 - испр</w:t>
      </w:r>
      <w:r w:rsidR="002A6887" w:rsidRPr="002D25B3">
        <w:rPr>
          <w:lang w:val="sr-Cyrl-RS"/>
        </w:rPr>
        <w:t>.</w:t>
      </w:r>
      <w:r w:rsidR="00E33707" w:rsidRPr="002D25B3">
        <w:rPr>
          <w:lang w:val="sr-Cyrl-RS"/>
        </w:rPr>
        <w:t>, 83/05 - испр</w:t>
      </w:r>
      <w:r w:rsidR="002A6887" w:rsidRPr="002D25B3">
        <w:rPr>
          <w:lang w:val="sr-Cyrl-RS"/>
        </w:rPr>
        <w:t>.</w:t>
      </w:r>
      <w:r w:rsidR="00E33707" w:rsidRPr="002D25B3">
        <w:rPr>
          <w:lang w:val="sr-Cyrl-RS"/>
        </w:rPr>
        <w:t>, 64/07, 67/07 - испр</w:t>
      </w:r>
      <w:r w:rsidR="002A6887" w:rsidRPr="002D25B3">
        <w:rPr>
          <w:lang w:val="sr-Cyrl-RS"/>
        </w:rPr>
        <w:t>.</w:t>
      </w:r>
      <w:r w:rsidR="00450C81" w:rsidRPr="002D25B3">
        <w:rPr>
          <w:lang w:val="sr-Cyrl-RS"/>
        </w:rPr>
        <w:t>, 116/08,</w:t>
      </w:r>
      <w:r w:rsidR="00E33707" w:rsidRPr="002D25B3">
        <w:rPr>
          <w:lang w:val="sr-Cyrl-RS"/>
        </w:rPr>
        <w:t xml:space="preserve"> 104/09</w:t>
      </w:r>
      <w:r w:rsidR="007338A7" w:rsidRPr="002D25B3">
        <w:rPr>
          <w:lang w:val="sr-Cyrl-RS"/>
        </w:rPr>
        <w:t xml:space="preserve">, </w:t>
      </w:r>
      <w:r w:rsidR="00450C81" w:rsidRPr="002D25B3">
        <w:rPr>
          <w:lang w:val="sr-Cyrl-RS"/>
        </w:rPr>
        <w:t>99/14</w:t>
      </w:r>
      <w:r w:rsidR="007338A7" w:rsidRPr="002D25B3">
        <w:rPr>
          <w:lang w:val="sr-Cyrl-RS"/>
        </w:rPr>
        <w:t xml:space="preserve"> и 94/17</w:t>
      </w:r>
      <w:r w:rsidR="00E33707" w:rsidRPr="002D25B3">
        <w:rPr>
          <w:lang w:val="sr-Cyrl-RS"/>
        </w:rPr>
        <w:t>)</w:t>
      </w:r>
      <w:r w:rsidR="00974DCF" w:rsidRPr="002D25B3">
        <w:rPr>
          <w:lang w:val="sr-Cyrl-RS"/>
        </w:rPr>
        <w:t>;</w:t>
      </w:r>
    </w:p>
    <w:p w:rsidR="00F06059" w:rsidRPr="002D25B3" w:rsidRDefault="00F06059" w:rsidP="002B2BCA">
      <w:pPr>
        <w:numPr>
          <w:ilvl w:val="0"/>
          <w:numId w:val="1"/>
        </w:numPr>
        <w:autoSpaceDE w:val="0"/>
        <w:autoSpaceDN w:val="0"/>
        <w:adjustRightInd w:val="0"/>
        <w:jc w:val="both"/>
        <w:rPr>
          <w:color w:val="000000"/>
          <w:lang w:val="sr-Cyrl-RS"/>
        </w:rPr>
      </w:pPr>
      <w:hyperlink r:id="rId35" w:history="1">
        <w:r w:rsidRPr="002D25B3">
          <w:rPr>
            <w:rStyle w:val="Hyperlink"/>
            <w:lang w:val="sr-Cyrl-RS"/>
          </w:rPr>
          <w:t>Закон о државној управи</w:t>
        </w:r>
      </w:hyperlink>
      <w:r w:rsidRPr="002D25B3">
        <w:rPr>
          <w:lang w:val="sr-Cyrl-RS"/>
        </w:rPr>
        <w:t xml:space="preserve"> («Сл. гласник РС», бр. 79/05, 101/07, 95/10</w:t>
      </w:r>
      <w:r w:rsidR="002B2BCA" w:rsidRPr="002D25B3">
        <w:rPr>
          <w:lang w:val="sr-Cyrl-RS"/>
        </w:rPr>
        <w:t>,</w:t>
      </w:r>
      <w:r w:rsidRPr="002D25B3">
        <w:rPr>
          <w:lang w:val="sr-Cyrl-RS"/>
        </w:rPr>
        <w:t xml:space="preserve"> 99/14</w:t>
      </w:r>
      <w:r w:rsidR="002B2BCA" w:rsidRPr="002D25B3">
        <w:rPr>
          <w:lang w:val="sr-Cyrl-RS"/>
        </w:rPr>
        <w:t>, 30/18 - др. Закон и 47/18</w:t>
      </w:r>
      <w:r w:rsidRPr="002D25B3">
        <w:rPr>
          <w:lang w:val="sr-Cyrl-RS"/>
        </w:rPr>
        <w:t>);</w:t>
      </w:r>
    </w:p>
    <w:p w:rsidR="00F06059" w:rsidRPr="002D25B3" w:rsidRDefault="00F06059" w:rsidP="00F06059">
      <w:pPr>
        <w:numPr>
          <w:ilvl w:val="0"/>
          <w:numId w:val="1"/>
        </w:numPr>
        <w:autoSpaceDE w:val="0"/>
        <w:autoSpaceDN w:val="0"/>
        <w:adjustRightInd w:val="0"/>
        <w:jc w:val="both"/>
        <w:rPr>
          <w:color w:val="000000"/>
          <w:lang w:val="sr-Cyrl-RS"/>
        </w:rPr>
      </w:pPr>
      <w:hyperlink r:id="rId36" w:history="1">
        <w:r w:rsidRPr="002D25B3">
          <w:rPr>
            <w:rStyle w:val="Hyperlink"/>
            <w:lang w:val="sr-Cyrl-RS"/>
          </w:rPr>
          <w:t>Закон о платама државних службеника и намештеника</w:t>
        </w:r>
      </w:hyperlink>
      <w:r w:rsidRPr="002D25B3">
        <w:rPr>
          <w:color w:val="000000"/>
          <w:lang w:val="sr-Cyrl-RS"/>
        </w:rPr>
        <w:t xml:space="preserve"> </w:t>
      </w:r>
      <w:r w:rsidRPr="002D25B3">
        <w:rPr>
          <w:lang w:val="sr-Cyrl-RS"/>
        </w:rPr>
        <w:t>(«Сл. гласник РС», бр.62/06, 63/06, 115/06, 101/07, 99/10, 108/13 и 99/14);</w:t>
      </w:r>
    </w:p>
    <w:p w:rsidR="00974DCF" w:rsidRPr="002D25B3" w:rsidRDefault="004C36B1" w:rsidP="00974DCF">
      <w:pPr>
        <w:numPr>
          <w:ilvl w:val="0"/>
          <w:numId w:val="1"/>
        </w:numPr>
        <w:autoSpaceDE w:val="0"/>
        <w:autoSpaceDN w:val="0"/>
        <w:adjustRightInd w:val="0"/>
        <w:jc w:val="both"/>
        <w:rPr>
          <w:color w:val="000000"/>
          <w:lang w:val="sr-Cyrl-RS"/>
        </w:rPr>
      </w:pPr>
      <w:hyperlink r:id="rId37" w:history="1">
        <w:r w:rsidR="00974DCF" w:rsidRPr="002D25B3">
          <w:rPr>
            <w:rStyle w:val="Hyperlink"/>
            <w:lang w:val="sr-Cyrl-RS"/>
          </w:rPr>
          <w:t xml:space="preserve">Закон </w:t>
        </w:r>
        <w:r w:rsidR="00504EC0" w:rsidRPr="002D25B3">
          <w:rPr>
            <w:rStyle w:val="Hyperlink"/>
            <w:lang w:val="sr-Cyrl-RS"/>
          </w:rPr>
          <w:t>о начину одређивања ма</w:t>
        </w:r>
        <w:r w:rsidR="00504EC0" w:rsidRPr="002D25B3">
          <w:rPr>
            <w:rStyle w:val="Hyperlink"/>
            <w:lang w:val="sr-Cyrl-RS"/>
          </w:rPr>
          <w:t>к</w:t>
        </w:r>
        <w:r w:rsidR="00504EC0" w:rsidRPr="002D25B3">
          <w:rPr>
            <w:rStyle w:val="Hyperlink"/>
            <w:lang w:val="sr-Cyrl-RS"/>
          </w:rPr>
          <w:t xml:space="preserve">сималног броја запослених у јавном сектору </w:t>
        </w:r>
      </w:hyperlink>
      <w:r w:rsidR="00974DCF" w:rsidRPr="002D25B3">
        <w:rPr>
          <w:lang w:val="sr-Cyrl-RS"/>
        </w:rPr>
        <w:t xml:space="preserve"> („Сл. гласник РС“, бр. </w:t>
      </w:r>
      <w:r w:rsidR="00504EC0" w:rsidRPr="002D25B3">
        <w:rPr>
          <w:lang w:val="sr-Cyrl-RS" w:eastAsia="sr-Cyrl-CS"/>
        </w:rPr>
        <w:t>68/15</w:t>
      </w:r>
      <w:r w:rsidR="00EE65E9" w:rsidRPr="002D25B3">
        <w:rPr>
          <w:lang w:val="sr-Cyrl-RS" w:eastAsia="sr-Cyrl-CS"/>
        </w:rPr>
        <w:t xml:space="preserve"> и 81/16 - </w:t>
      </w:r>
      <w:r w:rsidR="00F06059" w:rsidRPr="002D25B3">
        <w:rPr>
          <w:lang w:val="sr-Cyrl-RS" w:eastAsia="sr-Cyrl-CS"/>
        </w:rPr>
        <w:t xml:space="preserve">Одлука </w:t>
      </w:r>
      <w:r w:rsidR="00EE65E9" w:rsidRPr="002D25B3">
        <w:rPr>
          <w:lang w:val="sr-Cyrl-RS" w:eastAsia="sr-Cyrl-CS"/>
        </w:rPr>
        <w:t>УС</w:t>
      </w:r>
      <w:r w:rsidR="00974DCF"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38" w:history="1">
        <w:r w:rsidR="00974DCF" w:rsidRPr="002D25B3">
          <w:rPr>
            <w:rStyle w:val="Hyperlink"/>
            <w:lang w:val="sr-Cyrl-RS"/>
          </w:rPr>
          <w:t>Закон о раду</w:t>
        </w:r>
      </w:hyperlink>
      <w:r w:rsidR="00974DCF" w:rsidRPr="002D25B3">
        <w:rPr>
          <w:lang w:val="sr-Cyrl-RS"/>
        </w:rPr>
        <w:t xml:space="preserve"> («Сл. гласник РС»,бр. 24/05, 61/05</w:t>
      </w:r>
      <w:r w:rsidR="00CE5DAA" w:rsidRPr="002D25B3">
        <w:rPr>
          <w:lang w:val="sr-Cyrl-RS"/>
        </w:rPr>
        <w:t xml:space="preserve">, </w:t>
      </w:r>
      <w:r w:rsidR="00974DCF" w:rsidRPr="002D25B3">
        <w:rPr>
          <w:lang w:val="sr-Cyrl-RS"/>
        </w:rPr>
        <w:t>54/09</w:t>
      </w:r>
      <w:r w:rsidR="00C343A3" w:rsidRPr="002D25B3">
        <w:rPr>
          <w:lang w:val="sr-Cyrl-RS"/>
        </w:rPr>
        <w:t>,</w:t>
      </w:r>
      <w:r w:rsidR="00CE5DAA" w:rsidRPr="002D25B3">
        <w:rPr>
          <w:lang w:val="sr-Cyrl-RS"/>
        </w:rPr>
        <w:t xml:space="preserve"> 32/13</w:t>
      </w:r>
      <w:r w:rsidR="00661E2E" w:rsidRPr="002D25B3">
        <w:rPr>
          <w:lang w:val="sr-Cyrl-RS"/>
        </w:rPr>
        <w:t>,</w:t>
      </w:r>
      <w:r w:rsidR="00C343A3" w:rsidRPr="002D25B3">
        <w:rPr>
          <w:lang w:val="sr-Cyrl-RS"/>
        </w:rPr>
        <w:t xml:space="preserve"> 75/14</w:t>
      </w:r>
      <w:r w:rsidR="002B2BCA" w:rsidRPr="002D25B3">
        <w:rPr>
          <w:lang w:val="sr-Cyrl-RS"/>
        </w:rPr>
        <w:t>,</w:t>
      </w:r>
      <w:r w:rsidR="00661E2E" w:rsidRPr="002D25B3">
        <w:rPr>
          <w:lang w:val="sr-Cyrl-RS"/>
        </w:rPr>
        <w:t xml:space="preserve"> 13/17 - Одлука УС</w:t>
      </w:r>
      <w:r w:rsidR="002B2BCA" w:rsidRPr="002D25B3">
        <w:rPr>
          <w:lang w:val="sr-Cyrl-RS"/>
        </w:rPr>
        <w:t xml:space="preserve"> и 113/17</w:t>
      </w:r>
      <w:r w:rsidR="00974DCF"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39" w:history="1">
        <w:r w:rsidR="00974DCF" w:rsidRPr="002D25B3">
          <w:rPr>
            <w:rStyle w:val="Hyperlink"/>
            <w:lang w:val="sr-Cyrl-RS"/>
          </w:rPr>
          <w:t>Закон о оп</w:t>
        </w:r>
        <w:r w:rsidR="00974DCF" w:rsidRPr="002D25B3">
          <w:rPr>
            <w:rStyle w:val="Hyperlink"/>
            <w:lang w:val="sr-Cyrl-RS"/>
          </w:rPr>
          <w:t>ш</w:t>
        </w:r>
        <w:r w:rsidR="00974DCF" w:rsidRPr="002D25B3">
          <w:rPr>
            <w:rStyle w:val="Hyperlink"/>
            <w:lang w:val="sr-Cyrl-RS"/>
          </w:rPr>
          <w:t>т</w:t>
        </w:r>
        <w:r w:rsidR="00974DCF" w:rsidRPr="002D25B3">
          <w:rPr>
            <w:rStyle w:val="Hyperlink"/>
            <w:lang w:val="sr-Cyrl-RS"/>
          </w:rPr>
          <w:t>ем управном поступку</w:t>
        </w:r>
      </w:hyperlink>
      <w:r w:rsidR="00974DCF" w:rsidRPr="002D25B3">
        <w:rPr>
          <w:lang w:val="sr-Cyrl-RS"/>
        </w:rPr>
        <w:t xml:space="preserve"> </w:t>
      </w:r>
      <w:r w:rsidR="00423A87" w:rsidRPr="002D25B3">
        <w:rPr>
          <w:lang w:val="sr-Cyrl-RS"/>
        </w:rPr>
        <w:t>(</w:t>
      </w:r>
      <w:r w:rsidR="001137D1" w:rsidRPr="002D25B3">
        <w:rPr>
          <w:lang w:val="sr-Cyrl-RS"/>
        </w:rPr>
        <w:t>«</w:t>
      </w:r>
      <w:r w:rsidR="00974DCF" w:rsidRPr="002D25B3">
        <w:rPr>
          <w:lang w:val="sr-Cyrl-RS"/>
        </w:rPr>
        <w:t>Сл. гласник РС</w:t>
      </w:r>
      <w:r w:rsidR="001137D1" w:rsidRPr="002D25B3">
        <w:rPr>
          <w:lang w:val="sr-Cyrl-RS"/>
        </w:rPr>
        <w:t>»</w:t>
      </w:r>
      <w:r w:rsidR="00974DCF" w:rsidRPr="002D25B3">
        <w:rPr>
          <w:lang w:val="sr-Cyrl-RS"/>
        </w:rPr>
        <w:t xml:space="preserve">, бр.  </w:t>
      </w:r>
      <w:r w:rsidR="006C28A3" w:rsidRPr="002D25B3">
        <w:rPr>
          <w:color w:val="000000"/>
          <w:lang w:val="sr-Cyrl-RS"/>
        </w:rPr>
        <w:t>18/</w:t>
      </w:r>
      <w:r w:rsidR="00423A87" w:rsidRPr="002D25B3">
        <w:rPr>
          <w:color w:val="000000"/>
          <w:lang w:val="sr-Cyrl-RS"/>
        </w:rPr>
        <w:t>16</w:t>
      </w:r>
      <w:r w:rsidR="00974DCF"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40" w:history="1">
        <w:r w:rsidR="00974DCF" w:rsidRPr="002D25B3">
          <w:rPr>
            <w:rStyle w:val="Hyperlink"/>
            <w:lang w:val="sr-Cyrl-RS"/>
          </w:rPr>
          <w:t>Закон о управним споровима</w:t>
        </w:r>
      </w:hyperlink>
      <w:r w:rsidR="00974DCF" w:rsidRPr="002D25B3">
        <w:rPr>
          <w:lang w:val="sr-Cyrl-RS"/>
        </w:rPr>
        <w:t xml:space="preserve"> («Сл. гласник РС», бр.111/09);</w:t>
      </w:r>
    </w:p>
    <w:p w:rsidR="00974DCF" w:rsidRPr="002D25B3" w:rsidRDefault="004C36B1" w:rsidP="00974DCF">
      <w:pPr>
        <w:numPr>
          <w:ilvl w:val="0"/>
          <w:numId w:val="1"/>
        </w:numPr>
        <w:autoSpaceDE w:val="0"/>
        <w:autoSpaceDN w:val="0"/>
        <w:adjustRightInd w:val="0"/>
        <w:jc w:val="both"/>
        <w:rPr>
          <w:color w:val="000000"/>
          <w:lang w:val="sr-Cyrl-RS"/>
        </w:rPr>
      </w:pPr>
      <w:hyperlink r:id="rId41" w:history="1">
        <w:r w:rsidR="002675A8" w:rsidRPr="002D25B3">
          <w:rPr>
            <w:rStyle w:val="Hyperlink"/>
            <w:lang w:val="sr-Cyrl-RS"/>
          </w:rPr>
          <w:t>Закон</w:t>
        </w:r>
        <w:r w:rsidR="00974DCF" w:rsidRPr="002D25B3">
          <w:rPr>
            <w:rStyle w:val="Hyperlink"/>
            <w:lang w:val="sr-Cyrl-RS"/>
          </w:rPr>
          <w:t xml:space="preserve"> о буџетс</w:t>
        </w:r>
        <w:r w:rsidR="00974DCF" w:rsidRPr="002D25B3">
          <w:rPr>
            <w:rStyle w:val="Hyperlink"/>
            <w:lang w:val="sr-Cyrl-RS"/>
          </w:rPr>
          <w:t>к</w:t>
        </w:r>
        <w:r w:rsidR="00974DCF" w:rsidRPr="002D25B3">
          <w:rPr>
            <w:rStyle w:val="Hyperlink"/>
            <w:lang w:val="sr-Cyrl-RS"/>
          </w:rPr>
          <w:t>ом систему</w:t>
        </w:r>
      </w:hyperlink>
      <w:r w:rsidR="00974DCF" w:rsidRPr="002D25B3">
        <w:rPr>
          <w:lang w:val="sr-Cyrl-RS"/>
        </w:rPr>
        <w:t xml:space="preserve"> («Сл. гласник РС», бр.</w:t>
      </w:r>
      <w:r w:rsidR="00D96DD6" w:rsidRPr="002D25B3">
        <w:rPr>
          <w:lang w:val="sr-Cyrl-RS"/>
        </w:rPr>
        <w:t xml:space="preserve"> </w:t>
      </w:r>
      <w:r w:rsidR="00974DCF" w:rsidRPr="002D25B3">
        <w:rPr>
          <w:lang w:val="sr-Cyrl-RS"/>
        </w:rPr>
        <w:t>54/09</w:t>
      </w:r>
      <w:r w:rsidR="00072154" w:rsidRPr="002D25B3">
        <w:rPr>
          <w:lang w:val="sr-Cyrl-RS"/>
        </w:rPr>
        <w:t>, 73/10</w:t>
      </w:r>
      <w:r w:rsidR="00E33707" w:rsidRPr="002D25B3">
        <w:rPr>
          <w:lang w:val="sr-Cyrl-RS"/>
        </w:rPr>
        <w:t>,</w:t>
      </w:r>
      <w:r w:rsidR="00072154" w:rsidRPr="002D25B3">
        <w:rPr>
          <w:lang w:val="sr-Cyrl-RS"/>
        </w:rPr>
        <w:t xml:space="preserve"> 101/10</w:t>
      </w:r>
      <w:r w:rsidR="001061D3" w:rsidRPr="002D25B3">
        <w:rPr>
          <w:lang w:val="sr-Cyrl-RS"/>
        </w:rPr>
        <w:t>, 101/11,</w:t>
      </w:r>
      <w:r w:rsidR="00E33707" w:rsidRPr="002D25B3">
        <w:rPr>
          <w:lang w:val="sr-Cyrl-RS"/>
        </w:rPr>
        <w:t xml:space="preserve"> 93/12</w:t>
      </w:r>
      <w:r w:rsidR="002A6887" w:rsidRPr="002D25B3">
        <w:rPr>
          <w:lang w:val="sr-Cyrl-RS"/>
        </w:rPr>
        <w:t>, 62/13, 63/13-исправка,</w:t>
      </w:r>
      <w:r w:rsidR="001061D3" w:rsidRPr="002D25B3">
        <w:rPr>
          <w:lang w:val="sr-Cyrl-RS"/>
        </w:rPr>
        <w:t xml:space="preserve"> 108/13</w:t>
      </w:r>
      <w:r w:rsidR="00AE7AFF" w:rsidRPr="002D25B3">
        <w:rPr>
          <w:lang w:val="sr-Cyrl-RS"/>
        </w:rPr>
        <w:t>,</w:t>
      </w:r>
      <w:r w:rsidR="002A6887" w:rsidRPr="002D25B3">
        <w:rPr>
          <w:lang w:val="sr-Cyrl-RS"/>
        </w:rPr>
        <w:t xml:space="preserve"> 142/14</w:t>
      </w:r>
      <w:r w:rsidR="001012DA" w:rsidRPr="002D25B3">
        <w:rPr>
          <w:lang w:val="sr-Cyrl-RS"/>
        </w:rPr>
        <w:t>,</w:t>
      </w:r>
      <w:r w:rsidR="00AE7AFF" w:rsidRPr="002D25B3">
        <w:rPr>
          <w:lang w:val="sr-Cyrl-RS"/>
        </w:rPr>
        <w:t xml:space="preserve"> 103/15</w:t>
      </w:r>
      <w:r w:rsidR="00B51263" w:rsidRPr="002D25B3">
        <w:rPr>
          <w:lang w:val="sr-Cyrl-RS"/>
        </w:rPr>
        <w:t>,</w:t>
      </w:r>
      <w:r w:rsidR="001012DA" w:rsidRPr="002D25B3">
        <w:rPr>
          <w:lang w:val="sr-Cyrl-RS"/>
        </w:rPr>
        <w:t xml:space="preserve"> 99/16</w:t>
      </w:r>
      <w:r w:rsidR="00B51263" w:rsidRPr="002D25B3">
        <w:rPr>
          <w:lang w:val="sr-Cyrl-RS"/>
        </w:rPr>
        <w:t xml:space="preserve"> и 113/17</w:t>
      </w:r>
      <w:r w:rsidR="00974DCF" w:rsidRPr="002D25B3">
        <w:rPr>
          <w:lang w:val="sr-Cyrl-RS"/>
        </w:rPr>
        <w:t>);</w:t>
      </w:r>
    </w:p>
    <w:p w:rsidR="00293813" w:rsidRPr="002D25B3" w:rsidRDefault="004C36B1" w:rsidP="00293813">
      <w:pPr>
        <w:numPr>
          <w:ilvl w:val="0"/>
          <w:numId w:val="1"/>
        </w:numPr>
        <w:jc w:val="both"/>
        <w:rPr>
          <w:color w:val="000000"/>
          <w:lang w:val="sr-Cyrl-RS"/>
        </w:rPr>
      </w:pPr>
      <w:hyperlink r:id="rId42" w:history="1">
        <w:r w:rsidR="001137D1" w:rsidRPr="002D25B3">
          <w:rPr>
            <w:rStyle w:val="Hyperlink"/>
            <w:lang w:val="sr-Cyrl-RS"/>
          </w:rPr>
          <w:t>Закон о буџету Републике Србије за</w:t>
        </w:r>
        <w:r w:rsidR="002A6887" w:rsidRPr="002D25B3">
          <w:rPr>
            <w:rStyle w:val="Hyperlink"/>
            <w:lang w:val="sr-Cyrl-RS"/>
          </w:rPr>
          <w:t xml:space="preserve"> 201</w:t>
        </w:r>
        <w:r w:rsidR="008C72A3" w:rsidRPr="002D25B3">
          <w:rPr>
            <w:rStyle w:val="Hyperlink"/>
            <w:lang w:val="sr-Cyrl-RS"/>
          </w:rPr>
          <w:t>8</w:t>
        </w:r>
        <w:r w:rsidR="005E37C5" w:rsidRPr="002D25B3">
          <w:rPr>
            <w:rStyle w:val="Hyperlink"/>
            <w:lang w:val="sr-Cyrl-RS"/>
          </w:rPr>
          <w:t>. годину</w:t>
        </w:r>
      </w:hyperlink>
      <w:r w:rsidR="005E37C5" w:rsidRPr="002D25B3">
        <w:rPr>
          <w:lang w:val="sr-Cyrl-RS"/>
        </w:rPr>
        <w:t xml:space="preserve"> («Сл. гласник РС», </w:t>
      </w:r>
      <w:r w:rsidR="00FB09A6" w:rsidRPr="002D25B3">
        <w:rPr>
          <w:lang w:val="sr-Cyrl-RS"/>
        </w:rPr>
        <w:t xml:space="preserve">бр. </w:t>
      </w:r>
      <w:r w:rsidR="00AE7AFF" w:rsidRPr="002D25B3">
        <w:rPr>
          <w:lang w:val="sr-Cyrl-RS"/>
        </w:rPr>
        <w:t xml:space="preserve"> </w:t>
      </w:r>
      <w:r w:rsidR="008C72A3" w:rsidRPr="002D25B3">
        <w:rPr>
          <w:lang w:val="sr-Cyrl-RS"/>
        </w:rPr>
        <w:t>113</w:t>
      </w:r>
      <w:r w:rsidR="007C50E0" w:rsidRPr="002D25B3">
        <w:rPr>
          <w:lang w:val="sr-Cyrl-RS"/>
        </w:rPr>
        <w:t>/1</w:t>
      </w:r>
      <w:r w:rsidR="008C72A3" w:rsidRPr="002D25B3">
        <w:rPr>
          <w:lang w:val="sr-Cyrl-RS"/>
        </w:rPr>
        <w:t>7</w:t>
      </w:r>
      <w:r w:rsidR="005E37C5" w:rsidRPr="002D25B3">
        <w:rPr>
          <w:lang w:val="sr-Cyrl-RS"/>
        </w:rPr>
        <w:t>);</w:t>
      </w:r>
    </w:p>
    <w:p w:rsidR="001137D1" w:rsidRPr="002D25B3" w:rsidRDefault="00293813" w:rsidP="006F490F">
      <w:pPr>
        <w:tabs>
          <w:tab w:val="left" w:pos="0"/>
        </w:tabs>
        <w:autoSpaceDE w:val="0"/>
        <w:autoSpaceDN w:val="0"/>
        <w:adjustRightInd w:val="0"/>
        <w:ind w:left="284" w:hanging="426"/>
        <w:jc w:val="both"/>
        <w:rPr>
          <w:lang w:val="sr-Cyrl-RS"/>
        </w:rPr>
      </w:pPr>
      <w:r w:rsidRPr="002D25B3">
        <w:rPr>
          <w:lang w:val="sr-Cyrl-RS"/>
        </w:rPr>
        <w:t xml:space="preserve">-     </w:t>
      </w:r>
      <w:hyperlink r:id="rId43" w:history="1">
        <w:r w:rsidRPr="002D25B3">
          <w:rPr>
            <w:rStyle w:val="Hyperlink"/>
            <w:lang w:val="sr-Cyrl-RS"/>
          </w:rPr>
          <w:t>Закон о акцизама</w:t>
        </w:r>
      </w:hyperlink>
      <w:r w:rsidRPr="002D25B3">
        <w:rPr>
          <w:lang w:val="sr-Cyrl-RS"/>
        </w:rPr>
        <w:t xml:space="preserve"> („Службени гласник РС“, </w:t>
      </w:r>
      <w:r w:rsidRPr="002D25B3">
        <w:rPr>
          <w:bCs/>
          <w:lang w:val="sr-Cyrl-RS"/>
        </w:rPr>
        <w:t>22/01, 73/01, 80/02, 80/02 - др. закон,   43/03, 72/03, 43/04, 55/04, 135/04, 46/05, 101/05 - др. закон, 61/07, 5/09, 31/09, 101/10, 43/11, 101/11, 93/12, 119/12, 47/13, 68/14 - др. закон, 142/14, 55/15, 103/15, 108/16</w:t>
      </w:r>
      <w:r w:rsidR="00AE6801" w:rsidRPr="002D25B3">
        <w:rPr>
          <w:bCs/>
          <w:lang w:val="sr-Cyrl-RS"/>
        </w:rPr>
        <w:t xml:space="preserve"> и 30/18</w:t>
      </w:r>
      <w:r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44" w:history="1">
        <w:r w:rsidR="00974DCF" w:rsidRPr="002D25B3">
          <w:rPr>
            <w:rStyle w:val="Hyperlink"/>
            <w:lang w:val="sr-Cyrl-RS"/>
          </w:rPr>
          <w:t xml:space="preserve">Закон о јавним </w:t>
        </w:r>
        <w:r w:rsidR="00974DCF" w:rsidRPr="002D25B3">
          <w:rPr>
            <w:rStyle w:val="Hyperlink"/>
            <w:lang w:val="sr-Cyrl-RS"/>
          </w:rPr>
          <w:t>н</w:t>
        </w:r>
        <w:r w:rsidR="00974DCF" w:rsidRPr="002D25B3">
          <w:rPr>
            <w:rStyle w:val="Hyperlink"/>
            <w:lang w:val="sr-Cyrl-RS"/>
          </w:rPr>
          <w:t>абавка</w:t>
        </w:r>
        <w:r w:rsidR="00CB60FC" w:rsidRPr="002D25B3">
          <w:rPr>
            <w:rStyle w:val="Hyperlink"/>
            <w:lang w:val="sr-Cyrl-RS"/>
          </w:rPr>
          <w:t>ма</w:t>
        </w:r>
      </w:hyperlink>
      <w:r w:rsidR="002063D2" w:rsidRPr="002D25B3">
        <w:rPr>
          <w:lang w:val="sr-Cyrl-RS"/>
        </w:rPr>
        <w:t xml:space="preserve"> («Сл. гласник РС»,бр.</w:t>
      </w:r>
      <w:r w:rsidR="00CE5DAA" w:rsidRPr="002D25B3">
        <w:rPr>
          <w:lang w:val="sr-Cyrl-RS"/>
        </w:rPr>
        <w:t xml:space="preserve"> 124/12</w:t>
      </w:r>
      <w:r w:rsidR="000E10CE" w:rsidRPr="002D25B3">
        <w:rPr>
          <w:lang w:val="sr-Cyrl-RS"/>
        </w:rPr>
        <w:t>,</w:t>
      </w:r>
      <w:r w:rsidR="002A6887" w:rsidRPr="002D25B3">
        <w:rPr>
          <w:lang w:val="sr-Cyrl-RS"/>
        </w:rPr>
        <w:t xml:space="preserve"> 14/15</w:t>
      </w:r>
      <w:r w:rsidR="000E10CE" w:rsidRPr="002D25B3">
        <w:rPr>
          <w:lang w:val="sr-Cyrl-RS"/>
        </w:rPr>
        <w:t xml:space="preserve"> и 68/15</w:t>
      </w:r>
      <w:r w:rsidR="002063D2" w:rsidRPr="002D25B3">
        <w:rPr>
          <w:lang w:val="sr-Cyrl-RS"/>
        </w:rPr>
        <w:t>);</w:t>
      </w:r>
    </w:p>
    <w:p w:rsidR="002063D2" w:rsidRPr="002D25B3" w:rsidRDefault="004C36B1" w:rsidP="00674B17">
      <w:pPr>
        <w:numPr>
          <w:ilvl w:val="0"/>
          <w:numId w:val="1"/>
        </w:numPr>
        <w:autoSpaceDE w:val="0"/>
        <w:autoSpaceDN w:val="0"/>
        <w:adjustRightInd w:val="0"/>
        <w:jc w:val="both"/>
        <w:rPr>
          <w:lang w:val="sr-Cyrl-RS"/>
        </w:rPr>
      </w:pPr>
      <w:hyperlink r:id="rId45" w:history="1">
        <w:r w:rsidR="002063D2" w:rsidRPr="002D25B3">
          <w:rPr>
            <w:rStyle w:val="Hyperlink"/>
            <w:lang w:val="sr-Cyrl-RS"/>
          </w:rPr>
          <w:t>Закон о републичким административним таксама</w:t>
        </w:r>
      </w:hyperlink>
      <w:r w:rsidR="007C27D1" w:rsidRPr="002D25B3">
        <w:rPr>
          <w:lang w:val="sr-Cyrl-RS"/>
        </w:rPr>
        <w:t xml:space="preserve"> </w:t>
      </w:r>
      <w:r w:rsidR="00674B17" w:rsidRPr="002D25B3">
        <w:rPr>
          <w:lang w:val="sr-Cyrl-RS"/>
        </w:rPr>
        <w:t xml:space="preserve">("Службени гласник РС", бр. 43/03, </w:t>
      </w:r>
      <w:r w:rsidR="000E0BA0" w:rsidRPr="002D25B3">
        <w:rPr>
          <w:lang w:val="sr-Cyrl-RS"/>
        </w:rPr>
        <w:t>….</w:t>
      </w:r>
      <w:r w:rsidR="00515CF1" w:rsidRPr="002D25B3">
        <w:rPr>
          <w:lang w:val="sr-Cyrl-RS"/>
        </w:rPr>
        <w:t xml:space="preserve">113/17, </w:t>
      </w:r>
      <w:r w:rsidR="004A10D5" w:rsidRPr="002D25B3">
        <w:rPr>
          <w:lang w:val="sr-Cyrl-RS"/>
        </w:rPr>
        <w:t>3/18-исправка</w:t>
      </w:r>
      <w:r w:rsidR="000E0BA0" w:rsidRPr="002D25B3">
        <w:rPr>
          <w:lang w:val="sr-Cyrl-RS"/>
        </w:rPr>
        <w:t>);</w:t>
      </w:r>
    </w:p>
    <w:p w:rsidR="00A02829" w:rsidRPr="002D25B3" w:rsidRDefault="004C36B1" w:rsidP="00A02829">
      <w:pPr>
        <w:numPr>
          <w:ilvl w:val="0"/>
          <w:numId w:val="1"/>
        </w:numPr>
        <w:jc w:val="both"/>
        <w:rPr>
          <w:color w:val="000000"/>
          <w:lang w:val="sr-Cyrl-RS"/>
        </w:rPr>
      </w:pPr>
      <w:hyperlink r:id="rId46" w:history="1">
        <w:r w:rsidR="00A02829" w:rsidRPr="002D25B3">
          <w:rPr>
            <w:rStyle w:val="Hyperlink"/>
            <w:lang w:val="sr-Cyrl-RS"/>
          </w:rPr>
          <w:t>Закон о Агенцији за борб</w:t>
        </w:r>
        <w:r w:rsidR="00A02829" w:rsidRPr="002D25B3">
          <w:rPr>
            <w:rStyle w:val="Hyperlink"/>
            <w:lang w:val="sr-Cyrl-RS"/>
          </w:rPr>
          <w:t>у</w:t>
        </w:r>
        <w:r w:rsidR="00A02829" w:rsidRPr="002D25B3">
          <w:rPr>
            <w:rStyle w:val="Hyperlink"/>
            <w:lang w:val="sr-Cyrl-RS"/>
          </w:rPr>
          <w:t xml:space="preserve"> против корупције</w:t>
        </w:r>
      </w:hyperlink>
      <w:r w:rsidR="00A02829" w:rsidRPr="002D25B3">
        <w:rPr>
          <w:color w:val="000000"/>
          <w:lang w:val="sr-Cyrl-RS"/>
        </w:rPr>
        <w:t xml:space="preserve"> („Службени гласник РС”, бр. 97/08</w:t>
      </w:r>
      <w:r w:rsidR="002A6887" w:rsidRPr="002D25B3">
        <w:rPr>
          <w:color w:val="000000"/>
          <w:lang w:val="sr-Cyrl-RS"/>
        </w:rPr>
        <w:t xml:space="preserve">, </w:t>
      </w:r>
      <w:r w:rsidR="00A02829" w:rsidRPr="002D25B3">
        <w:rPr>
          <w:color w:val="000000"/>
          <w:lang w:val="sr-Cyrl-RS"/>
        </w:rPr>
        <w:t xml:space="preserve"> 53/10</w:t>
      </w:r>
      <w:r w:rsidR="002A6887" w:rsidRPr="002D25B3">
        <w:rPr>
          <w:color w:val="000000"/>
          <w:lang w:val="sr-Cyrl-RS"/>
        </w:rPr>
        <w:t>, 66/11-Одлука УС, 67/13-Одлука УС, 112/13-аутентично тумачење и 8/15-Одлука УС</w:t>
      </w:r>
      <w:r w:rsidR="00A02829" w:rsidRPr="002D25B3">
        <w:rPr>
          <w:color w:val="000000"/>
          <w:lang w:val="sr-Cyrl-RS"/>
        </w:rPr>
        <w:t xml:space="preserve">); </w:t>
      </w:r>
    </w:p>
    <w:p w:rsidR="00A02829" w:rsidRPr="002D25B3" w:rsidRDefault="004C36B1" w:rsidP="00A02829">
      <w:pPr>
        <w:numPr>
          <w:ilvl w:val="0"/>
          <w:numId w:val="1"/>
        </w:numPr>
        <w:jc w:val="both"/>
        <w:rPr>
          <w:color w:val="000000"/>
          <w:lang w:val="sr-Cyrl-RS"/>
        </w:rPr>
      </w:pPr>
      <w:hyperlink r:id="rId47" w:history="1">
        <w:r w:rsidR="00A02829" w:rsidRPr="002D25B3">
          <w:rPr>
            <w:rStyle w:val="Hyperlink"/>
            <w:lang w:val="sr-Cyrl-RS"/>
          </w:rPr>
          <w:t>Закон о слобод</w:t>
        </w:r>
        <w:r w:rsidR="00A02829" w:rsidRPr="002D25B3">
          <w:rPr>
            <w:rStyle w:val="Hyperlink"/>
            <w:lang w:val="sr-Cyrl-RS"/>
          </w:rPr>
          <w:t>н</w:t>
        </w:r>
        <w:r w:rsidR="00A02829" w:rsidRPr="002D25B3">
          <w:rPr>
            <w:rStyle w:val="Hyperlink"/>
            <w:lang w:val="sr-Cyrl-RS"/>
          </w:rPr>
          <w:t>ом приступу информацијама од јавног значаја</w:t>
        </w:r>
      </w:hyperlink>
      <w:r w:rsidR="00A02829" w:rsidRPr="002D25B3">
        <w:rPr>
          <w:color w:val="000000"/>
          <w:lang w:val="sr-Cyrl-RS"/>
        </w:rPr>
        <w:t xml:space="preserve"> („Службени гласник РС”, бр. 120/04, 54/07, 104/09 и 36/10);</w:t>
      </w:r>
    </w:p>
    <w:p w:rsidR="00A02829" w:rsidRPr="002D25B3" w:rsidRDefault="004C36B1" w:rsidP="00A02829">
      <w:pPr>
        <w:numPr>
          <w:ilvl w:val="0"/>
          <w:numId w:val="1"/>
        </w:numPr>
        <w:jc w:val="both"/>
        <w:rPr>
          <w:color w:val="000000"/>
          <w:lang w:val="sr-Cyrl-RS"/>
        </w:rPr>
      </w:pPr>
      <w:hyperlink r:id="rId48" w:history="1">
        <w:r w:rsidR="00A02829" w:rsidRPr="002D25B3">
          <w:rPr>
            <w:rStyle w:val="Hyperlink"/>
            <w:lang w:val="sr-Cyrl-RS"/>
          </w:rPr>
          <w:t>Закон о заштити података о личности</w:t>
        </w:r>
      </w:hyperlink>
      <w:r w:rsidR="00A02829" w:rsidRPr="002D25B3">
        <w:rPr>
          <w:color w:val="000000"/>
          <w:lang w:val="sr-Cyrl-RS"/>
        </w:rPr>
        <w:t xml:space="preserve"> („Службени гласник РС“, бр.</w:t>
      </w:r>
      <w:r w:rsidR="002A6887" w:rsidRPr="002D25B3">
        <w:rPr>
          <w:color w:val="000000"/>
          <w:lang w:val="sr-Cyrl-RS"/>
        </w:rPr>
        <w:t xml:space="preserve"> 97/</w:t>
      </w:r>
      <w:r w:rsidR="00A02829" w:rsidRPr="002D25B3">
        <w:rPr>
          <w:color w:val="000000"/>
          <w:lang w:val="sr-Cyrl-RS"/>
        </w:rPr>
        <w:t xml:space="preserve">08, 104/09 - др. закон, 68/12 - одлука УС и 107/12); </w:t>
      </w:r>
    </w:p>
    <w:p w:rsidR="00694285" w:rsidRPr="002D25B3" w:rsidRDefault="004C36B1" w:rsidP="00A02829">
      <w:pPr>
        <w:numPr>
          <w:ilvl w:val="0"/>
          <w:numId w:val="1"/>
        </w:numPr>
        <w:jc w:val="both"/>
        <w:rPr>
          <w:color w:val="000000"/>
          <w:lang w:val="sr-Cyrl-RS"/>
        </w:rPr>
      </w:pPr>
      <w:hyperlink r:id="rId49" w:history="1">
        <w:r w:rsidR="00A02829" w:rsidRPr="002D25B3">
          <w:rPr>
            <w:rStyle w:val="Hyperlink"/>
            <w:lang w:val="sr-Cyrl-RS"/>
          </w:rPr>
          <w:t>Посебан колективни</w:t>
        </w:r>
        <w:r w:rsidR="00A02829" w:rsidRPr="002D25B3">
          <w:rPr>
            <w:rStyle w:val="Hyperlink"/>
            <w:lang w:val="sr-Cyrl-RS"/>
          </w:rPr>
          <w:t xml:space="preserve"> </w:t>
        </w:r>
        <w:r w:rsidR="00A02829" w:rsidRPr="002D25B3">
          <w:rPr>
            <w:rStyle w:val="Hyperlink"/>
            <w:lang w:val="sr-Cyrl-RS"/>
          </w:rPr>
          <w:t>у</w:t>
        </w:r>
        <w:r w:rsidR="00A02829" w:rsidRPr="002D25B3">
          <w:rPr>
            <w:rStyle w:val="Hyperlink"/>
            <w:lang w:val="sr-Cyrl-RS"/>
          </w:rPr>
          <w:t>говор за државне органе</w:t>
        </w:r>
      </w:hyperlink>
      <w:r w:rsidR="00A02829" w:rsidRPr="002D25B3">
        <w:rPr>
          <w:color w:val="000000"/>
          <w:lang w:val="sr-Cyrl-RS"/>
        </w:rPr>
        <w:t xml:space="preserve"> („Службени гласник РС”, број </w:t>
      </w:r>
      <w:r w:rsidR="002A6887" w:rsidRPr="002D25B3">
        <w:rPr>
          <w:color w:val="000000"/>
          <w:lang w:val="sr-Cyrl-RS"/>
        </w:rPr>
        <w:t>25/15</w:t>
      </w:r>
      <w:r w:rsidR="00DD2B5C" w:rsidRPr="002D25B3">
        <w:rPr>
          <w:color w:val="000000"/>
          <w:lang w:val="sr-Cyrl-RS"/>
        </w:rPr>
        <w:t>,</w:t>
      </w:r>
      <w:r w:rsidR="00587C51" w:rsidRPr="002D25B3">
        <w:rPr>
          <w:color w:val="000000"/>
          <w:lang w:val="sr-Cyrl-RS"/>
        </w:rPr>
        <w:t>50/15</w:t>
      </w:r>
      <w:r w:rsidR="00DD2B5C" w:rsidRPr="002D25B3">
        <w:rPr>
          <w:color w:val="000000"/>
          <w:lang w:val="sr-Cyrl-RS"/>
        </w:rPr>
        <w:t>, 20/18 и 34/18</w:t>
      </w:r>
      <w:r w:rsidR="00A02829" w:rsidRPr="002D25B3">
        <w:rPr>
          <w:color w:val="000000"/>
          <w:lang w:val="sr-Cyrl-RS"/>
        </w:rPr>
        <w:t>);</w:t>
      </w:r>
    </w:p>
    <w:p w:rsidR="00EF3A84" w:rsidRPr="002D25B3" w:rsidRDefault="00EF3A84" w:rsidP="00EF3A84">
      <w:pPr>
        <w:numPr>
          <w:ilvl w:val="0"/>
          <w:numId w:val="1"/>
        </w:numPr>
        <w:jc w:val="both"/>
        <w:rPr>
          <w:color w:val="000000"/>
          <w:lang w:val="sr-Cyrl-RS"/>
        </w:rPr>
      </w:pPr>
      <w:hyperlink r:id="rId50" w:history="1">
        <w:r w:rsidRPr="002D25B3">
          <w:rPr>
            <w:rStyle w:val="Hyperlink"/>
            <w:lang w:val="sr-Cyrl-RS"/>
          </w:rPr>
          <w:t>Уредба о буџетском рачуноводству</w:t>
        </w:r>
      </w:hyperlink>
      <w:r w:rsidRPr="002D25B3">
        <w:rPr>
          <w:color w:val="000000"/>
          <w:lang w:val="sr-Cyrl-RS"/>
        </w:rPr>
        <w:t xml:space="preserve"> („Службени гласник РС“, бр. 125/03 и 12/06); </w:t>
      </w:r>
    </w:p>
    <w:p w:rsidR="00890844" w:rsidRPr="002D25B3" w:rsidRDefault="00890844" w:rsidP="0093349E">
      <w:pPr>
        <w:jc w:val="both"/>
        <w:rPr>
          <w:color w:val="000000"/>
          <w:lang w:val="sr-Cyrl-RS"/>
        </w:rPr>
      </w:pPr>
    </w:p>
    <w:bookmarkStart w:id="88" w:name="_Hlk281291954"/>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89" w:name="_Toc522701980"/>
      <w:bookmarkStart w:id="90" w:name="_Toc522716640"/>
      <w:r w:rsidR="00386EC3" w:rsidRPr="0093349E">
        <w:rPr>
          <w:rStyle w:val="Hyperlink"/>
          <w:color w:val="auto"/>
          <w:u w:val="none"/>
        </w:rPr>
        <w:t>УСЛУГЕ</w:t>
      </w:r>
      <w:r w:rsidR="00637684" w:rsidRPr="0093349E">
        <w:rPr>
          <w:rStyle w:val="Hyperlink"/>
          <w:color w:val="auto"/>
          <w:u w:val="none"/>
        </w:rPr>
        <w:t xml:space="preserve"> КОЈЕ </w:t>
      </w:r>
      <w:r w:rsidR="00983DD1" w:rsidRPr="0093349E">
        <w:rPr>
          <w:rStyle w:val="Hyperlink"/>
          <w:color w:val="auto"/>
          <w:u w:val="none"/>
        </w:rPr>
        <w:t>УПРАВА ЗА ДУВАН</w:t>
      </w:r>
      <w:r w:rsidR="00637684" w:rsidRPr="0093349E">
        <w:rPr>
          <w:rStyle w:val="Hyperlink"/>
          <w:color w:val="auto"/>
          <w:u w:val="none"/>
        </w:rPr>
        <w:t xml:space="preserve"> ПРУЖА</w:t>
      </w:r>
      <w:r w:rsidR="00492D52" w:rsidRPr="0093349E">
        <w:rPr>
          <w:rStyle w:val="Hyperlink"/>
          <w:color w:val="auto"/>
          <w:u w:val="none"/>
        </w:rPr>
        <w:t xml:space="preserve"> ЗАИНТЕРЕСОВАНИМ ЛИЦИМА</w:t>
      </w:r>
      <w:bookmarkEnd w:id="89"/>
      <w:bookmarkEnd w:id="90"/>
      <w:r w:rsidRPr="0093349E">
        <w:fldChar w:fldCharType="end"/>
      </w:r>
    </w:p>
    <w:bookmarkEnd w:id="88"/>
    <w:p w:rsidR="00AE1CAD" w:rsidRPr="002D25B3" w:rsidRDefault="006F490F" w:rsidP="006F490F">
      <w:pPr>
        <w:pStyle w:val="BodyText"/>
        <w:spacing w:before="0" w:beforeAutospacing="0" w:after="0" w:afterAutospacing="0"/>
        <w:jc w:val="both"/>
        <w:rPr>
          <w:b/>
          <w:u w:val="single"/>
          <w:lang w:val="sr-Cyrl-RS"/>
        </w:rPr>
      </w:pPr>
      <w:r w:rsidRPr="006F490F">
        <w:rPr>
          <w:b/>
          <w:u w:val="single"/>
          <w:lang w:val="sr-Cyrl-RS"/>
        </w:rPr>
        <w:t>1.</w:t>
      </w:r>
      <w:hyperlink w:anchor="_Hlk284595611" w:history="1" w:docLocation="1,40694,40760,66,,Издавање/обнављање/одузимање доз">
        <w:r w:rsidR="001431EF" w:rsidRPr="002D25B3">
          <w:rPr>
            <w:rStyle w:val="Hyperlink"/>
            <w:b/>
            <w:color w:val="auto"/>
            <w:lang w:val="sr-Cyrl-RS"/>
          </w:rPr>
          <w:t xml:space="preserve">Издавање/обнављање/одузимање дозволе за обављање </w:t>
        </w:r>
        <w:r w:rsidR="001431EF" w:rsidRPr="002D25B3">
          <w:rPr>
            <w:rStyle w:val="Hyperlink"/>
            <w:b/>
            <w:color w:val="auto"/>
            <w:lang w:val="sr-Cyrl-RS"/>
          </w:rPr>
          <w:t>п</w:t>
        </w:r>
        <w:r w:rsidR="001431EF" w:rsidRPr="002D25B3">
          <w:rPr>
            <w:rStyle w:val="Hyperlink"/>
            <w:b/>
            <w:color w:val="auto"/>
            <w:lang w:val="sr-Cyrl-RS"/>
          </w:rPr>
          <w:t>роизводње дувана</w:t>
        </w:r>
      </w:hyperlink>
    </w:p>
    <w:p w:rsidR="00AE1CAD" w:rsidRPr="002D25B3" w:rsidRDefault="00BC6FBD" w:rsidP="00AE1CAD">
      <w:pPr>
        <w:pStyle w:val="BodyText"/>
        <w:spacing w:before="0" w:beforeAutospacing="0" w:after="0" w:afterAutospacing="0"/>
        <w:jc w:val="both"/>
        <w:rPr>
          <w:lang w:val="sr-Cyrl-RS"/>
        </w:rPr>
      </w:pPr>
      <w:r w:rsidRPr="002D25B3">
        <w:rPr>
          <w:lang w:val="sr-Cyrl-RS"/>
        </w:rPr>
        <w:t>(чл</w:t>
      </w:r>
      <w:r w:rsidR="005013F2" w:rsidRPr="002D25B3">
        <w:rPr>
          <w:lang w:val="sr-Cyrl-RS"/>
        </w:rPr>
        <w:t>.</w:t>
      </w:r>
      <w:r w:rsidRPr="002D25B3">
        <w:rPr>
          <w:lang w:val="sr-Cyrl-RS"/>
        </w:rPr>
        <w:t xml:space="preserve"> </w:t>
      </w:r>
      <w:r w:rsidR="00790E3E" w:rsidRPr="002D25B3">
        <w:rPr>
          <w:lang w:val="sr-Cyrl-RS"/>
        </w:rPr>
        <w:t>9,</w:t>
      </w:r>
      <w:r w:rsidRPr="002D25B3">
        <w:rPr>
          <w:lang w:val="sr-Cyrl-RS"/>
        </w:rPr>
        <w:t xml:space="preserve"> 12.</w:t>
      </w:r>
      <w:r w:rsidR="00790E3E" w:rsidRPr="002D25B3">
        <w:rPr>
          <w:lang w:val="sr-Cyrl-RS"/>
        </w:rPr>
        <w:t xml:space="preserve"> и 13.</w:t>
      </w:r>
      <w:r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7</w:t>
      </w:r>
      <w:r w:rsidR="00D7134E" w:rsidRPr="002D25B3">
        <w:rPr>
          <w:lang w:val="sr-Cyrl-RS"/>
        </w:rPr>
        <w:t xml:space="preserve">. </w:t>
      </w:r>
      <w:r w:rsidRPr="002D25B3">
        <w:rPr>
          <w:lang w:val="sr-Cyrl-RS"/>
        </w:rPr>
        <w:t>овог информатора.</w:t>
      </w:r>
    </w:p>
    <w:p w:rsidR="00BC6FBD" w:rsidRPr="002D25B3" w:rsidRDefault="00BC6FBD" w:rsidP="00AE1CAD">
      <w:pPr>
        <w:pStyle w:val="BodyText"/>
        <w:spacing w:before="0" w:beforeAutospacing="0" w:after="0" w:afterAutospacing="0"/>
        <w:jc w:val="both"/>
        <w:rPr>
          <w:lang w:val="sr-Cyrl-RS"/>
        </w:rPr>
      </w:pPr>
    </w:p>
    <w:p w:rsidR="001431EF" w:rsidRPr="002D25B3" w:rsidRDefault="006F490F" w:rsidP="006034E9">
      <w:pPr>
        <w:autoSpaceDE w:val="0"/>
        <w:autoSpaceDN w:val="0"/>
        <w:adjustRightInd w:val="0"/>
        <w:jc w:val="both"/>
        <w:rPr>
          <w:rStyle w:val="Hyperlink"/>
          <w:b/>
          <w:lang w:val="sr-Cyrl-RS"/>
        </w:rPr>
      </w:pPr>
      <w:r>
        <w:rPr>
          <w:b/>
          <w:u w:val="single"/>
        </w:rPr>
        <w:t>2.</w:t>
      </w:r>
      <w:r w:rsidR="00AE1CAD"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"_Hlk284595648" \s "1,46685,46720,0,,Упис у Регистар произвођача дува" </w:instrText>
      </w:r>
      <w:r w:rsidR="001431EF" w:rsidRPr="002D25B3">
        <w:rPr>
          <w:b/>
          <w:u w:val="single"/>
          <w:lang w:val="sr-Cyrl-RS"/>
        </w:rPr>
        <w:fldChar w:fldCharType="separate"/>
      </w:r>
      <w:r w:rsidR="001431EF" w:rsidRPr="002D25B3">
        <w:rPr>
          <w:rStyle w:val="Hyperlink"/>
          <w:b/>
          <w:color w:val="auto"/>
          <w:lang w:val="sr-Cyrl-RS"/>
        </w:rPr>
        <w:t>Упис у Регистар произвођача д</w:t>
      </w:r>
      <w:r w:rsidR="001431EF" w:rsidRPr="002D25B3">
        <w:rPr>
          <w:rStyle w:val="Hyperlink"/>
          <w:b/>
          <w:color w:val="auto"/>
          <w:lang w:val="sr-Cyrl-RS"/>
        </w:rPr>
        <w:t>у</w:t>
      </w:r>
      <w:r w:rsidR="001431EF" w:rsidRPr="002D25B3">
        <w:rPr>
          <w:rStyle w:val="Hyperlink"/>
          <w:b/>
          <w:color w:val="auto"/>
          <w:lang w:val="sr-Cyrl-RS"/>
        </w:rPr>
        <w:t>вана</w:t>
      </w:r>
    </w:p>
    <w:p w:rsidR="00BC6FBD" w:rsidRPr="002D25B3" w:rsidRDefault="001431EF" w:rsidP="001431EF">
      <w:pPr>
        <w:autoSpaceDE w:val="0"/>
        <w:autoSpaceDN w:val="0"/>
        <w:adjustRightInd w:val="0"/>
        <w:jc w:val="both"/>
        <w:rPr>
          <w:lang w:val="sr-Cyrl-RS"/>
        </w:rPr>
      </w:pPr>
      <w:r w:rsidRPr="002D25B3">
        <w:rPr>
          <w:b/>
          <w:u w:val="single"/>
          <w:lang w:val="sr-Cyrl-RS"/>
        </w:rPr>
        <w:fldChar w:fldCharType="end"/>
      </w:r>
      <w:r w:rsidR="00BC6FBD" w:rsidRPr="002D25B3">
        <w:rPr>
          <w:lang w:val="sr-Cyrl-RS"/>
        </w:rPr>
        <w:t xml:space="preserve">(члан 11.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9</w:t>
      </w:r>
      <w:r w:rsidR="00D7134E" w:rsidRPr="002D25B3">
        <w:rPr>
          <w:lang w:val="sr-Cyrl-RS"/>
        </w:rPr>
        <w:t xml:space="preserve">. </w:t>
      </w:r>
      <w:r w:rsidR="00BC6FBD"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3.</w:t>
      </w:r>
      <w:r w:rsidR="00B40341"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"_Hlk284595675" \s "1,49602,49665,66,,Издавање/обнављање/одузимање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Издавање/обнављање/одузимање дозволе за об</w:t>
      </w:r>
      <w:r w:rsidR="001431EF" w:rsidRPr="002D25B3">
        <w:rPr>
          <w:rStyle w:val="Hyperlink"/>
          <w:b/>
          <w:color w:val="auto"/>
          <w:lang w:val="sr-Cyrl-RS"/>
        </w:rPr>
        <w:t>а</w:t>
      </w:r>
      <w:r w:rsidR="001431EF" w:rsidRPr="002D25B3">
        <w:rPr>
          <w:rStyle w:val="Hyperlink"/>
          <w:b/>
          <w:color w:val="auto"/>
          <w:lang w:val="sr-Cyrl-RS"/>
        </w:rPr>
        <w:t>вљање обраде дувана</w:t>
      </w:r>
    </w:p>
    <w:p w:rsidR="00790E3E" w:rsidRPr="002D25B3" w:rsidRDefault="001431EF" w:rsidP="00790E3E">
      <w:pPr>
        <w:pStyle w:val="BodyText"/>
        <w:spacing w:before="0" w:beforeAutospacing="0" w:after="0" w:afterAutospacing="0"/>
        <w:jc w:val="both"/>
        <w:rPr>
          <w:lang w:val="sr-Cyrl-RS"/>
        </w:rPr>
      </w:pPr>
      <w:r w:rsidRPr="002D25B3">
        <w:rPr>
          <w:b/>
          <w:u w:val="single"/>
          <w:lang w:val="sr-Cyrl-RS"/>
        </w:rPr>
        <w:fldChar w:fldCharType="end"/>
      </w:r>
      <w:r w:rsidR="00790E3E" w:rsidRPr="002D25B3">
        <w:rPr>
          <w:lang w:val="sr-Cyrl-RS"/>
        </w:rPr>
        <w:t xml:space="preserve">(чл.17. 20. и 21. Закона). Детаљније информације о овој услузи могу се наћи на </w:t>
      </w:r>
      <w:r w:rsidR="003E7364" w:rsidRPr="002D25B3">
        <w:rPr>
          <w:lang w:val="sr-Cyrl-RS"/>
        </w:rPr>
        <w:t xml:space="preserve">страни </w:t>
      </w:r>
      <w:r w:rsidR="00125817">
        <w:rPr>
          <w:lang w:val="sr-Cyrl-RS"/>
        </w:rPr>
        <w:t>20</w:t>
      </w:r>
      <w:r w:rsidR="00D7134E" w:rsidRPr="002D25B3">
        <w:rPr>
          <w:lang w:val="sr-Cyrl-RS"/>
        </w:rPr>
        <w:t xml:space="preserve">. </w:t>
      </w:r>
      <w:r w:rsidR="00790E3E"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autoSpaceDE w:val="0"/>
        <w:autoSpaceDN w:val="0"/>
        <w:adjustRightInd w:val="0"/>
        <w:jc w:val="both"/>
        <w:rPr>
          <w:rStyle w:val="Hyperlink"/>
          <w:rFonts w:ascii="ArialMT" w:hAnsi="ArialMT" w:cs="ArialMT"/>
          <w:b/>
          <w:lang w:val="sr-Cyrl-RS"/>
        </w:rPr>
      </w:pPr>
      <w:r>
        <w:rPr>
          <w:rFonts w:ascii="ArialMT" w:hAnsi="ArialMT" w:cs="ArialMT"/>
          <w:b/>
          <w:u w:val="single"/>
        </w:rPr>
        <w:t xml:space="preserve">4. </w:t>
      </w:r>
      <w:r w:rsidR="001431EF" w:rsidRPr="002D25B3">
        <w:rPr>
          <w:rFonts w:ascii="ArialMT" w:hAnsi="ArialMT" w:cs="ArialMT"/>
          <w:b/>
          <w:u w:val="single"/>
          <w:lang w:val="sr-Cyrl-RS"/>
        </w:rPr>
        <w:fldChar w:fldCharType="begin"/>
      </w:r>
      <w:r w:rsidR="001431EF" w:rsidRPr="002D25B3">
        <w:rPr>
          <w:rFonts w:ascii="ArialMT" w:hAnsi="ArialMT" w:cs="ArialMT"/>
          <w:b/>
          <w:u w:val="single"/>
          <w:lang w:val="sr-Cyrl-RS"/>
        </w:rPr>
        <w:instrText xml:space="preserve"> HYPERLINK  \l "_Hlk284595705" \s "1,54588,54622,0,,Упис у Регистар обрађивача дуван" </w:instrText>
      </w:r>
      <w:r w:rsidR="001431EF" w:rsidRPr="002D25B3">
        <w:rPr>
          <w:rFonts w:ascii="ArialMT" w:hAnsi="ArialMT" w:cs="ArialMT"/>
          <w:b/>
          <w:u w:val="single"/>
          <w:lang w:val="sr-Cyrl-RS"/>
        </w:rPr>
        <w:fldChar w:fldCharType="separate"/>
      </w:r>
      <w:r w:rsidR="001431EF" w:rsidRPr="002D25B3">
        <w:rPr>
          <w:rStyle w:val="Hyperlink"/>
          <w:rFonts w:ascii="ArialMT" w:hAnsi="ArialMT" w:cs="ArialMT"/>
          <w:b/>
          <w:color w:val="auto"/>
          <w:lang w:val="sr-Cyrl-RS"/>
        </w:rPr>
        <w:t>Упис у Регистар обрађивача</w:t>
      </w:r>
      <w:r w:rsidR="001431EF" w:rsidRPr="002D25B3">
        <w:rPr>
          <w:rStyle w:val="Hyperlink"/>
          <w:rFonts w:ascii="ArialMT" w:hAnsi="ArialMT" w:cs="ArialMT"/>
          <w:b/>
          <w:color w:val="auto"/>
          <w:lang w:val="sr-Cyrl-RS"/>
        </w:rPr>
        <w:t xml:space="preserve"> </w:t>
      </w:r>
      <w:r w:rsidR="001431EF" w:rsidRPr="002D25B3">
        <w:rPr>
          <w:rStyle w:val="Hyperlink"/>
          <w:rFonts w:ascii="ArialMT" w:hAnsi="ArialMT" w:cs="ArialMT"/>
          <w:b/>
          <w:color w:val="auto"/>
          <w:lang w:val="sr-Cyrl-RS"/>
        </w:rPr>
        <w:t>дувана</w:t>
      </w:r>
    </w:p>
    <w:p w:rsidR="00B40341" w:rsidRPr="002D25B3" w:rsidRDefault="001431EF" w:rsidP="001431E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(чл</w:t>
      </w:r>
      <w:r w:rsidR="00A125E8" w:rsidRPr="002D25B3">
        <w:rPr>
          <w:lang w:val="sr-Cyrl-RS"/>
        </w:rPr>
        <w:t>ан 19.</w:t>
      </w:r>
      <w:r w:rsidR="00B40341" w:rsidRPr="002D25B3">
        <w:rPr>
          <w:lang w:val="sr-Cyrl-RS"/>
        </w:rPr>
        <w:t xml:space="preserve"> Закона). Детаљније информације о овој услузи могу се наћи на </w:t>
      </w:r>
      <w:r w:rsidR="003E7364" w:rsidRPr="002D25B3">
        <w:rPr>
          <w:lang w:val="sr-Cyrl-RS"/>
        </w:rPr>
        <w:t>страни</w:t>
      </w:r>
      <w:r w:rsidR="002D05CA" w:rsidRPr="002D25B3">
        <w:rPr>
          <w:lang w:val="sr-Cyrl-RS"/>
        </w:rPr>
        <w:t xml:space="preserve"> </w:t>
      </w:r>
      <w:r w:rsidR="00FE28F8" w:rsidRPr="002D25B3">
        <w:rPr>
          <w:lang w:val="sr-Cyrl-RS"/>
        </w:rPr>
        <w:t>2</w:t>
      </w:r>
      <w:r w:rsidR="00125817">
        <w:rPr>
          <w:lang w:val="sr-Cyrl-RS"/>
        </w:rPr>
        <w:t>2</w:t>
      </w:r>
      <w:r w:rsidR="00FE28F8" w:rsidRPr="002D25B3">
        <w:rPr>
          <w:lang w:val="sr-Cyrl-RS"/>
        </w:rPr>
        <w:t>.</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1431EF" w:rsidRPr="002D25B3" w:rsidRDefault="006F490F" w:rsidP="006034E9">
      <w:pPr>
        <w:autoSpaceDE w:val="0"/>
        <w:autoSpaceDN w:val="0"/>
        <w:adjustRightInd w:val="0"/>
        <w:jc w:val="both"/>
        <w:rPr>
          <w:rStyle w:val="Hyperlink"/>
          <w:b/>
          <w:bCs/>
          <w:lang w:val="sr-Cyrl-RS"/>
        </w:rPr>
      </w:pPr>
      <w:r>
        <w:rPr>
          <w:b/>
          <w:bCs/>
          <w:u w:val="single"/>
        </w:rPr>
        <w:t>5.</w:t>
      </w:r>
      <w:r w:rsidR="00B40341" w:rsidRPr="002D25B3">
        <w:rPr>
          <w:b/>
          <w:bCs/>
          <w:u w:val="single"/>
          <w:lang w:val="sr-Cyrl-RS"/>
        </w:rPr>
        <w:t xml:space="preserve"> </w:t>
      </w:r>
      <w:r w:rsidR="001431EF" w:rsidRPr="002D25B3">
        <w:rPr>
          <w:b/>
          <w:bCs/>
          <w:u w:val="single"/>
          <w:lang w:val="sr-Cyrl-RS"/>
        </w:rPr>
        <w:fldChar w:fldCharType="begin"/>
      </w:r>
      <w:r w:rsidR="001431EF" w:rsidRPr="002D25B3">
        <w:rPr>
          <w:b/>
          <w:bCs/>
          <w:u w:val="single"/>
          <w:lang w:val="sr-Cyrl-RS"/>
        </w:rPr>
        <w:instrText xml:space="preserve"> HYPERLINK  \l "_Hlk284595731" \s "1,57495,57543,0,,Упис у Регистар произвођача дува" </w:instrText>
      </w:r>
      <w:r w:rsidR="001431EF" w:rsidRPr="002D25B3">
        <w:rPr>
          <w:b/>
          <w:bCs/>
          <w:u w:val="single"/>
          <w:lang w:val="sr-Cyrl-RS"/>
        </w:rPr>
        <w:fldChar w:fldCharType="separate"/>
      </w:r>
      <w:r w:rsidR="001431EF" w:rsidRPr="002D25B3">
        <w:rPr>
          <w:rStyle w:val="Hyperlink"/>
          <w:b/>
          <w:color w:val="auto"/>
          <w:lang w:val="sr-Cyrl-RS"/>
        </w:rPr>
        <w:t>Упис у Регистар произвођач</w:t>
      </w:r>
      <w:r w:rsidR="001431EF" w:rsidRPr="002D25B3">
        <w:rPr>
          <w:rStyle w:val="Hyperlink"/>
          <w:b/>
          <w:color w:val="auto"/>
          <w:lang w:val="sr-Cyrl-RS"/>
        </w:rPr>
        <w:t>а</w:t>
      </w:r>
      <w:r w:rsidR="001431EF" w:rsidRPr="002D25B3">
        <w:rPr>
          <w:rStyle w:val="Hyperlink"/>
          <w:b/>
          <w:color w:val="auto"/>
          <w:lang w:val="sr-Cyrl-RS"/>
        </w:rPr>
        <w:t xml:space="preserve"> дуванск</w:t>
      </w:r>
      <w:r w:rsidR="001431EF" w:rsidRPr="002D25B3">
        <w:rPr>
          <w:rStyle w:val="Hyperlink"/>
          <w:b/>
          <w:color w:val="auto"/>
          <w:lang w:val="sr-Cyrl-RS"/>
        </w:rPr>
        <w:t>и</w:t>
      </w:r>
      <w:r w:rsidR="001431EF" w:rsidRPr="002D25B3">
        <w:rPr>
          <w:rStyle w:val="Hyperlink"/>
          <w:b/>
          <w:color w:val="auto"/>
          <w:lang w:val="sr-Cyrl-RS"/>
        </w:rPr>
        <w:t>х производа</w:t>
      </w:r>
    </w:p>
    <w:p w:rsidR="00B40341" w:rsidRPr="002D25B3" w:rsidRDefault="001431EF" w:rsidP="001431EF">
      <w:pPr>
        <w:autoSpaceDE w:val="0"/>
        <w:autoSpaceDN w:val="0"/>
        <w:adjustRightInd w:val="0"/>
        <w:jc w:val="both"/>
        <w:rPr>
          <w:lang w:val="sr-Cyrl-RS"/>
        </w:rPr>
      </w:pPr>
      <w:r w:rsidRPr="002D25B3">
        <w:rPr>
          <w:b/>
          <w:bCs/>
          <w:u w:val="single"/>
          <w:lang w:val="sr-Cyrl-RS"/>
        </w:rPr>
        <w:fldChar w:fldCharType="end"/>
      </w:r>
      <w:r w:rsidR="00B40341" w:rsidRPr="002D25B3">
        <w:rPr>
          <w:lang w:val="sr-Cyrl-RS"/>
        </w:rPr>
        <w:t>(чл.</w:t>
      </w:r>
      <w:r w:rsidR="00A125E8" w:rsidRPr="002D25B3">
        <w:rPr>
          <w:lang w:val="sr-Cyrl-RS"/>
        </w:rPr>
        <w:t>31- 34.</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125817">
        <w:rPr>
          <w:lang w:val="sr-Cyrl-RS"/>
        </w:rPr>
        <w:t>3</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6.</w:t>
      </w:r>
      <w:r>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"_Hlk284595769" \s "1,60998,61080,66,,Издавање/обнављање/одузимање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Издавање/обнављање/одузимање до</w:t>
      </w:r>
      <w:r w:rsidR="001431EF" w:rsidRPr="002D25B3">
        <w:rPr>
          <w:rStyle w:val="Hyperlink"/>
          <w:b/>
          <w:color w:val="auto"/>
          <w:lang w:val="sr-Cyrl-RS"/>
        </w:rPr>
        <w:t>з</w:t>
      </w:r>
      <w:r w:rsidR="001431EF" w:rsidRPr="002D25B3">
        <w:rPr>
          <w:rStyle w:val="Hyperlink"/>
          <w:b/>
          <w:color w:val="auto"/>
          <w:lang w:val="sr-Cyrl-RS"/>
        </w:rPr>
        <w:t xml:space="preserve">воле за трговину на велико дуванским производима </w:t>
      </w:r>
    </w:p>
    <w:p w:rsidR="00B40341" w:rsidRPr="002D25B3" w:rsidRDefault="001431E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38, 41. и 42</w:t>
      </w:r>
      <w:r w:rsidR="003E7364" w:rsidRPr="002D25B3">
        <w:rPr>
          <w:lang w:val="sr-Cyrl-RS"/>
        </w:rPr>
        <w:t>.</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D7134E" w:rsidRPr="002D25B3">
        <w:rPr>
          <w:lang w:val="sr-Cyrl-RS"/>
        </w:rPr>
        <w:t>2</w:t>
      </w:r>
      <w:r w:rsidR="00F40DC4" w:rsidRPr="002D25B3">
        <w:rPr>
          <w:lang w:val="sr-Cyrl-RS"/>
        </w:rPr>
        <w:t>4</w:t>
      </w:r>
      <w:r w:rsidR="00D7134E" w:rsidRPr="002D25B3">
        <w:rPr>
          <w:lang w:val="sr-Cyrl-RS"/>
        </w:rPr>
        <w:t xml:space="preserve">. </w:t>
      </w:r>
      <w:r w:rsidR="00B40341" w:rsidRPr="002D25B3">
        <w:rPr>
          <w:lang w:val="sr-Cyrl-RS"/>
        </w:rPr>
        <w:t>овог информатора.</w:t>
      </w:r>
    </w:p>
    <w:p w:rsidR="001431EF" w:rsidRPr="002D25B3" w:rsidRDefault="001431EF" w:rsidP="00AE1CAD">
      <w:pPr>
        <w:autoSpaceDE w:val="0"/>
        <w:autoSpaceDN w:val="0"/>
        <w:adjustRightInd w:val="0"/>
        <w:rPr>
          <w:rFonts w:ascii="ArialMT" w:hAnsi="ArialMT" w:cs="ArialMT"/>
          <w:b/>
          <w:u w:val="single"/>
          <w:lang w:val="sr-Cyrl-RS"/>
        </w:rPr>
      </w:pPr>
    </w:p>
    <w:p w:rsidR="00A0599F" w:rsidRPr="002D25B3" w:rsidRDefault="006F490F" w:rsidP="006034E9">
      <w:pPr>
        <w:autoSpaceDE w:val="0"/>
        <w:autoSpaceDN w:val="0"/>
        <w:adjustRightInd w:val="0"/>
        <w:rPr>
          <w:rStyle w:val="Hyperlink"/>
          <w:rFonts w:ascii="TimesNewRomanPSMT" w:hAnsi="TimesNewRomanPSMT" w:cs="TimesNewRomanPSMT"/>
          <w:b/>
          <w:bCs/>
          <w:lang w:val="sr-Cyrl-RS"/>
        </w:rPr>
      </w:pPr>
      <w:r>
        <w:rPr>
          <w:rFonts w:ascii="TimesNewRomanPSMT" w:hAnsi="TimesNewRomanPSMT" w:cs="TimesNewRomanPSMT"/>
          <w:b/>
          <w:bCs/>
          <w:u w:val="single"/>
        </w:rPr>
        <w:t>7.</w:t>
      </w:r>
      <w:r w:rsidR="00AE1CAD" w:rsidRPr="002D25B3">
        <w:rPr>
          <w:rFonts w:ascii="TimesNewRomanPSMT" w:hAnsi="TimesNewRomanPSMT" w:cs="TimesNewRomanPSMT"/>
          <w:b/>
          <w:bCs/>
          <w:u w:val="single"/>
          <w:lang w:val="sr-Cyrl-RS"/>
        </w:rPr>
        <w:t xml:space="preserve"> </w:t>
      </w:r>
      <w:r w:rsidR="00A0599F" w:rsidRPr="002D25B3">
        <w:rPr>
          <w:rFonts w:ascii="TimesNewRomanPSMT" w:hAnsi="TimesNewRomanPSMT" w:cs="TimesNewRomanPSMT"/>
          <w:b/>
          <w:bCs/>
          <w:u w:val="single"/>
          <w:lang w:val="sr-Cyrl-RS"/>
        </w:rPr>
        <w:fldChar w:fldCharType="begin"/>
      </w:r>
      <w:r w:rsidR="00A0599F" w:rsidRPr="002D25B3">
        <w:rPr>
          <w:rFonts w:ascii="TimesNewRomanPSMT" w:hAnsi="TimesNewRomanPSMT" w:cs="TimesNewRomanPSMT"/>
          <w:b/>
          <w:bCs/>
          <w:u w:val="single"/>
          <w:lang w:val="sr-Cyrl-RS"/>
        </w:rPr>
        <w:instrText xml:space="preserve"> HYPERLINK  \l "_Hlk284595869" \s "1,66697,66755,0,,Упис у Регистар трговаца на вели" </w:instrText>
      </w:r>
      <w:r w:rsidR="00A0599F" w:rsidRPr="002D25B3">
        <w:rPr>
          <w:rFonts w:ascii="TimesNewRomanPSMT" w:hAnsi="TimesNewRomanPSMT" w:cs="TimesNewRomanPSMT"/>
          <w:b/>
          <w:bCs/>
          <w:u w:val="single"/>
          <w:lang w:val="sr-Cyrl-RS"/>
        </w:rPr>
        <w:fldChar w:fldCharType="separate"/>
      </w:r>
      <w:r w:rsidR="00A0599F" w:rsidRPr="002D25B3">
        <w:rPr>
          <w:rStyle w:val="Hyperlink"/>
          <w:rFonts w:ascii="TimesNewRomanPSMT" w:hAnsi="TimesNewRomanPSMT" w:cs="TimesNewRomanPSMT"/>
          <w:b/>
          <w:bCs/>
          <w:color w:val="auto"/>
          <w:lang w:val="sr-Cyrl-RS"/>
        </w:rPr>
        <w:t>Упис у Регистар трговаца на вели</w:t>
      </w:r>
      <w:r w:rsidR="00A0599F" w:rsidRPr="002D25B3">
        <w:rPr>
          <w:rStyle w:val="Hyperlink"/>
          <w:rFonts w:ascii="TimesNewRomanPSMT" w:hAnsi="TimesNewRomanPSMT" w:cs="TimesNewRomanPSMT"/>
          <w:b/>
          <w:bCs/>
          <w:color w:val="auto"/>
          <w:lang w:val="sr-Cyrl-RS"/>
        </w:rPr>
        <w:t>к</w:t>
      </w:r>
      <w:r w:rsidR="00A0599F" w:rsidRPr="002D25B3">
        <w:rPr>
          <w:rStyle w:val="Hyperlink"/>
          <w:rFonts w:ascii="TimesNewRomanPSMT" w:hAnsi="TimesNewRomanPSMT" w:cs="TimesNewRomanPSMT"/>
          <w:b/>
          <w:bCs/>
          <w:color w:val="auto"/>
          <w:lang w:val="sr-Cyrl-RS"/>
        </w:rPr>
        <w:t xml:space="preserve">о дуванским производима </w:t>
      </w:r>
    </w:p>
    <w:p w:rsidR="00B40341" w:rsidRPr="002D25B3" w:rsidRDefault="00A0599F" w:rsidP="00857426">
      <w:pPr>
        <w:autoSpaceDE w:val="0"/>
        <w:autoSpaceDN w:val="0"/>
        <w:adjustRightInd w:val="0"/>
        <w:jc w:val="both"/>
        <w:rPr>
          <w:lang w:val="sr-Cyrl-RS"/>
        </w:rPr>
      </w:pPr>
      <w:r w:rsidRPr="002D25B3">
        <w:rPr>
          <w:rFonts w:ascii="TimesNewRomanPSMT" w:hAnsi="TimesNewRomanPSMT" w:cs="TimesNewRomanPSMT"/>
          <w:b/>
          <w:bCs/>
          <w:u w:val="single"/>
          <w:lang w:val="sr-Cyrl-RS"/>
        </w:rPr>
        <w:fldChar w:fldCharType="end"/>
      </w:r>
      <w:r w:rsidR="00B40341" w:rsidRPr="002D25B3">
        <w:rPr>
          <w:lang w:val="sr-Cyrl-RS"/>
        </w:rPr>
        <w:t>(чл</w:t>
      </w:r>
      <w:r w:rsidR="00A125E8" w:rsidRPr="002D25B3">
        <w:rPr>
          <w:lang w:val="sr-Cyrl-RS"/>
        </w:rPr>
        <w:t>ан 40.</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F40DC4" w:rsidRPr="002D25B3">
        <w:rPr>
          <w:lang w:val="sr-Cyrl-RS"/>
        </w:rPr>
        <w:t>6</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lang w:val="sr-Cyrl-RS"/>
        </w:rPr>
      </w:pPr>
    </w:p>
    <w:p w:rsidR="00A0599F" w:rsidRPr="002D25B3" w:rsidRDefault="006F490F" w:rsidP="006034E9">
      <w:pPr>
        <w:autoSpaceDE w:val="0"/>
        <w:autoSpaceDN w:val="0"/>
        <w:adjustRightInd w:val="0"/>
        <w:jc w:val="both"/>
        <w:rPr>
          <w:rStyle w:val="Hyperlink"/>
          <w:b/>
          <w:lang w:val="sr-Cyrl-RS"/>
        </w:rPr>
      </w:pPr>
      <w:r>
        <w:rPr>
          <w:b/>
          <w:u w:val="single"/>
        </w:rPr>
        <w:t>8.</w:t>
      </w:r>
      <w:r w:rsidR="00B40341"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"_Hlk284596387" \s "1,71837,71937,0,,Издавање/обнављање/одузимање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Издавање/обнављање/одузимање дозвол</w:t>
      </w:r>
      <w:r w:rsidR="00A0599F" w:rsidRPr="002D25B3">
        <w:rPr>
          <w:rStyle w:val="Hyperlink"/>
          <w:b/>
          <w:color w:val="auto"/>
          <w:lang w:val="sr-Cyrl-RS"/>
        </w:rPr>
        <w:t>е</w:t>
      </w:r>
      <w:r w:rsidR="00A0599F" w:rsidRPr="002D25B3">
        <w:rPr>
          <w:rStyle w:val="Hyperlink"/>
          <w:b/>
          <w:color w:val="auto"/>
          <w:lang w:val="sr-Cyrl-RS"/>
        </w:rPr>
        <w:t xml:space="preserve"> за увоз дувана, обрађеног дувана, односно дуванских производа </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52, 55. и 56.</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FC467F" w:rsidRPr="002D25B3">
        <w:rPr>
          <w:lang w:val="sr-Cyrl-RS"/>
        </w:rPr>
        <w:t>2</w:t>
      </w:r>
      <w:r w:rsidR="00125817">
        <w:rPr>
          <w:lang w:val="sr-Cyrl-RS"/>
        </w:rPr>
        <w:t>8</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E1CAD" w:rsidRPr="002D25B3" w:rsidRDefault="006F490F" w:rsidP="00AE1CAD">
      <w:pPr>
        <w:autoSpaceDE w:val="0"/>
        <w:autoSpaceDN w:val="0"/>
        <w:adjustRightInd w:val="0"/>
        <w:jc w:val="both"/>
        <w:rPr>
          <w:rFonts w:ascii="ArialMT" w:hAnsi="ArialMT" w:cs="ArialMT"/>
          <w:b/>
          <w:u w:val="single"/>
          <w:lang w:val="sr-Cyrl-RS"/>
        </w:rPr>
      </w:pPr>
      <w:r>
        <w:rPr>
          <w:rFonts w:ascii="ArialMT" w:hAnsi="ArialMT" w:cs="ArialMT"/>
          <w:b/>
          <w:u w:val="single"/>
        </w:rPr>
        <w:t xml:space="preserve">9. </w:t>
      </w:r>
      <w:hyperlink w:anchor="_Hlk284596001" w:history="1" w:docLocation="1,77004,77083,0,,Упис у Регистар увозника дувана,">
        <w:r w:rsidR="00A0599F" w:rsidRPr="002D25B3">
          <w:rPr>
            <w:rStyle w:val="Hyperlink"/>
            <w:rFonts w:ascii="ArialMT" w:hAnsi="ArialMT" w:cs="ArialMT"/>
            <w:b/>
            <w:color w:val="auto"/>
            <w:lang w:val="sr-Cyrl-RS"/>
          </w:rPr>
          <w:t>Упис у Регистар увозника дувана, обра</w:t>
        </w:r>
        <w:r w:rsidR="00A0599F" w:rsidRPr="002D25B3">
          <w:rPr>
            <w:rStyle w:val="Hyperlink"/>
            <w:rFonts w:ascii="ArialMT" w:hAnsi="ArialMT" w:cs="ArialMT"/>
            <w:b/>
            <w:color w:val="auto"/>
            <w:lang w:val="sr-Cyrl-RS"/>
          </w:rPr>
          <w:t>ђ</w:t>
        </w:r>
        <w:r w:rsidR="00A0599F" w:rsidRPr="002D25B3">
          <w:rPr>
            <w:rStyle w:val="Hyperlink"/>
            <w:rFonts w:ascii="ArialMT" w:hAnsi="ArialMT" w:cs="ArialMT"/>
            <w:b/>
            <w:color w:val="auto"/>
            <w:lang w:val="sr-Cyrl-RS"/>
          </w:rPr>
          <w:t xml:space="preserve">еног дувана, односно дуванских производа </w:t>
        </w:r>
      </w:hyperlink>
    </w:p>
    <w:p w:rsidR="00B40341" w:rsidRPr="002D25B3" w:rsidRDefault="00B40341" w:rsidP="00B40341">
      <w:pPr>
        <w:pStyle w:val="BodyText"/>
        <w:spacing w:before="0" w:beforeAutospacing="0" w:after="0" w:afterAutospacing="0"/>
        <w:jc w:val="both"/>
        <w:rPr>
          <w:lang w:val="sr-Cyrl-RS"/>
        </w:rPr>
      </w:pPr>
      <w:r w:rsidRPr="002D25B3">
        <w:rPr>
          <w:lang w:val="sr-Cyrl-RS"/>
        </w:rPr>
        <w:t>(чл</w:t>
      </w:r>
      <w:r w:rsidR="00A125E8" w:rsidRPr="002D25B3">
        <w:rPr>
          <w:lang w:val="sr-Cyrl-RS"/>
        </w:rPr>
        <w:t xml:space="preserve">ан 54. </w:t>
      </w:r>
      <w:r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125817">
        <w:rPr>
          <w:lang w:val="sr-Cyrl-RS"/>
        </w:rPr>
        <w:t>30</w:t>
      </w:r>
      <w:r w:rsidR="00D7134E" w:rsidRPr="002D25B3">
        <w:rPr>
          <w:lang w:val="sr-Cyrl-RS"/>
        </w:rPr>
        <w:t xml:space="preserve">. </w:t>
      </w:r>
      <w:r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bookmarkStart w:id="91" w:name="IzvozDuvana"/>
      <w:r>
        <w:rPr>
          <w:b/>
          <w:u w:val="single"/>
          <w:lang w:val="en-US"/>
        </w:rPr>
        <w:t>10.</w:t>
      </w:r>
      <w:r w:rsidR="00AE1CAD" w:rsidRPr="002D25B3">
        <w:rPr>
          <w:b/>
          <w:u w:val="single"/>
          <w:lang w:val="sr-Cyrl-RS"/>
        </w:rPr>
        <w:t xml:space="preserve"> </w:t>
      </w:r>
      <w:bookmarkEnd w:id="91"/>
      <w:r w:rsidR="00A0599F" w:rsidRPr="002D25B3">
        <w:rPr>
          <w:b/>
          <w:u w:val="single"/>
          <w:lang w:val="sr-Cyrl-RS"/>
        </w:rPr>
        <w:fldChar w:fldCharType="begin"/>
      </w:r>
      <w:r w:rsidR="00A0599F" w:rsidRPr="002D25B3">
        <w:rPr>
          <w:b/>
          <w:u w:val="single"/>
          <w:lang w:val="sr-Cyrl-RS"/>
        </w:rPr>
        <w:instrText xml:space="preserve"> HYPERLINK  \l "_Hlk284596439" \s "1,81624,81724,66,,Издавање/обнављање/одузимање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Издавање/обнављање/одузимање дозволе за</w:t>
      </w:r>
      <w:r w:rsidR="00A0599F" w:rsidRPr="002D25B3">
        <w:rPr>
          <w:rStyle w:val="Hyperlink"/>
          <w:b/>
          <w:color w:val="auto"/>
          <w:lang w:val="sr-Cyrl-RS"/>
        </w:rPr>
        <w:t xml:space="preserve"> </w:t>
      </w:r>
      <w:r w:rsidR="00A0599F" w:rsidRPr="002D25B3">
        <w:rPr>
          <w:rStyle w:val="Hyperlink"/>
          <w:b/>
          <w:color w:val="auto"/>
          <w:lang w:val="sr-Cyrl-RS"/>
        </w:rPr>
        <w:t>извоз дувана, обрађеног дувана, односно дуванских производа</w:t>
      </w:r>
    </w:p>
    <w:p w:rsidR="00A125E8" w:rsidRPr="002D25B3" w:rsidRDefault="00A0599F" w:rsidP="00A125E8">
      <w:pPr>
        <w:pStyle w:val="BodyText"/>
        <w:spacing w:before="0" w:beforeAutospacing="0" w:after="0" w:afterAutospacing="0"/>
        <w:jc w:val="both"/>
        <w:rPr>
          <w:lang w:val="sr-Cyrl-RS"/>
        </w:rPr>
      </w:pPr>
      <w:r w:rsidRPr="002D25B3">
        <w:rPr>
          <w:b/>
          <w:u w:val="single"/>
          <w:lang w:val="sr-Cyrl-RS"/>
        </w:rPr>
        <w:fldChar w:fldCharType="end"/>
      </w:r>
      <w:r w:rsidR="00A125E8" w:rsidRPr="002D25B3">
        <w:rPr>
          <w:lang w:val="sr-Cyrl-RS"/>
        </w:rPr>
        <w:t xml:space="preserve">(чл. 59, 62 и 63. Закона). Детаљније информације о овој услузи могу се наћи на </w:t>
      </w:r>
      <w:r w:rsidR="003E7364" w:rsidRPr="002D25B3">
        <w:rPr>
          <w:lang w:val="sr-Cyrl-RS"/>
        </w:rPr>
        <w:t xml:space="preserve">страни </w:t>
      </w:r>
      <w:r w:rsidR="005A7775" w:rsidRPr="002D25B3">
        <w:rPr>
          <w:lang w:val="sr-Cyrl-RS"/>
        </w:rPr>
        <w:t>3</w:t>
      </w:r>
      <w:r w:rsidR="00125817">
        <w:rPr>
          <w:lang w:val="sr-Cyrl-RS"/>
        </w:rPr>
        <w:t>1</w:t>
      </w:r>
      <w:r w:rsidR="00D7134E" w:rsidRPr="002D25B3">
        <w:rPr>
          <w:lang w:val="sr-Cyrl-RS"/>
        </w:rPr>
        <w:t xml:space="preserve">. </w:t>
      </w:r>
      <w:r w:rsidR="00A125E8"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0599F" w:rsidRPr="002D25B3" w:rsidRDefault="006F490F" w:rsidP="006034E9">
      <w:pPr>
        <w:autoSpaceDE w:val="0"/>
        <w:autoSpaceDN w:val="0"/>
        <w:adjustRightInd w:val="0"/>
        <w:jc w:val="both"/>
        <w:rPr>
          <w:rStyle w:val="Hyperlink"/>
          <w:rFonts w:ascii="ArialMT" w:hAnsi="ArialMT" w:cs="ArialMT"/>
          <w:b/>
          <w:color w:val="auto"/>
          <w:lang w:val="sr-Cyrl-RS"/>
        </w:rPr>
      </w:pPr>
      <w:r>
        <w:rPr>
          <w:rFonts w:ascii="ArialMT" w:hAnsi="ArialMT" w:cs="ArialMT"/>
          <w:b/>
          <w:u w:val="single"/>
        </w:rPr>
        <w:t xml:space="preserve">11. </w:t>
      </w:r>
      <w:r w:rsidR="00A0599F" w:rsidRPr="002D25B3">
        <w:rPr>
          <w:rFonts w:ascii="ArialMT" w:hAnsi="ArialMT" w:cs="ArialMT"/>
          <w:b/>
          <w:u w:val="single"/>
          <w:lang w:val="sr-Cyrl-RS"/>
        </w:rPr>
        <w:fldChar w:fldCharType="begin"/>
      </w:r>
      <w:r w:rsidR="00A0599F" w:rsidRPr="002D25B3">
        <w:rPr>
          <w:rFonts w:ascii="ArialMT" w:hAnsi="ArialMT" w:cs="ArialMT"/>
          <w:b/>
          <w:u w:val="single"/>
          <w:lang w:val="sr-Cyrl-RS"/>
        </w:rPr>
        <w:instrText xml:space="preserve"> HYPERLINK  \l "_Hlk284596059" \s "1,85519,85600,0,,Упис у Регистар извозника дувана" </w:instrText>
      </w:r>
      <w:r w:rsidR="00A0599F" w:rsidRPr="002D25B3">
        <w:rPr>
          <w:rFonts w:ascii="ArialMT" w:hAnsi="ArialMT" w:cs="ArialMT"/>
          <w:b/>
          <w:u w:val="single"/>
          <w:lang w:val="sr-Cyrl-RS"/>
        </w:rPr>
        <w:fldChar w:fldCharType="separate"/>
      </w:r>
      <w:r w:rsidR="00A0599F" w:rsidRPr="002D25B3">
        <w:rPr>
          <w:rStyle w:val="Hyperlink"/>
          <w:rFonts w:ascii="ArialMT" w:hAnsi="ArialMT" w:cs="ArialMT"/>
          <w:b/>
          <w:color w:val="auto"/>
          <w:lang w:val="sr-Cyrl-RS"/>
        </w:rPr>
        <w:t>Упис у Регистар извозника дув</w:t>
      </w:r>
      <w:r w:rsidR="00A0599F" w:rsidRPr="002D25B3">
        <w:rPr>
          <w:rStyle w:val="Hyperlink"/>
          <w:rFonts w:ascii="ArialMT" w:hAnsi="ArialMT" w:cs="ArialMT"/>
          <w:b/>
          <w:color w:val="auto"/>
          <w:lang w:val="sr-Cyrl-RS"/>
        </w:rPr>
        <w:t>а</w:t>
      </w:r>
      <w:r w:rsidR="00A0599F" w:rsidRPr="002D25B3">
        <w:rPr>
          <w:rStyle w:val="Hyperlink"/>
          <w:rFonts w:ascii="ArialMT" w:hAnsi="ArialMT" w:cs="ArialMT"/>
          <w:b/>
          <w:color w:val="auto"/>
          <w:lang w:val="sr-Cyrl-RS"/>
        </w:rPr>
        <w:t xml:space="preserve">на, обрађеног дувана, односно дуванских производа </w:t>
      </w:r>
    </w:p>
    <w:p w:rsidR="00B40341" w:rsidRPr="002D25B3" w:rsidRDefault="00A0599F" w:rsidP="00A0599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w:t>
      </w:r>
      <w:r w:rsidR="00A125E8" w:rsidRPr="002D25B3">
        <w:rPr>
          <w:lang w:val="sr-Cyrl-RS"/>
        </w:rPr>
        <w:t xml:space="preserve">члан 61.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30604C" w:rsidRPr="002D25B3">
        <w:rPr>
          <w:lang w:val="sr-Cyrl-RS"/>
        </w:rPr>
        <w:t>3</w:t>
      </w:r>
      <w:r w:rsidR="00F40DC4" w:rsidRPr="002D25B3">
        <w:rPr>
          <w:lang w:val="sr-Cyrl-RS"/>
        </w:rPr>
        <w:t>2</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12.</w:t>
      </w:r>
      <w:r w:rsidR="00AE1CAD"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"_Hlk284596085" \s "1,88805,88885,66,,Издавање решења о разврставању и" </w:instrText>
      </w:r>
      <w:r w:rsidR="00A0599F" w:rsidRPr="002D25B3">
        <w:rPr>
          <w:b/>
          <w:u w:val="single"/>
          <w:lang w:val="sr-Cyrl-RS"/>
        </w:rPr>
        <w:fldChar w:fldCharType="separate"/>
      </w:r>
      <w:r w:rsidR="00A0599F" w:rsidRPr="002D25B3">
        <w:rPr>
          <w:rStyle w:val="Hyperlink"/>
          <w:b/>
          <w:color w:val="auto"/>
          <w:lang w:val="sr-Cyrl-RS"/>
        </w:rPr>
        <w:t>Издавање решења о</w:t>
      </w:r>
      <w:r w:rsidR="00A0599F" w:rsidRPr="002D25B3">
        <w:rPr>
          <w:rStyle w:val="Hyperlink"/>
          <w:b/>
          <w:color w:val="auto"/>
          <w:lang w:val="sr-Cyrl-RS"/>
        </w:rPr>
        <w:t xml:space="preserve"> </w:t>
      </w:r>
      <w:r w:rsidR="00A0599F" w:rsidRPr="002D25B3">
        <w:rPr>
          <w:rStyle w:val="Hyperlink"/>
          <w:b/>
          <w:color w:val="auto"/>
          <w:lang w:val="sr-Cyrl-RS"/>
        </w:rPr>
        <w:t>разврставању и упису у Регистар о маркама дуванских производа</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ан 37.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4</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rPr>
          <w:rFonts w:ascii="Arial-BoldMT" w:hAnsi="Arial-BoldMT" w:cs="Arial-BoldMT"/>
          <w:bCs/>
          <w:lang w:val="sr-Cyrl-RS"/>
        </w:rPr>
      </w:pPr>
    </w:p>
    <w:p w:rsidR="00FD77A2"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13.</w:t>
      </w:r>
      <w:r w:rsidR="00B40341" w:rsidRPr="002D25B3">
        <w:rPr>
          <w:b/>
          <w:u w:val="single"/>
          <w:lang w:val="sr-Cyrl-RS"/>
        </w:rPr>
        <w:t xml:space="preserve"> </w:t>
      </w:r>
      <w:r w:rsidR="00FD77A2" w:rsidRPr="002D25B3">
        <w:rPr>
          <w:b/>
          <w:u w:val="single"/>
          <w:lang w:val="sr-Cyrl-RS"/>
        </w:rPr>
        <w:fldChar w:fldCharType="begin"/>
      </w:r>
      <w:r w:rsidR="00FD77A2" w:rsidRPr="002D25B3">
        <w:rPr>
          <w:b/>
          <w:u w:val="single"/>
          <w:lang w:val="sr-Cyrl-RS"/>
        </w:rPr>
        <w:instrText xml:space="preserve"> HYPERLINK  \l "_Hlk284596487" \s "1,94324,94472,66,,Издавање/обнављање/одузимање доз" </w:instrText>
      </w:r>
      <w:r w:rsidR="00FD77A2" w:rsidRPr="002D25B3">
        <w:rPr>
          <w:b/>
          <w:u w:val="single"/>
          <w:lang w:val="sr-Cyrl-RS"/>
        </w:rPr>
        <w:fldChar w:fldCharType="separate"/>
      </w:r>
      <w:r w:rsidR="00FD77A2" w:rsidRPr="002D25B3">
        <w:rPr>
          <w:rStyle w:val="Hyperlink"/>
          <w:b/>
          <w:color w:val="auto"/>
          <w:lang w:val="sr-Cyrl-RS"/>
        </w:rPr>
        <w:t>Издавање/обнављање/одузимање дозвола за трговину на мало дуванским производима и упис у Евиденциону листу о</w:t>
      </w:r>
      <w:r w:rsidR="00FD77A2" w:rsidRPr="002D25B3">
        <w:rPr>
          <w:rStyle w:val="Hyperlink"/>
          <w:b/>
          <w:color w:val="auto"/>
          <w:lang w:val="sr-Cyrl-RS"/>
        </w:rPr>
        <w:t xml:space="preserve"> </w:t>
      </w:r>
      <w:r w:rsidR="00FD77A2" w:rsidRPr="002D25B3">
        <w:rPr>
          <w:rStyle w:val="Hyperlink"/>
          <w:b/>
          <w:color w:val="auto"/>
          <w:lang w:val="sr-Cyrl-RS"/>
        </w:rPr>
        <w:t>трговцима на мало дуванским производима</w:t>
      </w:r>
    </w:p>
    <w:p w:rsidR="00B40341" w:rsidRPr="002D25B3" w:rsidRDefault="00FD77A2"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45, 47, 48. и 50.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6</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jc w:val="both"/>
        <w:rPr>
          <w:u w:val="single"/>
          <w:lang w:val="sr-Cyrl-RS"/>
        </w:rPr>
      </w:pPr>
    </w:p>
    <w:p w:rsidR="00FD77A2" w:rsidRPr="002D25B3" w:rsidRDefault="006F490F" w:rsidP="006034E9">
      <w:pPr>
        <w:autoSpaceDE w:val="0"/>
        <w:autoSpaceDN w:val="0"/>
        <w:adjustRightInd w:val="0"/>
        <w:jc w:val="both"/>
        <w:rPr>
          <w:rStyle w:val="Hyperlink"/>
          <w:b/>
          <w:color w:val="auto"/>
          <w:lang w:val="sr-Cyrl-RS"/>
        </w:rPr>
      </w:pPr>
      <w:r>
        <w:rPr>
          <w:b/>
          <w:u w:val="single"/>
        </w:rPr>
        <w:t xml:space="preserve">14. </w:t>
      </w:r>
      <w:r w:rsidR="00FD77A2" w:rsidRPr="002D25B3">
        <w:rPr>
          <w:b/>
          <w:u w:val="single"/>
          <w:lang w:val="sr-Cyrl-RS"/>
        </w:rPr>
        <w:fldChar w:fldCharType="begin"/>
      </w:r>
      <w:r w:rsidR="00FD77A2" w:rsidRPr="002D25B3">
        <w:rPr>
          <w:b/>
          <w:u w:val="single"/>
          <w:lang w:val="sr-Cyrl-RS"/>
        </w:rPr>
        <w:instrText xml:space="preserve"> HYPERLINK  \l "_Hlk284596534" \s "1,102525,102738,0,,Издавање потврде којом се доказу" </w:instrText>
      </w:r>
      <w:r w:rsidR="00FD77A2" w:rsidRPr="002D25B3">
        <w:rPr>
          <w:b/>
          <w:u w:val="single"/>
          <w:lang w:val="sr-Cyrl-RS"/>
        </w:rPr>
        <w:fldChar w:fldCharType="separate"/>
      </w:r>
      <w:r w:rsidR="00FD77A2" w:rsidRPr="002D25B3">
        <w:rPr>
          <w:rStyle w:val="Hyperlink"/>
          <w:b/>
          <w:color w:val="auto"/>
          <w:lang w:val="sr-Cyrl-RS"/>
        </w:rPr>
        <w:t>Издавање потврде којом се доказ</w:t>
      </w:r>
      <w:r w:rsidR="00FD77A2" w:rsidRPr="002D25B3">
        <w:rPr>
          <w:rStyle w:val="Hyperlink"/>
          <w:b/>
          <w:color w:val="auto"/>
          <w:lang w:val="sr-Cyrl-RS"/>
        </w:rPr>
        <w:t>у</w:t>
      </w:r>
      <w:r w:rsidR="00FD77A2" w:rsidRPr="002D25B3">
        <w:rPr>
          <w:rStyle w:val="Hyperlink"/>
          <w:b/>
          <w:color w:val="auto"/>
          <w:lang w:val="sr-Cyrl-RS"/>
        </w:rPr>
        <w:t>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p>
    <w:p w:rsidR="00B40341" w:rsidRPr="002D25B3" w:rsidRDefault="00FD77A2"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C76F3" w:rsidRPr="002D25B3">
        <w:rPr>
          <w:lang w:val="sr-Cyrl-RS"/>
        </w:rPr>
        <w:t>. 67. и</w:t>
      </w:r>
      <w:r w:rsidR="00A125E8" w:rsidRPr="002D25B3">
        <w:rPr>
          <w:lang w:val="sr-Cyrl-RS"/>
        </w:rPr>
        <w:t xml:space="preserve"> 68.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8</w:t>
      </w:r>
      <w:r w:rsidR="00D7134E" w:rsidRPr="002D25B3">
        <w:rPr>
          <w:lang w:val="sr-Cyrl-RS"/>
        </w:rPr>
        <w:t xml:space="preserve">. </w:t>
      </w:r>
      <w:r w:rsidR="00B40341" w:rsidRPr="002D25B3">
        <w:rPr>
          <w:lang w:val="sr-Cyrl-RS"/>
        </w:rPr>
        <w:t>овог информатора.</w:t>
      </w:r>
    </w:p>
    <w:p w:rsidR="00B97FF3" w:rsidRPr="002D25B3" w:rsidRDefault="00B97FF3" w:rsidP="006709A1">
      <w:pPr>
        <w:autoSpaceDE w:val="0"/>
        <w:autoSpaceDN w:val="0"/>
        <w:adjustRightInd w:val="0"/>
        <w:jc w:val="both"/>
        <w:rPr>
          <w:b/>
          <w:lang w:val="sr-Cyrl-RS"/>
        </w:rPr>
      </w:pPr>
      <w:bookmarkStart w:id="92" w:name="_Hlk281395527"/>
      <w:bookmarkStart w:id="93" w:name="_Hlk281291980"/>
    </w:p>
    <w:p w:rsidR="006709A1" w:rsidRPr="0093349E" w:rsidRDefault="004C36B1" w:rsidP="0093349E">
      <w:pPr>
        <w:pStyle w:val="Heading1"/>
        <w:framePr w:wrap="notBeside"/>
      </w:pPr>
      <w:hyperlink w:anchor="Садржај" w:history="1">
        <w:bookmarkStart w:id="94" w:name="_Toc522701981"/>
        <w:bookmarkStart w:id="95" w:name="_Toc522716641"/>
        <w:r w:rsidR="006709A1" w:rsidRPr="0093349E">
          <w:rPr>
            <w:rStyle w:val="Hyperlink"/>
            <w:color w:val="auto"/>
            <w:u w:val="none"/>
          </w:rPr>
          <w:t>ПОСТУПАК РАДИ ПРУЖАЊА УСЛУГА</w:t>
        </w:r>
        <w:bookmarkEnd w:id="92"/>
        <w:bookmarkEnd w:id="94"/>
        <w:bookmarkEnd w:id="95"/>
      </w:hyperlink>
    </w:p>
    <w:bookmarkEnd w:id="93"/>
    <w:p w:rsidR="00B60277" w:rsidRPr="002D25B3" w:rsidRDefault="00AC555C" w:rsidP="00AC555C">
      <w:pPr>
        <w:pStyle w:val="BodyText"/>
        <w:spacing w:after="0"/>
        <w:jc w:val="both"/>
        <w:rPr>
          <w:lang w:val="sr-Cyrl-RS"/>
        </w:rPr>
      </w:pPr>
      <w:r w:rsidRPr="002D25B3">
        <w:rPr>
          <w:lang w:val="sr-Cyrl-RS"/>
        </w:rPr>
        <w:t xml:space="preserve">Привредни субјекти који су заинтересовани за обављање делатности прописаних Законом, односно за остваривање осталих права код Управе, обраћају се писменим захтевом који се може </w:t>
      </w:r>
      <w:r w:rsidR="000308C8" w:rsidRPr="002D25B3">
        <w:rPr>
          <w:lang w:val="sr-Cyrl-RS"/>
        </w:rPr>
        <w:t>упутити поштом</w:t>
      </w:r>
      <w:r w:rsidRPr="002D25B3">
        <w:rPr>
          <w:lang w:val="sr-Cyrl-RS"/>
        </w:rPr>
        <w:t xml:space="preserve"> или непосредно предати </w:t>
      </w:r>
      <w:r w:rsidR="00875728" w:rsidRPr="002D25B3">
        <w:rPr>
          <w:lang w:val="sr-Cyrl-RS"/>
        </w:rPr>
        <w:t xml:space="preserve">у </w:t>
      </w:r>
      <w:r w:rsidR="00697C92" w:rsidRPr="002D25B3">
        <w:rPr>
          <w:lang w:val="sr-Cyrl-RS"/>
        </w:rPr>
        <w:t xml:space="preserve">просторијама Управе у </w:t>
      </w:r>
      <w:r w:rsidR="00D32F49" w:rsidRPr="002D25B3">
        <w:rPr>
          <w:lang w:val="sr-Cyrl-RS"/>
        </w:rPr>
        <w:t>Београдској 70, први спрат, Београд.</w:t>
      </w:r>
    </w:p>
    <w:p w:rsidR="00B60277" w:rsidRPr="002D25B3" w:rsidRDefault="00B60277" w:rsidP="00B60277">
      <w:pPr>
        <w:autoSpaceDE w:val="0"/>
        <w:autoSpaceDN w:val="0"/>
        <w:adjustRightInd w:val="0"/>
        <w:jc w:val="both"/>
        <w:rPr>
          <w:color w:val="000000"/>
          <w:lang w:val="sr-Cyrl-RS"/>
        </w:rPr>
      </w:pPr>
      <w:r w:rsidRPr="002D25B3">
        <w:rPr>
          <w:color w:val="000000"/>
          <w:lang w:val="sr-Cyrl-RS"/>
        </w:rPr>
        <w:t>Радно време Управе је с</w:t>
      </w:r>
      <w:r w:rsidR="00857426" w:rsidRPr="002D25B3">
        <w:rPr>
          <w:color w:val="000000"/>
          <w:lang w:val="sr-Cyrl-RS"/>
        </w:rPr>
        <w:t>в</w:t>
      </w:r>
      <w:r w:rsidRPr="002D25B3">
        <w:rPr>
          <w:color w:val="000000"/>
          <w:lang w:val="sr-Cyrl-RS"/>
        </w:rPr>
        <w:t xml:space="preserve">аког радног дана од </w:t>
      </w:r>
      <w:r w:rsidR="00D96DD6" w:rsidRPr="002D25B3">
        <w:rPr>
          <w:color w:val="000000"/>
          <w:lang w:val="sr-Cyrl-RS"/>
        </w:rPr>
        <w:t>7</w:t>
      </w:r>
      <w:r w:rsidRPr="002D25B3">
        <w:rPr>
          <w:color w:val="000000"/>
          <w:lang w:val="sr-Cyrl-RS"/>
        </w:rPr>
        <w:t>,30 до 1</w:t>
      </w:r>
      <w:r w:rsidR="00D96DD6" w:rsidRPr="002D25B3">
        <w:rPr>
          <w:color w:val="000000"/>
          <w:lang w:val="sr-Cyrl-RS"/>
        </w:rPr>
        <w:t>5</w:t>
      </w:r>
      <w:r w:rsidRPr="002D25B3">
        <w:rPr>
          <w:color w:val="000000"/>
          <w:lang w:val="sr-Cyrl-RS"/>
        </w:rPr>
        <w:t>,30 часова. Пријем странака се врши сваког радног дана од 9,00 до 12,00 часова.</w:t>
      </w:r>
    </w:p>
    <w:p w:rsidR="0076307D" w:rsidRPr="002D25B3" w:rsidRDefault="0076307D" w:rsidP="006709A1">
      <w:pPr>
        <w:pStyle w:val="BodyText"/>
        <w:spacing w:before="0" w:beforeAutospacing="0" w:after="0" w:afterAutospacing="0"/>
        <w:jc w:val="both"/>
        <w:rPr>
          <w:b/>
          <w:u w:val="single"/>
          <w:lang w:val="sr-Cyrl-RS"/>
        </w:rPr>
      </w:pPr>
    </w:p>
    <w:p w:rsidR="006709A1" w:rsidRPr="003A733C" w:rsidRDefault="004C36B1" w:rsidP="003A733C">
      <w:pPr>
        <w:pStyle w:val="Heading2"/>
        <w:tabs>
          <w:tab w:val="left" w:pos="851"/>
        </w:tabs>
        <w:ind w:left="788" w:hanging="431"/>
        <w:rPr>
          <w:u w:val="single"/>
        </w:rPr>
      </w:pPr>
      <w:hyperlink w:anchor="ProizvodnjaDuvana" w:history="1">
        <w:r w:rsidR="007A4FFC" w:rsidRPr="003A733C">
          <w:rPr>
            <w:rStyle w:val="Hyperlink"/>
            <w:b w:val="0"/>
          </w:rPr>
          <w:t xml:space="preserve"> </w:t>
        </w:r>
        <w:bookmarkStart w:id="96" w:name="_Hlk284595611"/>
        <w:bookmarkStart w:id="97" w:name="_Toc522716642"/>
        <w:r w:rsidR="006709A1" w:rsidRPr="003A733C">
          <w:rPr>
            <w:rStyle w:val="Hyperlink"/>
            <w:b w:val="0"/>
            <w:color w:val="auto"/>
          </w:rPr>
          <w:t>Издавање</w:t>
        </w:r>
        <w:r w:rsidR="00012759" w:rsidRPr="003A733C">
          <w:rPr>
            <w:rStyle w:val="Hyperlink"/>
            <w:b w:val="0"/>
            <w:color w:val="auto"/>
          </w:rPr>
          <w:t>/обнављање</w:t>
        </w:r>
        <w:r w:rsidR="0014797A" w:rsidRPr="003A733C">
          <w:rPr>
            <w:rStyle w:val="Hyperlink"/>
            <w:b w:val="0"/>
            <w:color w:val="auto"/>
          </w:rPr>
          <w:t>/одузимање</w:t>
        </w:r>
        <w:r w:rsidR="006709A1" w:rsidRPr="003A733C">
          <w:rPr>
            <w:rStyle w:val="Hyperlink"/>
            <w:b w:val="0"/>
            <w:color w:val="auto"/>
          </w:rPr>
          <w:t xml:space="preserve"> дозволе за обављање производње дувана</w:t>
        </w:r>
        <w:bookmarkEnd w:id="96"/>
        <w:bookmarkEnd w:id="97"/>
      </w:hyperlink>
    </w:p>
    <w:p w:rsidR="006709A1" w:rsidRPr="003A733C" w:rsidRDefault="006709A1" w:rsidP="006709A1">
      <w:pPr>
        <w:pStyle w:val="BodyText"/>
        <w:spacing w:before="0" w:beforeAutospacing="0" w:after="0" w:afterAutospacing="0"/>
        <w:jc w:val="both"/>
        <w:rPr>
          <w:u w:val="single"/>
          <w:lang w:val="sr-Cyrl-RS"/>
        </w:rPr>
      </w:pPr>
    </w:p>
    <w:p w:rsidR="008A5B23" w:rsidRPr="002D25B3" w:rsidRDefault="006709A1" w:rsidP="006709A1">
      <w:pPr>
        <w:autoSpaceDE w:val="0"/>
        <w:autoSpaceDN w:val="0"/>
        <w:adjustRightInd w:val="0"/>
        <w:jc w:val="both"/>
        <w:rPr>
          <w:lang w:val="sr-Cyrl-RS"/>
        </w:rPr>
      </w:pPr>
      <w:r w:rsidRPr="002D25B3">
        <w:rPr>
          <w:lang w:val="sr-Cyrl-RS"/>
        </w:rPr>
        <w:t>Привредни субјект који намерава да започне обављање делатности производње дувана, дужан је да</w:t>
      </w:r>
      <w:r w:rsidR="00857426" w:rsidRPr="002D25B3">
        <w:rPr>
          <w:lang w:val="sr-Cyrl-RS"/>
        </w:rPr>
        <w:t>,</w:t>
      </w:r>
      <w:r w:rsidRPr="002D25B3">
        <w:rPr>
          <w:lang w:val="sr-Cyrl-RS"/>
        </w:rPr>
        <w:t xml:space="preserve"> у с</w:t>
      </w:r>
      <w:r w:rsidR="00EE47C7" w:rsidRPr="002D25B3">
        <w:rPr>
          <w:lang w:val="sr-Cyrl-RS"/>
        </w:rPr>
        <w:t>кладу са чланом 9. Закона</w:t>
      </w:r>
      <w:r w:rsidRPr="002D25B3">
        <w:rPr>
          <w:lang w:val="sr-Cyrl-RS"/>
        </w:rPr>
        <w:t xml:space="preserve">, поднесе Управи </w:t>
      </w:r>
      <w:r w:rsidRPr="002D25B3">
        <w:rPr>
          <w:b/>
          <w:lang w:val="sr-Cyrl-RS"/>
        </w:rPr>
        <w:t>писани</w:t>
      </w:r>
      <w:hyperlink r:id="rId51" w:history="1">
        <w:r w:rsidRPr="002D25B3">
          <w:rPr>
            <w:rStyle w:val="Hyperlink"/>
            <w:b/>
            <w:lang w:val="sr-Cyrl-RS"/>
          </w:rPr>
          <w:t xml:space="preserve"> захтев за добијање дозволе за обављање делатности производње дувана</w:t>
        </w:r>
        <w:r w:rsidRPr="002D25B3">
          <w:rPr>
            <w:rStyle w:val="Hyperlink"/>
            <w:lang w:val="sr-Cyrl-RS"/>
          </w:rPr>
          <w:t>.</w:t>
        </w:r>
      </w:hyperlink>
      <w:r w:rsidRPr="002D25B3">
        <w:rPr>
          <w:lang w:val="sr-Cyrl-RS"/>
        </w:rPr>
        <w:t xml:space="preserve"> Уз захтев се прилажу докази о испуњености услова прописани Законом и Правилником о условима у погледу обрадивих површина, техничке могућности и простора за производњу дувана ("Службени гласник РС", број 9/06).</w:t>
      </w:r>
    </w:p>
    <w:p w:rsidR="003A733C" w:rsidRDefault="003A733C" w:rsidP="006709A1">
      <w:pPr>
        <w:autoSpaceDE w:val="0"/>
        <w:autoSpaceDN w:val="0"/>
        <w:adjustRightInd w:val="0"/>
        <w:jc w:val="both"/>
        <w:rPr>
          <w:b/>
          <w:bCs/>
          <w:lang w:val="sr-Cyrl-RS"/>
        </w:rPr>
      </w:pPr>
    </w:p>
    <w:p w:rsidR="006709A1" w:rsidRPr="002D25B3" w:rsidRDefault="006709A1" w:rsidP="006709A1">
      <w:pPr>
        <w:autoSpaceDE w:val="0"/>
        <w:autoSpaceDN w:val="0"/>
        <w:adjustRightInd w:val="0"/>
        <w:jc w:val="both"/>
        <w:rPr>
          <w:b/>
          <w:bCs/>
          <w:lang w:val="sr-Cyrl-RS"/>
        </w:rPr>
      </w:pPr>
      <w:r w:rsidRPr="002D25B3">
        <w:rPr>
          <w:b/>
          <w:bCs/>
          <w:lang w:val="sr-Cyrl-RS"/>
        </w:rPr>
        <w:t>Докази који се прилажу уз захтев:</w:t>
      </w:r>
    </w:p>
    <w:p w:rsidR="006709A1" w:rsidRPr="002D25B3" w:rsidRDefault="006709A1" w:rsidP="006709A1">
      <w:pPr>
        <w:autoSpaceDE w:val="0"/>
        <w:autoSpaceDN w:val="0"/>
        <w:adjustRightInd w:val="0"/>
        <w:jc w:val="both"/>
        <w:rPr>
          <w:b/>
          <w:bCs/>
          <w:lang w:val="sr-Cyrl-RS"/>
        </w:rPr>
      </w:pPr>
    </w:p>
    <w:p w:rsidR="006709A1" w:rsidRPr="002D25B3" w:rsidRDefault="004D05F4" w:rsidP="004D05F4">
      <w:pPr>
        <w:autoSpaceDE w:val="0"/>
        <w:autoSpaceDN w:val="0"/>
        <w:adjustRightInd w:val="0"/>
        <w:jc w:val="both"/>
        <w:rPr>
          <w:lang w:val="sr-Cyrl-RS"/>
        </w:rPr>
      </w:pPr>
      <w:r w:rsidRPr="002D25B3">
        <w:rPr>
          <w:lang w:val="sr-Cyrl-RS"/>
        </w:rPr>
        <w:t>1) решење о регистрацији привредног субјекта (доказ о регистрацији привредног субјекта прибавља Управа за дуван по службеној дужности, осим уколико га привредни субјект сам не прибави);</w:t>
      </w:r>
    </w:p>
    <w:p w:rsidR="004D05F4" w:rsidRPr="002D25B3" w:rsidRDefault="004D05F4" w:rsidP="004D05F4">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2)  да по</w:t>
      </w:r>
      <w:r w:rsidR="00687686" w:rsidRPr="002D25B3">
        <w:rPr>
          <w:lang w:val="sr-Cyrl-RS"/>
        </w:rPr>
        <w:t>дносилац захтева има најмање 5 h</w:t>
      </w:r>
      <w:r w:rsidRPr="002D25B3">
        <w:rPr>
          <w:lang w:val="sr-Cyrl-RS"/>
        </w:rPr>
        <w:t>а обрадивих површина у власништву, под закупом, односно у кооперацији са физичким лицем -произвођачем дувана (подноси се поседовни или власнички лист о поседовању обрадиве земље под дуваном или уговор о закупу оверен у суду или општини са тачно назначеним периодом коришћења, катастраском општином, катастарском парцелом (број и назив), површином парцеле или потписане и оверене уговоре о производњи са физичким лицима ( кооперантима) који треба да садрже: име, презиме, адресу, ЈМБГ, регистарски број газдинства (РБГ); површину парцеле (</w:t>
      </w:r>
      <w:r w:rsidR="00687686" w:rsidRPr="002D25B3">
        <w:rPr>
          <w:lang w:val="sr-Cyrl-RS"/>
        </w:rPr>
        <w:t>h</w:t>
      </w:r>
      <w:r w:rsidRPr="002D25B3">
        <w:rPr>
          <w:lang w:val="sr-Cyrl-RS"/>
        </w:rPr>
        <w:t>а) под дуваном; место, катастарску парцелу (број и назив), катастарску општину, назив потеса односно парцеле; тип и сорту дувана);</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3) оригинал или оверена фотокопија записника пољопривредне инспекције о испуњености услова који се односе на поседовање техничких могућности за пољопривредну обраду и припрему замљишта за сетву, бербу, сушење, сортирање, паковање и друге неопходне радње до припреме дувана за обраду;</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4) све закључене предуговоре/уговоре о снабдевању (који морају имати потписе, печате, датум закључења и рок важења) са обрађивачима дувана, осим ако подносилац захтева није истовремено уписан у Регистар обрађивача дувана. Уговори се подносе у оригиналу или овереној фотокопији;</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5)  да одговорно лице у привредном субјекту, у последње три године које претходе дану подношења захтева, ни</w:t>
      </w:r>
      <w:r w:rsidR="00D83D6C" w:rsidRPr="002D25B3">
        <w:rPr>
          <w:lang w:val="sr-Cyrl-RS"/>
        </w:rPr>
        <w:t>је на територији Републике прав</w:t>
      </w:r>
      <w:r w:rsidRPr="002D25B3">
        <w:rPr>
          <w:lang w:val="sr-Cyrl-RS"/>
        </w:rPr>
        <w:t xml:space="preserve">оснажно осуђено за кривично дело недозвољене производње, односно трговине дуваном (подноси се  уверење o неосуђиваности МУП-а Србије, које не може бити старије од 30 дана пре дана подношења захтева). </w:t>
      </w:r>
    </w:p>
    <w:p w:rsidR="006709A1" w:rsidRPr="002D25B3" w:rsidRDefault="006709A1" w:rsidP="006709A1">
      <w:pPr>
        <w:autoSpaceDE w:val="0"/>
        <w:autoSpaceDN w:val="0"/>
        <w:adjustRightInd w:val="0"/>
        <w:jc w:val="both"/>
        <w:rPr>
          <w:lang w:val="sr-Cyrl-RS"/>
        </w:rPr>
      </w:pPr>
    </w:p>
    <w:p w:rsidR="00B42653" w:rsidRPr="002D25B3" w:rsidRDefault="006709A1" w:rsidP="00B42653">
      <w:pPr>
        <w:autoSpaceDE w:val="0"/>
        <w:autoSpaceDN w:val="0"/>
        <w:adjustRightInd w:val="0"/>
        <w:jc w:val="both"/>
        <w:rPr>
          <w:lang w:val="sr-Cyrl-RS"/>
        </w:rPr>
      </w:pPr>
      <w:r w:rsidRPr="002D25B3">
        <w:rPr>
          <w:lang w:val="sr-Cyrl-RS"/>
        </w:rPr>
        <w:t xml:space="preserve">6) </w:t>
      </w:r>
      <w:r w:rsidR="00B42653" w:rsidRPr="002D25B3">
        <w:rPr>
          <w:lang w:val="sr-Cyrl-RS"/>
        </w:rPr>
        <w:t xml:space="preserve">оригинал или оверена фотокопија записника пољопривредне инспекције о испуњености услова у погледу обезбеђивања одговарајућег простора за смештај дувана, ако намерава да се бави и откупом дувана. Уколико привредни субјект намерава да се бави откупом дувана, дужан је да достави </w:t>
      </w:r>
      <w:r w:rsidR="00B42653" w:rsidRPr="002D25B3">
        <w:rPr>
          <w:b/>
          <w:bCs/>
          <w:lang w:val="sr-Cyrl-RS"/>
        </w:rPr>
        <w:t>одлуку директора</w:t>
      </w:r>
      <w:r w:rsidR="00B42653" w:rsidRPr="002D25B3">
        <w:rPr>
          <w:lang w:val="sr-Cyrl-RS"/>
        </w:rPr>
        <w:t>.</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 xml:space="preserve">Напомена: </w:t>
      </w:r>
      <w:r w:rsidRPr="002D25B3">
        <w:rPr>
          <w:bCs/>
          <w:iCs/>
          <w:lang w:val="sr-Cyrl-RS"/>
        </w:rPr>
        <w:t>з</w:t>
      </w:r>
      <w:r w:rsidRPr="002D25B3">
        <w:rPr>
          <w:lang w:val="sr-Cyrl-RS"/>
        </w:rPr>
        <w:t>а до</w:t>
      </w:r>
      <w:r w:rsidR="003A733C">
        <w:rPr>
          <w:lang w:val="sr-Cyrl-RS"/>
        </w:rPr>
        <w:t>бијање доказа из тач. 2, 3, и 6</w:t>
      </w:r>
      <w:r w:rsidRPr="002D25B3">
        <w:rPr>
          <w:lang w:val="sr-Cyrl-RS"/>
        </w:rPr>
        <w:t xml:space="preserve"> привредни субјект подноси захтев надлежној пољопривредној инспекцији;</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 xml:space="preserve">7) </w:t>
      </w:r>
      <w:r w:rsidR="00CF0AD4" w:rsidRPr="002D25B3">
        <w:rPr>
          <w:lang w:val="sr-Cyrl-RS"/>
        </w:rPr>
        <w:t>доказ о плаћеној републичкој</w:t>
      </w:r>
      <w:r w:rsidRPr="002D25B3">
        <w:rPr>
          <w:lang w:val="sr-Cyrl-RS"/>
        </w:rPr>
        <w:t xml:space="preserve"> </w:t>
      </w:r>
      <w:r w:rsidR="00CF0AD4" w:rsidRPr="002D25B3">
        <w:rPr>
          <w:lang w:val="sr-Cyrl-RS"/>
        </w:rPr>
        <w:t>ад</w:t>
      </w:r>
      <w:r w:rsidR="009F0311" w:rsidRPr="002D25B3">
        <w:rPr>
          <w:lang w:val="sr-Cyrl-RS"/>
        </w:rPr>
        <w:t>министративној такси за</w:t>
      </w:r>
      <w:r w:rsidR="00CF0AD4" w:rsidRPr="002D25B3">
        <w:rPr>
          <w:lang w:val="sr-Cyrl-RS"/>
        </w:rPr>
        <w:t xml:space="preserve"> решење о испуњености услова,</w:t>
      </w:r>
      <w:r w:rsidR="00DF6108" w:rsidRPr="002D25B3">
        <w:rPr>
          <w:lang w:val="sr-Cyrl-RS"/>
        </w:rPr>
        <w:t xml:space="preserve"> у висини </w:t>
      </w:r>
      <w:r w:rsidR="00CF0AD4" w:rsidRPr="002D25B3">
        <w:rPr>
          <w:lang w:val="sr-Cyrl-RS"/>
        </w:rPr>
        <w:t xml:space="preserve">од </w:t>
      </w:r>
      <w:r w:rsidR="00D32F49" w:rsidRPr="002D25B3">
        <w:rPr>
          <w:lang w:val="sr-Cyrl-RS"/>
        </w:rPr>
        <w:t>2.</w:t>
      </w:r>
      <w:r w:rsidR="00241445" w:rsidRPr="002D25B3">
        <w:rPr>
          <w:lang w:val="sr-Cyrl-RS"/>
        </w:rPr>
        <w:t>700</w:t>
      </w:r>
      <w:r w:rsidR="00D32F49" w:rsidRPr="002D25B3">
        <w:rPr>
          <w:lang w:val="sr-Cyrl-RS"/>
        </w:rPr>
        <w:t>,00</w:t>
      </w:r>
      <w:r w:rsidR="00E674A9" w:rsidRPr="002D25B3">
        <w:rPr>
          <w:lang w:val="sr-Cyrl-RS"/>
        </w:rPr>
        <w:t xml:space="preserve"> </w:t>
      </w:r>
      <w:r w:rsidRPr="002D25B3">
        <w:rPr>
          <w:lang w:val="sr-Cyrl-RS"/>
        </w:rPr>
        <w:t>динара. Такса се уплаћује на рачун буџета Републике:</w:t>
      </w:r>
    </w:p>
    <w:p w:rsidR="006709A1" w:rsidRPr="002D25B3" w:rsidRDefault="006709A1" w:rsidP="006709A1">
      <w:pPr>
        <w:autoSpaceDE w:val="0"/>
        <w:autoSpaceDN w:val="0"/>
        <w:adjustRightInd w:val="0"/>
        <w:jc w:val="both"/>
        <w:rPr>
          <w:b/>
          <w:bCs/>
          <w:lang w:val="sr-Cyrl-RS"/>
        </w:rPr>
      </w:pPr>
      <w:r w:rsidRPr="002D25B3">
        <w:rPr>
          <w:b/>
          <w:bCs/>
          <w:lang w:val="sr-Cyrl-RS"/>
        </w:rPr>
        <w:t>«рачун повериоца-примаоца» 840-742221843-57</w:t>
      </w:r>
    </w:p>
    <w:p w:rsidR="006709A1" w:rsidRPr="002D25B3" w:rsidRDefault="006709A1" w:rsidP="006709A1">
      <w:pPr>
        <w:autoSpaceDE w:val="0"/>
        <w:autoSpaceDN w:val="0"/>
        <w:adjustRightInd w:val="0"/>
        <w:jc w:val="both"/>
        <w:rPr>
          <w:b/>
          <w:bCs/>
          <w:lang w:val="sr-Cyrl-RS"/>
        </w:rPr>
      </w:pPr>
      <w:r w:rsidRPr="002D25B3">
        <w:rPr>
          <w:b/>
          <w:bCs/>
          <w:lang w:val="sr-Cyrl-RS"/>
        </w:rPr>
        <w:t>«број модела» 97</w:t>
      </w:r>
    </w:p>
    <w:p w:rsidR="006709A1" w:rsidRPr="002D25B3" w:rsidRDefault="006709A1" w:rsidP="006709A1">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6709A1" w:rsidRPr="002D25B3" w:rsidRDefault="006709A1" w:rsidP="006709A1">
      <w:pPr>
        <w:autoSpaceDE w:val="0"/>
        <w:autoSpaceDN w:val="0"/>
        <w:adjustRightInd w:val="0"/>
        <w:jc w:val="both"/>
        <w:rPr>
          <w:b/>
          <w:bCs/>
          <w:lang w:val="sr-Cyrl-RS"/>
        </w:rPr>
      </w:pPr>
      <w:r w:rsidRPr="002D25B3">
        <w:rPr>
          <w:b/>
          <w:bCs/>
          <w:lang w:val="sr-Cyrl-RS"/>
        </w:rPr>
        <w:t>«сврха плаћања» ре</w:t>
      </w:r>
      <w:r w:rsidR="004E4F10" w:rsidRPr="002D25B3">
        <w:rPr>
          <w:b/>
          <w:bCs/>
          <w:lang w:val="sr-Cyrl-RS"/>
        </w:rPr>
        <w:t>публичка адм</w:t>
      </w:r>
      <w:r w:rsidR="009F0311" w:rsidRPr="002D25B3">
        <w:rPr>
          <w:b/>
          <w:bCs/>
          <w:lang w:val="sr-Cyrl-RS"/>
        </w:rPr>
        <w:t>инистративна такса-тарифни број 222. тачка</w:t>
      </w:r>
      <w:r w:rsidR="004E4F10" w:rsidRPr="002D25B3">
        <w:rPr>
          <w:b/>
          <w:bCs/>
          <w:lang w:val="sr-Cyrl-RS"/>
        </w:rPr>
        <w:t xml:space="preserve"> 1)</w:t>
      </w:r>
    </w:p>
    <w:p w:rsidR="006709A1" w:rsidRPr="002D25B3" w:rsidRDefault="006709A1" w:rsidP="006709A1">
      <w:pPr>
        <w:autoSpaceDE w:val="0"/>
        <w:autoSpaceDN w:val="0"/>
        <w:adjustRightInd w:val="0"/>
        <w:jc w:val="both"/>
        <w:rPr>
          <w:lang w:val="sr-Cyrl-RS"/>
        </w:rPr>
      </w:pPr>
      <w:r w:rsidRPr="002D25B3">
        <w:rPr>
          <w:b/>
          <w:bCs/>
          <w:lang w:val="sr-Cyrl-RS"/>
        </w:rPr>
        <w:t>«поверилац-прималац» буџет Републике</w:t>
      </w:r>
      <w:r w:rsidRPr="002D25B3">
        <w:rPr>
          <w:lang w:val="sr-Cyrl-RS"/>
        </w:rPr>
        <w:t>.</w:t>
      </w:r>
    </w:p>
    <w:p w:rsidR="006C437D" w:rsidRPr="002D25B3" w:rsidRDefault="006C437D" w:rsidP="006709A1">
      <w:pPr>
        <w:autoSpaceDE w:val="0"/>
        <w:autoSpaceDN w:val="0"/>
        <w:adjustRightInd w:val="0"/>
        <w:jc w:val="both"/>
        <w:rPr>
          <w:lang w:val="sr-Cyrl-RS"/>
        </w:rPr>
      </w:pPr>
    </w:p>
    <w:p w:rsidR="003857D1" w:rsidRPr="002D25B3" w:rsidRDefault="004E4F10"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C437D" w:rsidRPr="002D25B3" w:rsidRDefault="006C437D"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Напомена:</w:t>
      </w:r>
      <w:r w:rsidRPr="002D25B3">
        <w:rPr>
          <w:bCs/>
          <w:iCs/>
          <w:lang w:val="sr-Cyrl-RS"/>
        </w:rPr>
        <w:t xml:space="preserve"> ш</w:t>
      </w:r>
      <w:r w:rsidRPr="002D25B3">
        <w:rPr>
          <w:lang w:val="sr-Cyrl-RS"/>
        </w:rPr>
        <w:t xml:space="preserve">ифра општине се може наћи у Правилнику о условима и начину вођења рачуна за уплату јавних прихода и распоред средстава са тих рачуна </w:t>
      </w:r>
      <w:r w:rsidR="0081051B" w:rsidRPr="002D25B3">
        <w:rPr>
          <w:bCs/>
          <w:iCs/>
          <w:lang w:val="sr-Cyrl-RS"/>
        </w:rPr>
        <w:t xml:space="preserve">(„Сл. гласник РС“, бр. 16/16…36/18) </w:t>
      </w:r>
      <w:r w:rsidRPr="002D25B3">
        <w:rPr>
          <w:lang w:val="sr-Cyrl-RS"/>
        </w:rPr>
        <w:t xml:space="preserve"> или у Пореској управи.</w:t>
      </w:r>
    </w:p>
    <w:p w:rsidR="004D05F4" w:rsidRPr="002D25B3" w:rsidRDefault="004D05F4" w:rsidP="006709A1">
      <w:pPr>
        <w:autoSpaceDE w:val="0"/>
        <w:autoSpaceDN w:val="0"/>
        <w:adjustRightInd w:val="0"/>
        <w:jc w:val="both"/>
        <w:rPr>
          <w:lang w:val="sr-Cyrl-RS"/>
        </w:rPr>
      </w:pPr>
    </w:p>
    <w:p w:rsidR="004D05F4" w:rsidRPr="002D25B3" w:rsidRDefault="004D05F4" w:rsidP="004D05F4">
      <w:pPr>
        <w:autoSpaceDE w:val="0"/>
        <w:autoSpaceDN w:val="0"/>
        <w:adjustRightInd w:val="0"/>
        <w:jc w:val="both"/>
        <w:rPr>
          <w:lang w:val="sr-Cyrl-RS"/>
        </w:rPr>
      </w:pPr>
      <w:r w:rsidRPr="002D25B3">
        <w:rPr>
          <w:lang w:val="sr-Cyrl-RS"/>
        </w:rPr>
        <w:t>По пријему захтева привредног субјекта (са прописаним доказима), Управа за дуван спроводи поступак утврђивања испуњености услова и, уколико су услови испуњени, издаје дозволу за обављање делатности производње дувана. Решење којим се издаје дозвола за обављање делатности производње дувана, Управа за дуван доноси по претходно прибављеном мишљењу министарства надлежног за послове пољопривреде. Дозвола се издаје на период од пет година.</w:t>
      </w:r>
    </w:p>
    <w:p w:rsidR="004D05F4" w:rsidRPr="002D25B3" w:rsidRDefault="004D05F4" w:rsidP="006709A1">
      <w:pPr>
        <w:autoSpaceDE w:val="0"/>
        <w:autoSpaceDN w:val="0"/>
        <w:adjustRightInd w:val="0"/>
        <w:jc w:val="both"/>
        <w:rPr>
          <w:lang w:val="sr-Cyrl-RS"/>
        </w:rPr>
      </w:pPr>
    </w:p>
    <w:p w:rsidR="006709A1" w:rsidRPr="002D25B3" w:rsidRDefault="00AC555C" w:rsidP="006709A1">
      <w:pPr>
        <w:autoSpaceDE w:val="0"/>
        <w:autoSpaceDN w:val="0"/>
        <w:adjustRightInd w:val="0"/>
        <w:jc w:val="both"/>
        <w:rPr>
          <w:lang w:val="sr-Cyrl-RS"/>
        </w:rPr>
      </w:pPr>
      <w:r w:rsidRPr="002D25B3">
        <w:rPr>
          <w:lang w:val="sr-Cyrl-RS"/>
        </w:rPr>
        <w:t>Решења Управе су коначна</w:t>
      </w:r>
      <w:r w:rsidR="006709A1" w:rsidRPr="002D25B3">
        <w:rPr>
          <w:lang w:val="sr-Cyrl-RS"/>
        </w:rPr>
        <w:t xml:space="preserve"> у</w:t>
      </w:r>
      <w:r w:rsidRPr="002D25B3">
        <w:rPr>
          <w:lang w:val="sr-Cyrl-RS"/>
        </w:rPr>
        <w:t xml:space="preserve"> управном поступку и против њих</w:t>
      </w:r>
      <w:r w:rsidR="006709A1" w:rsidRPr="002D25B3">
        <w:rPr>
          <w:lang w:val="sr-Cyrl-RS"/>
        </w:rPr>
        <w:t xml:space="preserve">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6709A1" w:rsidRPr="002D25B3" w:rsidRDefault="006709A1" w:rsidP="002E6C52">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FD1E04" w:rsidRPr="002D25B3" w:rsidRDefault="00697C92" w:rsidP="002E6C52">
      <w:pPr>
        <w:pStyle w:val="BodyText"/>
        <w:spacing w:after="0"/>
        <w:jc w:val="both"/>
        <w:rPr>
          <w:lang w:val="sr-Cyrl-RS"/>
        </w:rPr>
      </w:pPr>
      <w:r w:rsidRPr="002D25B3">
        <w:rPr>
          <w:lang w:val="sr-Cyrl-RS"/>
        </w:rPr>
        <w:t>Рок за доношење решења је 30 дана од дана подношења потпуног захтева</w:t>
      </w:r>
      <w:r w:rsidR="00CD322B" w:rsidRPr="002D25B3">
        <w:rPr>
          <w:lang w:val="sr-Cyrl-RS"/>
        </w:rPr>
        <w:t>.</w:t>
      </w:r>
      <w:r w:rsidRPr="002D25B3">
        <w:rPr>
          <w:lang w:val="sr-Cyrl-RS"/>
        </w:rPr>
        <w:t xml:space="preserve"> </w:t>
      </w:r>
    </w:p>
    <w:p w:rsidR="006709A1" w:rsidRPr="002D25B3" w:rsidRDefault="006709A1" w:rsidP="006709A1">
      <w:pPr>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Обнављање дозволе</w:t>
      </w:r>
    </w:p>
    <w:p w:rsidR="006709A1" w:rsidRPr="002D25B3" w:rsidRDefault="006709A1" w:rsidP="006709A1">
      <w:pPr>
        <w:autoSpaceDE w:val="0"/>
        <w:autoSpaceDN w:val="0"/>
        <w:adjustRightInd w:val="0"/>
        <w:jc w:val="both"/>
        <w:rPr>
          <w:lang w:val="sr-Cyrl-RS"/>
        </w:rPr>
      </w:pPr>
      <w:r w:rsidRPr="002D25B3">
        <w:rPr>
          <w:bCs/>
          <w:color w:val="000000"/>
          <w:lang w:val="sr-Cyrl-RS"/>
        </w:rPr>
        <w:t xml:space="preserve">Произвођач дувана може да </w:t>
      </w:r>
      <w:hyperlink r:id="rId52" w:history="1">
        <w:r w:rsidRPr="002D25B3">
          <w:rPr>
            <w:rStyle w:val="Hyperlink"/>
            <w:bCs/>
            <w:lang w:val="sr-Cyrl-RS"/>
          </w:rPr>
          <w:t>обнови дозволу за производњу дувана</w:t>
        </w:r>
      </w:hyperlink>
      <w:r w:rsidRPr="002D25B3">
        <w:rPr>
          <w:bCs/>
          <w:color w:val="000000"/>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2D25B3">
        <w:rPr>
          <w:color w:val="000000"/>
          <w:lang w:val="sr-Cyrl-RS"/>
        </w:rPr>
        <w:t>Управа је дужна да</w:t>
      </w:r>
      <w:r w:rsidR="00857426" w:rsidRPr="002D25B3">
        <w:rPr>
          <w:color w:val="000000"/>
          <w:lang w:val="sr-Cyrl-RS"/>
        </w:rPr>
        <w:t>,</w:t>
      </w:r>
      <w:r w:rsidRPr="002D25B3">
        <w:rPr>
          <w:color w:val="000000"/>
          <w:lang w:val="sr-Cyrl-RS"/>
        </w:rPr>
        <w:t xml:space="preserve"> у року од 30 дана од дана подношења захтева за обнављање дозволе, а најкасније до дана истека рока важења постојеће дозволе, одлучи по захтеву. У супротном, </w:t>
      </w:r>
      <w:r w:rsidRPr="002D25B3">
        <w:rPr>
          <w:bCs/>
          <w:color w:val="000000"/>
          <w:lang w:val="sr-Cyrl-RS"/>
        </w:rPr>
        <w:t xml:space="preserve">произвођач дувана </w:t>
      </w:r>
      <w:r w:rsidRPr="002D25B3">
        <w:rPr>
          <w:lang w:val="sr-Cyrl-RS"/>
        </w:rPr>
        <w:t>има право да настави да обавља делатност производње дувана у складу са постојећом дозволом.</w:t>
      </w:r>
    </w:p>
    <w:p w:rsidR="00771FC9" w:rsidRPr="002D25B3" w:rsidRDefault="00771FC9" w:rsidP="006709A1">
      <w:pPr>
        <w:autoSpaceDE w:val="0"/>
        <w:autoSpaceDN w:val="0"/>
        <w:adjustRightInd w:val="0"/>
        <w:jc w:val="both"/>
        <w:rPr>
          <w:u w:val="single"/>
          <w:lang w:val="sr-Cyrl-RS"/>
        </w:rPr>
      </w:pPr>
    </w:p>
    <w:p w:rsidR="0014797A" w:rsidRPr="002D25B3" w:rsidRDefault="0014797A" w:rsidP="006709A1">
      <w:pPr>
        <w:autoSpaceDE w:val="0"/>
        <w:autoSpaceDN w:val="0"/>
        <w:adjustRightInd w:val="0"/>
        <w:jc w:val="both"/>
        <w:rPr>
          <w:u w:val="single"/>
          <w:lang w:val="sr-Cyrl-RS"/>
        </w:rPr>
      </w:pPr>
      <w:r w:rsidRPr="002D25B3">
        <w:rPr>
          <w:u w:val="single"/>
          <w:lang w:val="sr-Cyrl-RS"/>
        </w:rPr>
        <w:t>Одузимање дозволе</w:t>
      </w:r>
    </w:p>
    <w:p w:rsidR="0014797A" w:rsidRPr="002D25B3" w:rsidRDefault="0014797A" w:rsidP="0014797A">
      <w:pPr>
        <w:autoSpaceDE w:val="0"/>
        <w:autoSpaceDN w:val="0"/>
        <w:adjustRightInd w:val="0"/>
        <w:jc w:val="both"/>
        <w:rPr>
          <w:lang w:val="sr-Cyrl-RS"/>
        </w:rPr>
      </w:pPr>
      <w:r w:rsidRPr="002D25B3">
        <w:rPr>
          <w:bCs/>
          <w:color w:val="000000"/>
          <w:lang w:val="sr-Cyrl-RS"/>
        </w:rPr>
        <w:lastRenderedPageBreak/>
        <w:t xml:space="preserve">Произвођач дувана може да поднесе захтев за одузимање дозволе за производњу дувана. </w:t>
      </w:r>
      <w:r w:rsidRPr="002D25B3">
        <w:rPr>
          <w:color w:val="000000"/>
          <w:lang w:val="sr-Cyrl-RS"/>
        </w:rPr>
        <w:t>Управа је дужна да</w:t>
      </w:r>
      <w:r w:rsidR="00857426" w:rsidRPr="002D25B3">
        <w:rPr>
          <w:color w:val="000000"/>
          <w:lang w:val="sr-Cyrl-RS"/>
        </w:rPr>
        <w:t>,</w:t>
      </w:r>
      <w:r w:rsidRPr="002D25B3">
        <w:rPr>
          <w:color w:val="000000"/>
          <w:lang w:val="sr-Cyrl-RS"/>
        </w:rPr>
        <w:t xml:space="preserve"> у року од 7 дана од дана пријема захтева, донесе решење о одузимању дозволе за</w:t>
      </w:r>
      <w:r w:rsidRPr="002D25B3">
        <w:rPr>
          <w:bCs/>
          <w:color w:val="000000"/>
          <w:lang w:val="sr-Cyrl-RS"/>
        </w:rPr>
        <w:t xml:space="preserve"> производњу дувана. Ово решење је коначно у управном поступку</w:t>
      </w:r>
      <w:r w:rsidR="004E4F10" w:rsidRPr="002D25B3">
        <w:rPr>
          <w:bCs/>
          <w:color w:val="000000"/>
          <w:lang w:val="sr-Cyrl-RS"/>
        </w:rPr>
        <w:t>.</w:t>
      </w:r>
    </w:p>
    <w:p w:rsidR="00EE47C7" w:rsidRPr="002D25B3" w:rsidRDefault="00EE47C7" w:rsidP="00EE47C7">
      <w:pPr>
        <w:pStyle w:val="BodyText"/>
        <w:spacing w:after="0"/>
        <w:jc w:val="both"/>
        <w:rPr>
          <w:color w:val="FF0000"/>
          <w:lang w:val="sr-Cyrl-RS"/>
        </w:rPr>
      </w:pPr>
      <w:r w:rsidRPr="002D25B3">
        <w:rPr>
          <w:lang w:val="sr-Cyrl-RS"/>
        </w:rPr>
        <w:t xml:space="preserve">Контакт особа за пружање информација о поднетом захтеву је Снежана Кнежевић, </w:t>
      </w:r>
      <w:r w:rsidR="00F43745" w:rsidRPr="002D25B3">
        <w:rPr>
          <w:lang w:val="sr-Cyrl-RS"/>
        </w:rPr>
        <w:t xml:space="preserve">шеф Одсека за управно-правне </w:t>
      </w:r>
      <w:r w:rsidR="00046444" w:rsidRPr="002D25B3">
        <w:rPr>
          <w:lang w:val="sr-Cyrl-RS"/>
        </w:rPr>
        <w:t>и нормативн</w:t>
      </w:r>
      <w:r w:rsidR="00F43745" w:rsidRPr="002D25B3">
        <w:rPr>
          <w:lang w:val="sr-Cyrl-RS"/>
        </w:rPr>
        <w:t>е</w:t>
      </w:r>
      <w:r w:rsidR="00046444" w:rsidRPr="002D25B3">
        <w:rPr>
          <w:lang w:val="sr-Cyrl-RS"/>
        </w:rPr>
        <w:t xml:space="preserve"> послове</w:t>
      </w:r>
      <w:r w:rsidRPr="002D25B3">
        <w:rPr>
          <w:lang w:val="sr-Cyrl-RS"/>
        </w:rPr>
        <w:t xml:space="preserve">, </w:t>
      </w:r>
      <w:r w:rsidRPr="002D25B3">
        <w:rPr>
          <w:color w:val="000000"/>
          <w:lang w:val="sr-Cyrl-RS"/>
        </w:rPr>
        <w:t>тел:</w:t>
      </w:r>
      <w:r w:rsidRPr="002D25B3">
        <w:rPr>
          <w:lang w:val="sr-Cyrl-RS"/>
        </w:rPr>
        <w:t xml:space="preserve"> 011/3021-822, </w:t>
      </w:r>
      <w:r w:rsidRPr="002D25B3">
        <w:rPr>
          <w:color w:val="000000"/>
          <w:lang w:val="sr-Cyrl-RS"/>
        </w:rPr>
        <w:t xml:space="preserve">е-mail: </w:t>
      </w:r>
      <w:hyperlink r:id="rId53" w:history="1">
        <w:r w:rsidR="0027456F" w:rsidRPr="002D25B3">
          <w:rPr>
            <w:rStyle w:val="Hyperlink"/>
            <w:lang w:val="sr-Cyrl-RS"/>
          </w:rPr>
          <w:t>snezana.knezevic@duvan.gov.rs</w:t>
        </w:r>
      </w:hyperlink>
      <w:r w:rsidR="0027456F" w:rsidRPr="002D25B3">
        <w:rPr>
          <w:color w:val="0000FF"/>
          <w:lang w:val="sr-Cyrl-RS"/>
        </w:rPr>
        <w:t xml:space="preserve"> </w:t>
      </w:r>
    </w:p>
    <w:bookmarkStart w:id="98" w:name="_Hlk284595648"/>
    <w:p w:rsidR="006709A1" w:rsidRPr="003A733C" w:rsidRDefault="00FD77A2" w:rsidP="006F490F">
      <w:pPr>
        <w:pStyle w:val="Heading2"/>
        <w:tabs>
          <w:tab w:val="left" w:pos="993"/>
        </w:tabs>
        <w:ind w:left="788" w:hanging="431"/>
        <w:rPr>
          <w:u w:val="single"/>
        </w:rPr>
      </w:pPr>
      <w:r w:rsidRPr="003A733C">
        <w:rPr>
          <w:u w:val="single"/>
        </w:rPr>
        <w:fldChar w:fldCharType="begin"/>
      </w:r>
      <w:r w:rsidRPr="003A733C">
        <w:rPr>
          <w:u w:val="single"/>
        </w:rPr>
        <w:instrText xml:space="preserve"> HYPERLINK  \l "ProizvodjaciDuvana" </w:instrText>
      </w:r>
      <w:r w:rsidRPr="003A733C">
        <w:rPr>
          <w:u w:val="single"/>
        </w:rPr>
        <w:fldChar w:fldCharType="separate"/>
      </w:r>
      <w:bookmarkStart w:id="99" w:name="_Toc522716643"/>
      <w:r w:rsidR="006709A1" w:rsidRPr="003A733C">
        <w:rPr>
          <w:rStyle w:val="Hyperlink"/>
          <w:b w:val="0"/>
          <w:color w:val="auto"/>
        </w:rPr>
        <w:t>Упис у Регистар произвођача дувана</w:t>
      </w:r>
      <w:bookmarkEnd w:id="99"/>
      <w:r w:rsidRPr="003A733C">
        <w:rPr>
          <w:u w:val="single"/>
        </w:rPr>
        <w:fldChar w:fldCharType="end"/>
      </w:r>
    </w:p>
    <w:bookmarkEnd w:id="98"/>
    <w:p w:rsidR="006709A1" w:rsidRPr="002D25B3" w:rsidRDefault="006709A1" w:rsidP="006709A1">
      <w:pPr>
        <w:pStyle w:val="BodyText"/>
        <w:spacing w:before="0" w:beforeAutospacing="0" w:after="0" w:afterAutospacing="0"/>
        <w:jc w:val="both"/>
        <w:rPr>
          <w:u w:val="single"/>
          <w:lang w:val="sr-Cyrl-RS"/>
        </w:rPr>
      </w:pPr>
    </w:p>
    <w:p w:rsidR="006709A1" w:rsidRPr="002D25B3" w:rsidRDefault="00B60277" w:rsidP="006709A1">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 xml:space="preserve">Привредни субјект подноси Управи </w:t>
      </w:r>
      <w:hyperlink r:id="rId54" w:history="1">
        <w:r w:rsidRPr="002D25B3">
          <w:rPr>
            <w:rStyle w:val="Hyperlink"/>
            <w:rFonts w:ascii="Times New Roman" w:hAnsi="Times New Roman" w:cs="Times New Roman"/>
            <w:b/>
            <w:bCs/>
            <w:lang w:val="sr-Cyrl-RS"/>
          </w:rPr>
          <w:t>захтев за упис у Регистар произвођача дувана</w:t>
        </w:r>
      </w:hyperlink>
      <w:r w:rsidRPr="002D25B3">
        <w:rPr>
          <w:rFonts w:ascii="Times New Roman" w:hAnsi="Times New Roman" w:cs="Times New Roman"/>
          <w:b/>
          <w:bCs/>
          <w:color w:val="auto"/>
          <w:lang w:val="sr-Cyrl-RS"/>
        </w:rPr>
        <w:t xml:space="preserve"> </w:t>
      </w:r>
      <w:r w:rsidRPr="002D25B3">
        <w:rPr>
          <w:rFonts w:ascii="Times New Roman" w:hAnsi="Times New Roman" w:cs="Times New Roman"/>
          <w:color w:val="auto"/>
          <w:lang w:val="sr-Cyrl-RS"/>
        </w:rPr>
        <w:t>у</w:t>
      </w:r>
      <w:r w:rsidR="006709A1" w:rsidRPr="002D25B3">
        <w:rPr>
          <w:rFonts w:ascii="Times New Roman" w:hAnsi="Times New Roman" w:cs="Times New Roman"/>
          <w:color w:val="auto"/>
          <w:lang w:val="sr-Cyrl-RS"/>
        </w:rPr>
        <w:t xml:space="preserve"> року од 30 дана од дана достављања решења Управе којим се издај</w:t>
      </w:r>
      <w:r w:rsidRPr="002D25B3">
        <w:rPr>
          <w:rFonts w:ascii="Times New Roman" w:hAnsi="Times New Roman" w:cs="Times New Roman"/>
          <w:color w:val="auto"/>
          <w:lang w:val="sr-Cyrl-RS"/>
        </w:rPr>
        <w:t>е дозвола за производњу дувана. Захтев</w:t>
      </w:r>
      <w:r w:rsidR="006709A1" w:rsidRPr="002D25B3">
        <w:rPr>
          <w:rFonts w:ascii="Times New Roman" w:hAnsi="Times New Roman" w:cs="Times New Roman"/>
          <w:color w:val="auto"/>
          <w:lang w:val="sr-Cyrl-RS"/>
        </w:rPr>
        <w:t xml:space="preserve"> мора да садржи податке прописане чланом  8. Правилника о садржини и начину вођења регистра и евиденционих листа о производњи, обради и промету дувана и дуванских производа („Сл. гласник РС", бр</w:t>
      </w:r>
      <w:r w:rsidR="00857426" w:rsidRPr="002D25B3">
        <w:rPr>
          <w:rFonts w:ascii="Times New Roman" w:hAnsi="Times New Roman" w:cs="Times New Roman"/>
          <w:color w:val="auto"/>
          <w:lang w:val="sr-Cyrl-RS"/>
        </w:rPr>
        <w:t>.</w:t>
      </w:r>
      <w:r w:rsidR="006709A1" w:rsidRPr="002D25B3">
        <w:rPr>
          <w:rFonts w:ascii="Times New Roman" w:hAnsi="Times New Roman" w:cs="Times New Roman"/>
          <w:color w:val="auto"/>
          <w:lang w:val="sr-Cyrl-RS"/>
        </w:rPr>
        <w:t xml:space="preserve"> 114/05). </w:t>
      </w:r>
    </w:p>
    <w:p w:rsidR="006709A1" w:rsidRPr="002D25B3" w:rsidRDefault="006709A1" w:rsidP="006709A1">
      <w:pPr>
        <w:pStyle w:val="Default"/>
        <w:jc w:val="both"/>
        <w:rPr>
          <w:rFonts w:ascii="Times New Roman" w:hAnsi="Times New Roman" w:cs="Times New Roman"/>
          <w:color w:val="auto"/>
          <w:lang w:val="sr-Cyrl-RS"/>
        </w:rPr>
      </w:pPr>
    </w:p>
    <w:p w:rsidR="006709A1" w:rsidRPr="002D25B3" w:rsidRDefault="006709A1" w:rsidP="006709A1">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Уз захтев за упис у Регистар произвођача дувана, привредни субјект подноси:</w:t>
      </w:r>
    </w:p>
    <w:p w:rsidR="006709A1" w:rsidRPr="002D25B3" w:rsidRDefault="006709A1" w:rsidP="006709A1">
      <w:pPr>
        <w:pStyle w:val="Default"/>
        <w:jc w:val="both"/>
        <w:rPr>
          <w:rFonts w:ascii="Times New Roman" w:hAnsi="Times New Roman" w:cs="Times New Roman"/>
          <w:color w:val="auto"/>
          <w:lang w:val="sr-Cyrl-RS"/>
        </w:rPr>
      </w:pPr>
    </w:p>
    <w:p w:rsidR="006709A1" w:rsidRPr="002D25B3" w:rsidRDefault="006709A1" w:rsidP="006709A1">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1) све уговоре з</w:t>
      </w:r>
      <w:r w:rsidR="00A05FF6" w:rsidRPr="002D25B3">
        <w:rPr>
          <w:rFonts w:ascii="Times New Roman" w:hAnsi="Times New Roman" w:cs="Times New Roman"/>
          <w:color w:val="auto"/>
          <w:lang w:val="sr-Cyrl-RS"/>
        </w:rPr>
        <w:t>акључене са обрађивачима дувана</w:t>
      </w:r>
      <w:r w:rsidR="004E4F10" w:rsidRPr="002D25B3">
        <w:rPr>
          <w:rFonts w:ascii="Times New Roman" w:hAnsi="Times New Roman" w:cs="Times New Roman"/>
          <w:color w:val="auto"/>
          <w:lang w:val="sr-Cyrl-RS"/>
        </w:rPr>
        <w:t xml:space="preserve"> (</w:t>
      </w:r>
      <w:r w:rsidR="00A05FF6" w:rsidRPr="002D25B3">
        <w:rPr>
          <w:rFonts w:ascii="Times New Roman" w:hAnsi="Times New Roman" w:cs="Times New Roman"/>
          <w:color w:val="auto"/>
          <w:lang w:val="sr-Cyrl-RS"/>
        </w:rPr>
        <w:t>у оригиналу или овереној фотокопији</w:t>
      </w:r>
      <w:r w:rsidR="004E4F10" w:rsidRPr="002D25B3">
        <w:rPr>
          <w:rFonts w:ascii="Times New Roman" w:hAnsi="Times New Roman" w:cs="Times New Roman"/>
          <w:color w:val="auto"/>
          <w:lang w:val="sr-Cyrl-RS"/>
        </w:rPr>
        <w:t>)</w:t>
      </w:r>
      <w:r w:rsidR="00A05FF6" w:rsidRPr="002D25B3">
        <w:rPr>
          <w:rFonts w:ascii="Times New Roman" w:hAnsi="Times New Roman" w:cs="Times New Roman"/>
          <w:color w:val="auto"/>
          <w:lang w:val="sr-Cyrl-RS"/>
        </w:rPr>
        <w:t>;</w:t>
      </w:r>
    </w:p>
    <w:p w:rsidR="006709A1" w:rsidRPr="002D25B3" w:rsidRDefault="006709A1" w:rsidP="006709A1">
      <w:pPr>
        <w:pStyle w:val="Default"/>
        <w:jc w:val="both"/>
        <w:rPr>
          <w:rFonts w:ascii="Times New Roman" w:hAnsi="Times New Roman" w:cs="Times New Roman"/>
          <w:color w:val="auto"/>
          <w:lang w:val="sr-Cyrl-RS"/>
        </w:rPr>
      </w:pPr>
    </w:p>
    <w:p w:rsidR="006709A1" w:rsidRPr="002D25B3" w:rsidRDefault="006709A1" w:rsidP="006709A1">
      <w:pPr>
        <w:pStyle w:val="Default"/>
        <w:jc w:val="both"/>
        <w:rPr>
          <w:rFonts w:ascii="Times New Roman" w:hAnsi="Times New Roman" w:cs="Times New Roman"/>
          <w:lang w:val="sr-Cyrl-RS"/>
        </w:rPr>
      </w:pPr>
      <w:r w:rsidRPr="002D25B3">
        <w:rPr>
          <w:rFonts w:ascii="Times New Roman" w:hAnsi="Times New Roman" w:cs="Times New Roman"/>
          <w:color w:val="auto"/>
          <w:lang w:val="sr-Cyrl-RS"/>
        </w:rPr>
        <w:t xml:space="preserve">2) извод са рачуна привредног субјекта да је плаћена републичка административна такса </w:t>
      </w:r>
      <w:r w:rsidR="009F0311" w:rsidRPr="002D25B3">
        <w:rPr>
          <w:rFonts w:ascii="Times New Roman" w:hAnsi="Times New Roman" w:cs="Times New Roman"/>
          <w:color w:val="auto"/>
          <w:lang w:val="sr-Cyrl-RS"/>
        </w:rPr>
        <w:t>за</w:t>
      </w:r>
      <w:r w:rsidR="004E4F10" w:rsidRPr="002D25B3">
        <w:rPr>
          <w:rFonts w:ascii="Times New Roman" w:hAnsi="Times New Roman" w:cs="Times New Roman"/>
          <w:color w:val="auto"/>
          <w:lang w:val="sr-Cyrl-RS"/>
        </w:rPr>
        <w:t xml:space="preserve"> решење о упису у Регистар, </w:t>
      </w:r>
      <w:r w:rsidRPr="002D25B3">
        <w:rPr>
          <w:rFonts w:ascii="Times New Roman" w:hAnsi="Times New Roman" w:cs="Times New Roman"/>
          <w:color w:val="auto"/>
          <w:lang w:val="sr-Cyrl-RS"/>
        </w:rPr>
        <w:t xml:space="preserve">у висини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,00</w:t>
      </w:r>
      <w:r w:rsidR="00E674A9" w:rsidRPr="002D25B3">
        <w:rPr>
          <w:rFonts w:ascii="Times New Roman" w:hAnsi="Times New Roman" w:cs="Times New Roman"/>
          <w:color w:val="auto"/>
          <w:lang w:val="sr-Cyrl-RS"/>
        </w:rPr>
        <w:t xml:space="preserve"> </w:t>
      </w:r>
      <w:r w:rsidRPr="002D25B3">
        <w:rPr>
          <w:rFonts w:ascii="Times New Roman" w:hAnsi="Times New Roman" w:cs="Times New Roman"/>
          <w:color w:val="auto"/>
          <w:lang w:val="sr-Cyrl-RS"/>
        </w:rPr>
        <w:t>динара</w:t>
      </w:r>
      <w:r w:rsidR="004E4F10" w:rsidRPr="002D25B3">
        <w:rPr>
          <w:rFonts w:ascii="Times New Roman" w:hAnsi="Times New Roman" w:cs="Times New Roman"/>
          <w:color w:val="auto"/>
          <w:lang w:val="sr-Cyrl-RS"/>
        </w:rPr>
        <w:t>.</w:t>
      </w:r>
      <w:r w:rsidRPr="002D25B3">
        <w:rPr>
          <w:rFonts w:ascii="Times New Roman" w:hAnsi="Times New Roman" w:cs="Times New Roman"/>
          <w:color w:val="auto"/>
          <w:lang w:val="sr-Cyrl-RS"/>
        </w:rPr>
        <w:t xml:space="preserve"> </w:t>
      </w:r>
      <w:r w:rsidRPr="002D25B3">
        <w:rPr>
          <w:rFonts w:ascii="Times New Roman" w:hAnsi="Times New Roman" w:cs="Times New Roman"/>
          <w:lang w:val="sr-Cyrl-RS"/>
        </w:rPr>
        <w:t>Такса се уплаћује на рачун буџета Републике:</w:t>
      </w:r>
    </w:p>
    <w:p w:rsidR="006709A1" w:rsidRPr="002D25B3" w:rsidRDefault="006709A1" w:rsidP="006709A1">
      <w:pPr>
        <w:autoSpaceDE w:val="0"/>
        <w:autoSpaceDN w:val="0"/>
        <w:adjustRightInd w:val="0"/>
        <w:jc w:val="both"/>
        <w:rPr>
          <w:b/>
          <w:bCs/>
          <w:lang w:val="sr-Cyrl-RS"/>
        </w:rPr>
      </w:pPr>
      <w:r w:rsidRPr="002D25B3">
        <w:rPr>
          <w:b/>
          <w:bCs/>
          <w:lang w:val="sr-Cyrl-RS"/>
        </w:rPr>
        <w:t>«рачун повериоца-примаоца» 840-742221843-57</w:t>
      </w:r>
    </w:p>
    <w:p w:rsidR="006709A1" w:rsidRPr="002D25B3" w:rsidRDefault="006709A1" w:rsidP="006709A1">
      <w:pPr>
        <w:autoSpaceDE w:val="0"/>
        <w:autoSpaceDN w:val="0"/>
        <w:adjustRightInd w:val="0"/>
        <w:rPr>
          <w:b/>
          <w:bCs/>
          <w:lang w:val="sr-Cyrl-RS"/>
        </w:rPr>
      </w:pPr>
      <w:r w:rsidRPr="002D25B3">
        <w:rPr>
          <w:b/>
          <w:bCs/>
          <w:lang w:val="sr-Cyrl-RS"/>
        </w:rPr>
        <w:t>«број модела» 97</w:t>
      </w:r>
    </w:p>
    <w:p w:rsidR="006709A1" w:rsidRPr="002D25B3" w:rsidRDefault="006709A1" w:rsidP="006709A1">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6709A1" w:rsidRPr="002D25B3" w:rsidRDefault="006709A1" w:rsidP="006709A1">
      <w:pPr>
        <w:autoSpaceDE w:val="0"/>
        <w:autoSpaceDN w:val="0"/>
        <w:adjustRightInd w:val="0"/>
        <w:jc w:val="both"/>
        <w:rPr>
          <w:b/>
          <w:bCs/>
          <w:lang w:val="sr-Cyrl-RS"/>
        </w:rPr>
      </w:pPr>
      <w:r w:rsidRPr="002D25B3">
        <w:rPr>
          <w:b/>
          <w:bCs/>
          <w:lang w:val="sr-Cyrl-RS"/>
        </w:rPr>
        <w:t>«сврха плаћања» републичка админис</w:t>
      </w:r>
      <w:r w:rsidR="004E4F10" w:rsidRPr="002D25B3">
        <w:rPr>
          <w:b/>
          <w:bCs/>
          <w:lang w:val="sr-Cyrl-RS"/>
        </w:rPr>
        <w:t>тративна такса-тарифни</w:t>
      </w:r>
      <w:r w:rsidR="009F0311" w:rsidRPr="002D25B3">
        <w:rPr>
          <w:b/>
          <w:bCs/>
          <w:lang w:val="sr-Cyrl-RS"/>
        </w:rPr>
        <w:t xml:space="preserve"> број</w:t>
      </w:r>
      <w:r w:rsidRPr="002D25B3">
        <w:rPr>
          <w:b/>
          <w:bCs/>
          <w:lang w:val="sr-Cyrl-RS"/>
        </w:rPr>
        <w:t xml:space="preserve"> </w:t>
      </w:r>
      <w:r w:rsidR="004E4F10" w:rsidRPr="002D25B3">
        <w:rPr>
          <w:b/>
          <w:bCs/>
          <w:lang w:val="sr-Cyrl-RS"/>
        </w:rPr>
        <w:t>223. став</w:t>
      </w:r>
      <w:r w:rsidRPr="002D25B3">
        <w:rPr>
          <w:b/>
          <w:bCs/>
          <w:lang w:val="sr-Cyrl-RS"/>
        </w:rPr>
        <w:t xml:space="preserve"> 1</w:t>
      </w:r>
      <w:r w:rsidR="004E4F10" w:rsidRPr="002D25B3">
        <w:rPr>
          <w:b/>
          <w:bCs/>
          <w:lang w:val="sr-Cyrl-RS"/>
        </w:rPr>
        <w:t>.</w:t>
      </w:r>
    </w:p>
    <w:p w:rsidR="006709A1" w:rsidRPr="002D25B3" w:rsidRDefault="006709A1" w:rsidP="006709A1">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6C437D" w:rsidRPr="002D25B3" w:rsidRDefault="006C437D" w:rsidP="006709A1">
      <w:pPr>
        <w:autoSpaceDE w:val="0"/>
        <w:autoSpaceDN w:val="0"/>
        <w:adjustRightInd w:val="0"/>
        <w:rPr>
          <w:lang w:val="sr-Cyrl-RS"/>
        </w:rPr>
      </w:pPr>
    </w:p>
    <w:p w:rsidR="003857D1" w:rsidRPr="002D25B3" w:rsidRDefault="004E4F10"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709A1" w:rsidRPr="002D25B3" w:rsidRDefault="006709A1" w:rsidP="006709A1">
      <w:pPr>
        <w:autoSpaceDE w:val="0"/>
        <w:autoSpaceDN w:val="0"/>
        <w:adjustRightInd w:val="0"/>
        <w:jc w:val="both"/>
        <w:rPr>
          <w:b/>
          <w:bCs/>
          <w:i/>
          <w:u w:val="single"/>
          <w:lang w:val="sr-Cyrl-RS"/>
        </w:rPr>
      </w:pPr>
    </w:p>
    <w:p w:rsidR="006709A1" w:rsidRPr="002D25B3" w:rsidRDefault="006709A1" w:rsidP="006709A1">
      <w:pPr>
        <w:autoSpaceDE w:val="0"/>
        <w:autoSpaceDN w:val="0"/>
        <w:adjustRightInd w:val="0"/>
        <w:jc w:val="both"/>
        <w:rPr>
          <w:b/>
          <w:bCs/>
          <w:i/>
          <w:u w:val="single"/>
          <w:lang w:val="sr-Cyrl-RS"/>
        </w:rPr>
      </w:pPr>
      <w:r w:rsidRPr="002D25B3">
        <w:rPr>
          <w:b/>
          <w:bCs/>
          <w:i/>
          <w:lang w:val="sr-Cyrl-RS"/>
        </w:rPr>
        <w:t>Напомена:</w:t>
      </w:r>
      <w:r w:rsidRPr="002D25B3">
        <w:rPr>
          <w:bCs/>
          <w:lang w:val="sr-Cyrl-RS"/>
        </w:rPr>
        <w:t xml:space="preserve"> 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w:t>
      </w:r>
      <w:r w:rsidR="0081051B" w:rsidRPr="002D25B3">
        <w:rPr>
          <w:bCs/>
          <w:iCs/>
          <w:lang w:val="sr-Cyrl-RS"/>
        </w:rPr>
        <w:t xml:space="preserve">(„Сл. гласник РС“, бр. 16/16…36/18) </w:t>
      </w:r>
      <w:r w:rsidRPr="002D25B3">
        <w:rPr>
          <w:lang w:val="sr-Cyrl-RS"/>
        </w:rPr>
        <w:t>или у Пореској управи.</w:t>
      </w:r>
    </w:p>
    <w:p w:rsidR="00D54B68" w:rsidRPr="002D25B3" w:rsidRDefault="00D54B68" w:rsidP="00D54B68">
      <w:pPr>
        <w:autoSpaceDE w:val="0"/>
        <w:autoSpaceDN w:val="0"/>
        <w:adjustRightInd w:val="0"/>
        <w:jc w:val="both"/>
        <w:rPr>
          <w:lang w:val="sr-Cyrl-RS"/>
        </w:rPr>
      </w:pPr>
    </w:p>
    <w:p w:rsidR="00D54B68" w:rsidRPr="002D25B3" w:rsidRDefault="00D54B68" w:rsidP="00D54B68">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произвођача дувана.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D54B68" w:rsidRPr="002D25B3" w:rsidRDefault="00D54B68" w:rsidP="00D54B68">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D54B68" w:rsidRPr="002D25B3" w:rsidRDefault="00D54B68" w:rsidP="00D54B68">
      <w:pPr>
        <w:autoSpaceDE w:val="0"/>
        <w:autoSpaceDN w:val="0"/>
        <w:adjustRightInd w:val="0"/>
        <w:jc w:val="both"/>
        <w:rPr>
          <w:lang w:val="sr-Cyrl-RS"/>
        </w:rPr>
      </w:pPr>
    </w:p>
    <w:p w:rsidR="00D54B68" w:rsidRPr="002D25B3" w:rsidRDefault="00D54B68" w:rsidP="00D54B68">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D54B68" w:rsidRPr="002D25B3" w:rsidRDefault="00D54B68" w:rsidP="00D54B68">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D54B68" w:rsidRPr="002D25B3" w:rsidRDefault="00D54B68" w:rsidP="00D54B68">
      <w:pPr>
        <w:pStyle w:val="BodyText"/>
        <w:spacing w:after="0"/>
        <w:jc w:val="both"/>
        <w:rPr>
          <w:color w:val="FF0000"/>
          <w:lang w:val="sr-Cyrl-RS"/>
        </w:rPr>
      </w:pPr>
      <w:r w:rsidRPr="002D25B3">
        <w:rPr>
          <w:lang w:val="sr-Cyrl-RS"/>
        </w:rPr>
        <w:t>Рок за доношење решења је 15 дана од дана пријема потпуног захтева</w:t>
      </w:r>
      <w:r w:rsidR="00CD322B" w:rsidRPr="002D25B3">
        <w:rPr>
          <w:lang w:val="sr-Cyrl-RS"/>
        </w:rPr>
        <w:t>.</w:t>
      </w:r>
      <w:r w:rsidRPr="002D25B3">
        <w:rPr>
          <w:lang w:val="sr-Cyrl-RS"/>
        </w:rPr>
        <w:t xml:space="preserve"> </w:t>
      </w:r>
    </w:p>
    <w:p w:rsidR="00A35F29" w:rsidRPr="002D25B3" w:rsidRDefault="006709A1" w:rsidP="00A35F29">
      <w:pPr>
        <w:pStyle w:val="NoSpacing"/>
        <w:jc w:val="both"/>
        <w:rPr>
          <w:rFonts w:ascii="Times New Roman" w:hAnsi="Times New Roman"/>
          <w:sz w:val="24"/>
          <w:szCs w:val="24"/>
          <w:lang w:val="sr-Cyrl-RS"/>
        </w:rPr>
      </w:pPr>
      <w:r w:rsidRPr="002D25B3">
        <w:rPr>
          <w:rFonts w:ascii="Times New Roman" w:hAnsi="Times New Roman"/>
          <w:lang w:val="sr-Cyrl-RS"/>
        </w:rPr>
        <w:lastRenderedPageBreak/>
        <w:t xml:space="preserve">Решење о упису у Регистар произвођача дувана, објављује се у „Службеном гласнику Републике Србије“, у складу са чланом 68. Закона. </w:t>
      </w:r>
      <w:r w:rsidR="00A35F29" w:rsidRPr="002D25B3">
        <w:rPr>
          <w:rFonts w:ascii="Times New Roman" w:hAnsi="Times New Roman"/>
          <w:sz w:val="24"/>
          <w:szCs w:val="24"/>
          <w:lang w:val="sr-Cyrl-RS"/>
        </w:rPr>
        <w:t>О објављивању решења стара се Управа за дуван, а трошкове објављивања, уплатом новчаних средстава на рачун ЈП „Службени гласник“, Београд, сноси лице коме је издато решење које се објављује.</w:t>
      </w:r>
    </w:p>
    <w:p w:rsidR="006709A1" w:rsidRPr="002D25B3" w:rsidRDefault="006709A1" w:rsidP="006709A1">
      <w:pPr>
        <w:pStyle w:val="Default"/>
        <w:jc w:val="both"/>
        <w:rPr>
          <w:rFonts w:ascii="Times New Roman" w:hAnsi="Times New Roman" w:cs="Times New Roman"/>
          <w:color w:val="auto"/>
          <w:lang w:val="sr-Cyrl-RS"/>
        </w:rPr>
      </w:pPr>
    </w:p>
    <w:p w:rsidR="00A35F29" w:rsidRPr="002D25B3" w:rsidRDefault="006709A1" w:rsidP="006709A1">
      <w:pPr>
        <w:jc w:val="both"/>
        <w:rPr>
          <w:lang w:val="sr-Cyrl-RS"/>
        </w:rPr>
      </w:pPr>
      <w:r w:rsidRPr="002D25B3">
        <w:rPr>
          <w:lang w:val="sr-Cyrl-RS"/>
        </w:rPr>
        <w:t>Привредни субјект може отпочети са обављањ</w:t>
      </w:r>
      <w:r w:rsidR="00D54B68" w:rsidRPr="002D25B3">
        <w:rPr>
          <w:lang w:val="sr-Cyrl-RS"/>
        </w:rPr>
        <w:t>ем делатности производње дувана</w:t>
      </w:r>
      <w:r w:rsidRPr="002D25B3">
        <w:rPr>
          <w:lang w:val="sr-Cyrl-RS"/>
        </w:rPr>
        <w:t xml:space="preserve"> након уписа у </w:t>
      </w:r>
      <w:r w:rsidR="00D54B68" w:rsidRPr="002D25B3">
        <w:rPr>
          <w:lang w:val="sr-Cyrl-RS"/>
        </w:rPr>
        <w:t>овај р</w:t>
      </w:r>
      <w:r w:rsidRPr="002D25B3">
        <w:rPr>
          <w:lang w:val="sr-Cyrl-RS"/>
        </w:rPr>
        <w:t>егистар.</w:t>
      </w:r>
    </w:p>
    <w:p w:rsidR="00EB0EBE" w:rsidRPr="002D25B3" w:rsidRDefault="009E5E4B" w:rsidP="00B42653">
      <w:pPr>
        <w:pStyle w:val="BodyText"/>
        <w:spacing w:after="0"/>
        <w:jc w:val="both"/>
        <w:rPr>
          <w:lang w:val="sr-Cyrl-RS"/>
        </w:rPr>
      </w:pPr>
      <w:r w:rsidRPr="002D25B3">
        <w:rPr>
          <w:lang w:val="sr-Cyrl-RS"/>
        </w:rPr>
        <w:t>Контакт особа за пружање и</w:t>
      </w:r>
      <w:r w:rsidR="00012759" w:rsidRPr="002D25B3">
        <w:rPr>
          <w:lang w:val="sr-Cyrl-RS"/>
        </w:rPr>
        <w:t>нформациј</w:t>
      </w:r>
      <w:r w:rsidRPr="002D25B3">
        <w:rPr>
          <w:lang w:val="sr-Cyrl-RS"/>
        </w:rPr>
        <w:t>а</w:t>
      </w:r>
      <w:r w:rsidR="00012759" w:rsidRPr="002D25B3">
        <w:rPr>
          <w:lang w:val="sr-Cyrl-RS"/>
        </w:rPr>
        <w:t xml:space="preserve"> о поднетом захтеву </w:t>
      </w:r>
      <w:r w:rsidRPr="002D25B3">
        <w:rPr>
          <w:lang w:val="sr-Cyrl-RS"/>
        </w:rPr>
        <w:t>је</w:t>
      </w:r>
      <w:r w:rsidR="00012759" w:rsidRPr="002D25B3">
        <w:rPr>
          <w:lang w:val="sr-Cyrl-RS"/>
        </w:rPr>
        <w:t xml:space="preserve"> </w:t>
      </w:r>
      <w:r w:rsidR="00F43745" w:rsidRPr="002D25B3">
        <w:rPr>
          <w:lang w:val="sr-Cyrl-RS"/>
        </w:rPr>
        <w:t>Снежана Кнежевић, шеф Одсека за управно-правне и нормативне послове</w:t>
      </w:r>
      <w:r w:rsidRPr="002D25B3">
        <w:rPr>
          <w:lang w:val="sr-Cyrl-RS"/>
        </w:rPr>
        <w:t>,</w:t>
      </w:r>
      <w:r w:rsidR="00012759" w:rsidRPr="002D25B3">
        <w:rPr>
          <w:lang w:val="sr-Cyrl-RS"/>
        </w:rPr>
        <w:t xml:space="preserve"> </w:t>
      </w:r>
      <w:r w:rsidR="00012759" w:rsidRPr="002D25B3">
        <w:rPr>
          <w:color w:val="000000"/>
          <w:lang w:val="sr-Cyrl-RS"/>
        </w:rPr>
        <w:t>тел:</w:t>
      </w:r>
      <w:r w:rsidR="00012759" w:rsidRPr="002D25B3">
        <w:rPr>
          <w:lang w:val="sr-Cyrl-RS"/>
        </w:rPr>
        <w:t xml:space="preserve"> 011/3021-822, </w:t>
      </w:r>
      <w:r w:rsidR="00012759" w:rsidRPr="002D25B3">
        <w:rPr>
          <w:color w:val="000000"/>
          <w:lang w:val="sr-Cyrl-RS"/>
        </w:rPr>
        <w:t xml:space="preserve">е-mail: </w:t>
      </w:r>
      <w:hyperlink r:id="rId55" w:history="1">
        <w:r w:rsidR="0027456F" w:rsidRPr="002D25B3">
          <w:rPr>
            <w:rStyle w:val="Hyperlink"/>
            <w:lang w:val="sr-Cyrl-RS"/>
          </w:rPr>
          <w:t>snezana.knezevic@</w:t>
        </w:r>
        <w:r w:rsidR="0027456F" w:rsidRPr="002D25B3">
          <w:rPr>
            <w:rStyle w:val="Hyperlink"/>
            <w:lang w:val="sr-Cyrl-RS"/>
          </w:rPr>
          <w:t>duvan.gov.rs</w:t>
        </w:r>
      </w:hyperlink>
      <w:r w:rsidR="0027456F" w:rsidRPr="002D25B3">
        <w:rPr>
          <w:color w:val="0000FF"/>
          <w:lang w:val="sr-Cyrl-RS"/>
        </w:rPr>
        <w:t xml:space="preserve"> </w:t>
      </w:r>
      <w:r w:rsidR="005D42C2" w:rsidRPr="002D25B3">
        <w:rPr>
          <w:color w:val="0000FF"/>
          <w:u w:val="single"/>
          <w:lang w:val="sr-Cyrl-RS"/>
        </w:rPr>
        <w:t xml:space="preserve"> </w:t>
      </w:r>
      <w:bookmarkStart w:id="100" w:name="_Hlk284595675"/>
    </w:p>
    <w:p w:rsidR="00EB0EBE" w:rsidRPr="002D25B3" w:rsidRDefault="00EB0EBE" w:rsidP="009E5E4B">
      <w:pPr>
        <w:pStyle w:val="BodyText"/>
        <w:spacing w:before="0" w:beforeAutospacing="0" w:after="0" w:afterAutospacing="0"/>
        <w:jc w:val="both"/>
        <w:rPr>
          <w:b/>
          <w:u w:val="single"/>
          <w:lang w:val="sr-Cyrl-RS"/>
        </w:rPr>
      </w:pPr>
    </w:p>
    <w:p w:rsidR="009E5E4B" w:rsidRPr="002D25B3" w:rsidRDefault="00FD77A2" w:rsidP="006F490F">
      <w:pPr>
        <w:pStyle w:val="Heading2"/>
        <w:tabs>
          <w:tab w:val="left" w:pos="851"/>
        </w:tabs>
        <w:ind w:left="993" w:hanging="709"/>
      </w:pPr>
      <w:hyperlink w:anchor="ObradaDuvana" w:history="1">
        <w:bookmarkStart w:id="101" w:name="_Toc522716644"/>
        <w:r w:rsidR="006709A1" w:rsidRPr="002D25B3">
          <w:rPr>
            <w:rStyle w:val="Hyperlink"/>
            <w:b w:val="0"/>
            <w:color w:val="auto"/>
          </w:rPr>
          <w:t>Издавање</w:t>
        </w:r>
        <w:r w:rsidR="0014797A" w:rsidRPr="002D25B3">
          <w:rPr>
            <w:rStyle w:val="Hyperlink"/>
            <w:b w:val="0"/>
            <w:color w:val="auto"/>
          </w:rPr>
          <w:t>/обнављање/одузимање</w:t>
        </w:r>
        <w:r w:rsidR="006709A1" w:rsidRPr="002D25B3">
          <w:rPr>
            <w:rStyle w:val="Hyperlink"/>
            <w:b w:val="0"/>
            <w:color w:val="auto"/>
          </w:rPr>
          <w:t xml:space="preserve"> дозволе за обављање обраде дувана</w:t>
        </w:r>
        <w:bookmarkEnd w:id="101"/>
      </w:hyperlink>
    </w:p>
    <w:bookmarkEnd w:id="100"/>
    <w:p w:rsidR="009E5E4B" w:rsidRPr="002D25B3" w:rsidRDefault="009E5E4B" w:rsidP="009E5E4B">
      <w:pPr>
        <w:pStyle w:val="BodyText"/>
        <w:spacing w:before="0" w:beforeAutospacing="0" w:after="0" w:afterAutospacing="0"/>
        <w:jc w:val="both"/>
        <w:rPr>
          <w:u w:val="single"/>
          <w:lang w:val="sr-Cyrl-RS"/>
        </w:rPr>
      </w:pPr>
    </w:p>
    <w:p w:rsidR="009E5E4B" w:rsidRPr="002D25B3" w:rsidRDefault="009E5E4B" w:rsidP="009E5E4B">
      <w:pPr>
        <w:autoSpaceDE w:val="0"/>
        <w:autoSpaceDN w:val="0"/>
        <w:adjustRightInd w:val="0"/>
        <w:jc w:val="both"/>
        <w:rPr>
          <w:lang w:val="sr-Cyrl-RS"/>
        </w:rPr>
      </w:pPr>
      <w:r w:rsidRPr="002D25B3">
        <w:rPr>
          <w:lang w:val="sr-Cyrl-RS"/>
        </w:rPr>
        <w:t>Привредни субјект који намерава да започне обављање делатности обраде дувана, дужан је да</w:t>
      </w:r>
      <w:r w:rsidR="00857426" w:rsidRPr="002D25B3">
        <w:rPr>
          <w:lang w:val="sr-Cyrl-RS"/>
        </w:rPr>
        <w:t>,</w:t>
      </w:r>
      <w:r w:rsidRPr="002D25B3">
        <w:rPr>
          <w:lang w:val="sr-Cyrl-RS"/>
        </w:rPr>
        <w:t xml:space="preserve"> у складу са чланом 17</w:t>
      </w:r>
      <w:r w:rsidR="00EE47C7" w:rsidRPr="002D25B3">
        <w:rPr>
          <w:lang w:val="sr-Cyrl-RS"/>
        </w:rPr>
        <w:t>. Закона</w:t>
      </w:r>
      <w:r w:rsidRPr="002D25B3">
        <w:rPr>
          <w:lang w:val="sr-Cyrl-RS"/>
        </w:rPr>
        <w:t xml:space="preserve">, поднесе Управи за дуван </w:t>
      </w:r>
      <w:r w:rsidRPr="002D25B3">
        <w:rPr>
          <w:b/>
          <w:lang w:val="sr-Cyrl-RS"/>
        </w:rPr>
        <w:t xml:space="preserve">писани </w:t>
      </w:r>
      <w:hyperlink r:id="rId56" w:history="1">
        <w:r w:rsidRPr="002D25B3">
          <w:rPr>
            <w:rStyle w:val="Hyperlink"/>
            <w:b/>
            <w:lang w:val="sr-Cyrl-RS"/>
          </w:rPr>
          <w:t>захтев за добијање дозволе за обављање делатности обраде дувана</w:t>
        </w:r>
      </w:hyperlink>
      <w:r w:rsidRPr="002D25B3">
        <w:rPr>
          <w:lang w:val="sr-Cyrl-RS"/>
        </w:rPr>
        <w:t xml:space="preserve">. Уз захтев се прилажу докази о испуњености услова прописани </w:t>
      </w:r>
      <w:r w:rsidR="00EE47C7" w:rsidRPr="002D25B3">
        <w:rPr>
          <w:lang w:val="sr-Cyrl-RS"/>
        </w:rPr>
        <w:t>Законом</w:t>
      </w:r>
      <w:r w:rsidRPr="002D25B3">
        <w:rPr>
          <w:lang w:val="sr-Cyrl-RS"/>
        </w:rPr>
        <w:t xml:space="preserve"> и Правилником о условима у погледу обрадивих површина, техничке могућности и простора за производњу дувана ("Службени гласник РС", број 9/06).</w:t>
      </w:r>
    </w:p>
    <w:p w:rsidR="009E5E4B" w:rsidRPr="002D25B3" w:rsidRDefault="009E5E4B" w:rsidP="009E5E4B">
      <w:pPr>
        <w:autoSpaceDE w:val="0"/>
        <w:autoSpaceDN w:val="0"/>
        <w:adjustRightInd w:val="0"/>
        <w:jc w:val="both"/>
        <w:rPr>
          <w:lang w:val="sr-Cyrl-RS"/>
        </w:rPr>
      </w:pPr>
    </w:p>
    <w:p w:rsidR="006709A1" w:rsidRPr="002D25B3" w:rsidRDefault="006709A1" w:rsidP="006709A1">
      <w:pPr>
        <w:autoSpaceDE w:val="0"/>
        <w:autoSpaceDN w:val="0"/>
        <w:adjustRightInd w:val="0"/>
        <w:jc w:val="both"/>
        <w:rPr>
          <w:b/>
          <w:bCs/>
          <w:lang w:val="sr-Cyrl-RS"/>
        </w:rPr>
      </w:pPr>
      <w:r w:rsidRPr="002D25B3">
        <w:rPr>
          <w:b/>
          <w:bCs/>
          <w:lang w:val="sr-Cyrl-RS"/>
        </w:rPr>
        <w:t>Докази који се прилажу уз захтев:</w:t>
      </w:r>
    </w:p>
    <w:p w:rsidR="006709A1" w:rsidRPr="002D25B3" w:rsidRDefault="006709A1" w:rsidP="006709A1">
      <w:pPr>
        <w:autoSpaceDE w:val="0"/>
        <w:autoSpaceDN w:val="0"/>
        <w:adjustRightInd w:val="0"/>
        <w:jc w:val="both"/>
        <w:rPr>
          <w:b/>
          <w:bCs/>
          <w:lang w:val="sr-Cyrl-RS"/>
        </w:rPr>
      </w:pPr>
    </w:p>
    <w:p w:rsidR="006709A1" w:rsidRPr="002D25B3" w:rsidRDefault="00EB0EBE" w:rsidP="006709A1">
      <w:pPr>
        <w:autoSpaceDE w:val="0"/>
        <w:autoSpaceDN w:val="0"/>
        <w:adjustRightInd w:val="0"/>
        <w:jc w:val="both"/>
        <w:rPr>
          <w:lang w:val="sr-Cyrl-RS"/>
        </w:rPr>
      </w:pPr>
      <w:r w:rsidRPr="002D25B3">
        <w:rPr>
          <w:lang w:val="sr-Cyrl-RS"/>
        </w:rPr>
        <w:t>1) решење о регистрацији привредног субјекта (доказ о регистрацији привредног субјекта прибавља Управа за дуван по службеној дужности, осим уколико га привредни субјект сам не прибави);</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2) да има: сопствене просторије за откуп дувана, смештај откупљеног дувана, сређивање, обраду и класификацију дувана; сопствену опрему за обраду дувана; сопствену лабораторију или закључен уговор са акредитованом домаћом или страном лабораторијом за анализу и утврђивање квалитета дувана.</w:t>
      </w:r>
    </w:p>
    <w:p w:rsidR="006709A1" w:rsidRPr="002D25B3" w:rsidRDefault="006709A1" w:rsidP="006709A1">
      <w:pPr>
        <w:autoSpaceDE w:val="0"/>
        <w:autoSpaceDN w:val="0"/>
        <w:adjustRightInd w:val="0"/>
        <w:jc w:val="both"/>
        <w:rPr>
          <w:lang w:val="sr-Cyrl-RS"/>
        </w:rPr>
      </w:pPr>
      <w:r w:rsidRPr="002D25B3">
        <w:rPr>
          <w:lang w:val="sr-Cyrl-RS"/>
        </w:rPr>
        <w:t>Испуњеност ових услова утврђује министарство надлежно за послове пољопривреде (подноси се оригинал или оверена фотокопија записника пољопривредне инспекције о испуњености наведених услова);</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3) све закључене предуговоре/уговоре о снабдевању (који морају имати потписе, печате, датум закључења и рок важења) са произвођачима дуванских производа, осим ако подносилац захтева није истовремено уписан у Регистар произвођача дуванских производа. Уговори се подносе у оригиналу или овереној фотокопији;</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4) да одговорно лице у привредном субјекту, у последње три године које претходе дану подношења захтева, није на територији Републике правоснажно осуђено за кривично дело недозвољене производње дувана, односно недозвољене трговине дуваном или обрађеним дуваном (подноси се уверење o неосуђиваности МУП-а Србије, које не може бити старије од 30 дана пре дана подношења захтева);</w:t>
      </w:r>
    </w:p>
    <w:p w:rsidR="006C437D" w:rsidRPr="002D25B3" w:rsidRDefault="006C437D"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 xml:space="preserve">5) </w:t>
      </w:r>
      <w:r w:rsidR="00EA710B" w:rsidRPr="002D25B3">
        <w:rPr>
          <w:lang w:val="sr-Cyrl-RS"/>
        </w:rPr>
        <w:t>доказ о плаћеној републичкој адм</w:t>
      </w:r>
      <w:r w:rsidR="009F0311" w:rsidRPr="002D25B3">
        <w:rPr>
          <w:lang w:val="sr-Cyrl-RS"/>
        </w:rPr>
        <w:t xml:space="preserve">инистративној такси за </w:t>
      </w:r>
      <w:r w:rsidR="00EA710B" w:rsidRPr="002D25B3">
        <w:rPr>
          <w:lang w:val="sr-Cyrl-RS"/>
        </w:rPr>
        <w:t>решење о испуњености услова,</w:t>
      </w:r>
      <w:r w:rsidRPr="002D25B3">
        <w:rPr>
          <w:lang w:val="sr-Cyrl-RS"/>
        </w:rPr>
        <w:t xml:space="preserve"> у висини </w:t>
      </w:r>
      <w:r w:rsidR="00D32F49" w:rsidRPr="002D25B3">
        <w:rPr>
          <w:lang w:val="sr-Cyrl-RS"/>
        </w:rPr>
        <w:t>2.</w:t>
      </w:r>
      <w:r w:rsidR="00241445" w:rsidRPr="002D25B3">
        <w:rPr>
          <w:lang w:val="sr-Cyrl-RS"/>
        </w:rPr>
        <w:t>700</w:t>
      </w:r>
      <w:r w:rsidR="00D32F49" w:rsidRPr="002D25B3">
        <w:rPr>
          <w:lang w:val="sr-Cyrl-RS"/>
        </w:rPr>
        <w:t xml:space="preserve">,00 </w:t>
      </w:r>
      <w:r w:rsidRPr="002D25B3">
        <w:rPr>
          <w:lang w:val="sr-Cyrl-RS"/>
        </w:rPr>
        <w:t>динара</w:t>
      </w:r>
      <w:r w:rsidR="00EA710B" w:rsidRPr="002D25B3">
        <w:rPr>
          <w:lang w:val="sr-Cyrl-RS"/>
        </w:rPr>
        <w:t>.</w:t>
      </w:r>
      <w:r w:rsidRPr="002D25B3">
        <w:rPr>
          <w:lang w:val="sr-Cyrl-RS"/>
        </w:rPr>
        <w:t xml:space="preserve"> Такса се уплаћује на рачун буџета Републике:</w:t>
      </w:r>
    </w:p>
    <w:p w:rsidR="006709A1" w:rsidRPr="002D25B3" w:rsidRDefault="006709A1" w:rsidP="006709A1">
      <w:pPr>
        <w:autoSpaceDE w:val="0"/>
        <w:autoSpaceDN w:val="0"/>
        <w:adjustRightInd w:val="0"/>
        <w:jc w:val="both"/>
        <w:rPr>
          <w:b/>
          <w:bCs/>
          <w:lang w:val="sr-Cyrl-RS"/>
        </w:rPr>
      </w:pPr>
      <w:r w:rsidRPr="002D25B3">
        <w:rPr>
          <w:b/>
          <w:bCs/>
          <w:lang w:val="sr-Cyrl-RS"/>
        </w:rPr>
        <w:t>«рачун повериоца-примаоца» 840-742221843-57</w:t>
      </w:r>
    </w:p>
    <w:p w:rsidR="006709A1" w:rsidRPr="002D25B3" w:rsidRDefault="006709A1" w:rsidP="006709A1">
      <w:pPr>
        <w:autoSpaceDE w:val="0"/>
        <w:autoSpaceDN w:val="0"/>
        <w:adjustRightInd w:val="0"/>
        <w:jc w:val="both"/>
        <w:rPr>
          <w:b/>
          <w:bCs/>
          <w:lang w:val="sr-Cyrl-RS"/>
        </w:rPr>
      </w:pPr>
      <w:r w:rsidRPr="002D25B3">
        <w:rPr>
          <w:b/>
          <w:bCs/>
          <w:lang w:val="sr-Cyrl-RS"/>
        </w:rPr>
        <w:t>«број модела» 97</w:t>
      </w:r>
    </w:p>
    <w:p w:rsidR="006709A1" w:rsidRPr="002D25B3" w:rsidRDefault="006709A1" w:rsidP="006709A1">
      <w:pPr>
        <w:autoSpaceDE w:val="0"/>
        <w:autoSpaceDN w:val="0"/>
        <w:adjustRightInd w:val="0"/>
        <w:jc w:val="both"/>
        <w:rPr>
          <w:b/>
          <w:bCs/>
          <w:lang w:val="sr-Cyrl-RS"/>
        </w:rPr>
      </w:pPr>
      <w:r w:rsidRPr="002D25B3">
        <w:rPr>
          <w:b/>
          <w:bCs/>
          <w:lang w:val="sr-Cyrl-RS"/>
        </w:rPr>
        <w:lastRenderedPageBreak/>
        <w:t>«позив на број (одобрење)» контролни број са шифром општине према седишту уплатиоца</w:t>
      </w:r>
    </w:p>
    <w:p w:rsidR="006709A1" w:rsidRPr="002D25B3" w:rsidRDefault="006709A1" w:rsidP="006709A1">
      <w:pPr>
        <w:autoSpaceDE w:val="0"/>
        <w:autoSpaceDN w:val="0"/>
        <w:adjustRightInd w:val="0"/>
        <w:jc w:val="both"/>
        <w:rPr>
          <w:b/>
          <w:bCs/>
          <w:lang w:val="sr-Cyrl-RS"/>
        </w:rPr>
      </w:pPr>
      <w:r w:rsidRPr="002D25B3">
        <w:rPr>
          <w:b/>
          <w:bCs/>
          <w:lang w:val="sr-Cyrl-RS"/>
        </w:rPr>
        <w:t>«сврха плаћања» ре</w:t>
      </w:r>
      <w:r w:rsidR="00EA710B" w:rsidRPr="002D25B3">
        <w:rPr>
          <w:b/>
          <w:bCs/>
          <w:lang w:val="sr-Cyrl-RS"/>
        </w:rPr>
        <w:t>публичка админи</w:t>
      </w:r>
      <w:r w:rsidR="009F0311" w:rsidRPr="002D25B3">
        <w:rPr>
          <w:b/>
          <w:bCs/>
          <w:lang w:val="sr-Cyrl-RS"/>
        </w:rPr>
        <w:t>стративна такса-тарифни број</w:t>
      </w:r>
      <w:r w:rsidR="00EA710B" w:rsidRPr="002D25B3">
        <w:rPr>
          <w:b/>
          <w:bCs/>
          <w:lang w:val="sr-Cyrl-RS"/>
        </w:rPr>
        <w:t xml:space="preserve">  222. тач</w:t>
      </w:r>
      <w:r w:rsidR="009F0311" w:rsidRPr="002D25B3">
        <w:rPr>
          <w:b/>
          <w:bCs/>
          <w:lang w:val="sr-Cyrl-RS"/>
        </w:rPr>
        <w:t>ка</w:t>
      </w:r>
      <w:r w:rsidRPr="002D25B3">
        <w:rPr>
          <w:b/>
          <w:bCs/>
          <w:lang w:val="sr-Cyrl-RS"/>
        </w:rPr>
        <w:t xml:space="preserve"> 1</w:t>
      </w:r>
      <w:r w:rsidR="00EA710B" w:rsidRPr="002D25B3">
        <w:rPr>
          <w:b/>
          <w:bCs/>
          <w:lang w:val="sr-Cyrl-RS"/>
        </w:rPr>
        <w:t>)</w:t>
      </w:r>
    </w:p>
    <w:p w:rsidR="006709A1" w:rsidRPr="002D25B3" w:rsidRDefault="006709A1" w:rsidP="006709A1">
      <w:pPr>
        <w:autoSpaceDE w:val="0"/>
        <w:autoSpaceDN w:val="0"/>
        <w:adjustRightInd w:val="0"/>
        <w:jc w:val="both"/>
        <w:rPr>
          <w:lang w:val="sr-Cyrl-RS"/>
        </w:rPr>
      </w:pPr>
      <w:r w:rsidRPr="002D25B3">
        <w:rPr>
          <w:b/>
          <w:bCs/>
          <w:lang w:val="sr-Cyrl-RS"/>
        </w:rPr>
        <w:t>«поверилац-прималац» буџет Републике</w:t>
      </w:r>
      <w:r w:rsidRPr="002D25B3">
        <w:rPr>
          <w:lang w:val="sr-Cyrl-RS"/>
        </w:rPr>
        <w:t>.</w:t>
      </w:r>
    </w:p>
    <w:p w:rsidR="006C437D" w:rsidRPr="002D25B3" w:rsidRDefault="006C437D" w:rsidP="006709A1">
      <w:pPr>
        <w:autoSpaceDE w:val="0"/>
        <w:autoSpaceDN w:val="0"/>
        <w:adjustRightInd w:val="0"/>
        <w:jc w:val="both"/>
        <w:rPr>
          <w:lang w:val="sr-Cyrl-RS"/>
        </w:rPr>
      </w:pPr>
    </w:p>
    <w:p w:rsidR="003857D1" w:rsidRPr="002D25B3" w:rsidRDefault="00EA710B"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C437D" w:rsidRPr="002D25B3" w:rsidRDefault="006C437D"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 xml:space="preserve">Напомена: </w:t>
      </w:r>
      <w:r w:rsidRPr="002D25B3">
        <w:rPr>
          <w:bCs/>
          <w:iCs/>
          <w:lang w:val="sr-Cyrl-RS"/>
        </w:rPr>
        <w:t>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w:t>
      </w:r>
      <w:r w:rsidR="0081051B" w:rsidRPr="002D25B3">
        <w:rPr>
          <w:bCs/>
          <w:iCs/>
          <w:lang w:val="sr-Cyrl-RS"/>
        </w:rPr>
        <w:t>(„Сл. гласник РС“, бр. 16/16…36/18)</w:t>
      </w:r>
      <w:r w:rsidRPr="002D25B3">
        <w:rPr>
          <w:lang w:val="sr-Cyrl-RS"/>
        </w:rPr>
        <w:t xml:space="preserve"> или у Пореској управи.</w:t>
      </w:r>
    </w:p>
    <w:p w:rsidR="00EE47C7" w:rsidRPr="002D25B3" w:rsidRDefault="00EE47C7" w:rsidP="00EE47C7">
      <w:pPr>
        <w:autoSpaceDE w:val="0"/>
        <w:autoSpaceDN w:val="0"/>
        <w:adjustRightInd w:val="0"/>
        <w:jc w:val="both"/>
        <w:rPr>
          <w:lang w:val="sr-Cyrl-RS"/>
        </w:rPr>
      </w:pPr>
    </w:p>
    <w:p w:rsidR="00EB0EBE" w:rsidRPr="002D25B3" w:rsidRDefault="00EB0EBE" w:rsidP="00EB0EBE">
      <w:pPr>
        <w:autoSpaceDE w:val="0"/>
        <w:autoSpaceDN w:val="0"/>
        <w:adjustRightInd w:val="0"/>
        <w:jc w:val="both"/>
        <w:rPr>
          <w:lang w:val="sr-Cyrl-RS"/>
        </w:rPr>
      </w:pPr>
      <w:r w:rsidRPr="002D25B3">
        <w:rPr>
          <w:bCs/>
          <w:lang w:val="sr-Cyrl-RS"/>
        </w:rPr>
        <w:t xml:space="preserve">По пријему захтева привредног субјекта (са прописаним доказима), Управа за дуван спроводи поступак утврђивања испуњености услова и, уколико су услови испуњени, издаје дозволу за обављање делатности обраде дувана. </w:t>
      </w:r>
      <w:r w:rsidRPr="002D25B3">
        <w:rPr>
          <w:lang w:val="sr-Cyrl-RS"/>
        </w:rPr>
        <w:t xml:space="preserve">Решење којим се издаје дозвола за обављање делатности обраде дувана, Управа за дуван доноси по претходно прибављеном мишљењу министарства надлежног за послове здравља и министарства надлежног за послове пољопривреде. </w:t>
      </w:r>
    </w:p>
    <w:p w:rsidR="00EB0EBE" w:rsidRPr="002D25B3" w:rsidRDefault="00EB0EBE" w:rsidP="00EB0EBE">
      <w:pPr>
        <w:autoSpaceDE w:val="0"/>
        <w:autoSpaceDN w:val="0"/>
        <w:adjustRightInd w:val="0"/>
        <w:jc w:val="both"/>
        <w:rPr>
          <w:bCs/>
          <w:lang w:val="sr-Cyrl-RS"/>
        </w:rPr>
      </w:pPr>
      <w:r w:rsidRPr="002D25B3">
        <w:rPr>
          <w:lang w:val="sr-Cyrl-RS"/>
        </w:rPr>
        <w:t>Дозвола се издаје на период од пет година.</w:t>
      </w:r>
      <w:r w:rsidRPr="002D25B3">
        <w:rPr>
          <w:rFonts w:ascii="TimesNewRomanPSMT" w:hAnsi="TimesNewRomanPSMT" w:cs="TimesNewRomanPSMT"/>
          <w:lang w:val="sr-Cyrl-RS"/>
        </w:rPr>
        <w:t xml:space="preserve"> Уколико услови нису испуњени, Управа доноси решење којим се одбија захтев.</w:t>
      </w:r>
    </w:p>
    <w:p w:rsidR="006766EE" w:rsidRPr="002D25B3" w:rsidRDefault="006766EE" w:rsidP="00EE47C7">
      <w:pPr>
        <w:autoSpaceDE w:val="0"/>
        <w:autoSpaceDN w:val="0"/>
        <w:adjustRightInd w:val="0"/>
        <w:jc w:val="both"/>
        <w:rPr>
          <w:rFonts w:ascii="TimesNewRomanPSMT" w:hAnsi="TimesNewRomanPSMT" w:cs="TimesNewRomanPSMT"/>
          <w:lang w:val="sr-Cyrl-RS"/>
        </w:rPr>
      </w:pPr>
    </w:p>
    <w:p w:rsidR="00EE47C7" w:rsidRPr="002D25B3" w:rsidRDefault="00EE47C7" w:rsidP="00EE47C7">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EE47C7" w:rsidRPr="002D25B3" w:rsidRDefault="00EE47C7" w:rsidP="00EE47C7">
      <w:pPr>
        <w:autoSpaceDE w:val="0"/>
        <w:autoSpaceDN w:val="0"/>
        <w:adjustRightInd w:val="0"/>
        <w:jc w:val="both"/>
        <w:rPr>
          <w:lang w:val="sr-Cyrl-RS"/>
        </w:rPr>
      </w:pPr>
    </w:p>
    <w:p w:rsidR="00EE47C7" w:rsidRPr="002D25B3" w:rsidRDefault="00EE47C7" w:rsidP="00EE47C7">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EE47C7" w:rsidRPr="002D25B3" w:rsidRDefault="00EE47C7" w:rsidP="00EE47C7">
      <w:pPr>
        <w:autoSpaceDE w:val="0"/>
        <w:autoSpaceDN w:val="0"/>
        <w:adjustRightInd w:val="0"/>
        <w:jc w:val="both"/>
        <w:rPr>
          <w:lang w:val="sr-Cyrl-RS"/>
        </w:rPr>
      </w:pPr>
      <w:r w:rsidRPr="002D25B3">
        <w:rPr>
          <w:lang w:val="sr-Cyrl-RS"/>
        </w:rPr>
        <w:t>Против закључка привредни субјек</w:t>
      </w:r>
      <w:r w:rsidR="004D7732" w:rsidRPr="002D25B3">
        <w:rPr>
          <w:lang w:val="sr-Cyrl-RS"/>
        </w:rPr>
        <w:t>а</w:t>
      </w:r>
      <w:r w:rsidRPr="002D25B3">
        <w:rPr>
          <w:lang w:val="sr-Cyrl-RS"/>
        </w:rPr>
        <w:t xml:space="preserve">т може да изјави жалбу министру надлежном за послове финансија, у року од 15 дана од дана достављања закључка. </w:t>
      </w:r>
    </w:p>
    <w:p w:rsidR="00EE47C7" w:rsidRPr="002D25B3" w:rsidRDefault="00EE47C7" w:rsidP="00EE47C7">
      <w:pPr>
        <w:pStyle w:val="BodyText"/>
        <w:spacing w:after="0"/>
        <w:jc w:val="both"/>
        <w:rPr>
          <w:lang w:val="sr-Cyrl-RS"/>
        </w:rPr>
      </w:pPr>
      <w:r w:rsidRPr="002D25B3">
        <w:rPr>
          <w:lang w:val="sr-Cyrl-RS"/>
        </w:rPr>
        <w:t>Рок за доношење решења је 30 дана од дана подношења потпуног захтева</w:t>
      </w:r>
      <w:r w:rsidR="00EA710B" w:rsidRPr="002D25B3">
        <w:rPr>
          <w:lang w:val="sr-Cyrl-RS"/>
        </w:rPr>
        <w:t>.</w:t>
      </w:r>
      <w:r w:rsidRPr="002D25B3">
        <w:rPr>
          <w:lang w:val="sr-Cyrl-RS"/>
        </w:rPr>
        <w:t xml:space="preserve"> </w:t>
      </w:r>
    </w:p>
    <w:p w:rsidR="00EE47C7" w:rsidRPr="002D25B3" w:rsidRDefault="00EE47C7" w:rsidP="00EE47C7">
      <w:pPr>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Обнављање дозволе</w:t>
      </w:r>
    </w:p>
    <w:p w:rsidR="00EE47C7" w:rsidRPr="002D25B3" w:rsidRDefault="00EE47C7" w:rsidP="00EE47C7">
      <w:pPr>
        <w:autoSpaceDE w:val="0"/>
        <w:autoSpaceDN w:val="0"/>
        <w:adjustRightInd w:val="0"/>
        <w:jc w:val="both"/>
        <w:rPr>
          <w:lang w:val="sr-Cyrl-RS"/>
        </w:rPr>
      </w:pPr>
      <w:r w:rsidRPr="002D25B3">
        <w:rPr>
          <w:bCs/>
          <w:lang w:val="sr-Cyrl-RS"/>
        </w:rPr>
        <w:t xml:space="preserve">Обрађивач дувана може да </w:t>
      </w:r>
      <w:hyperlink r:id="rId57" w:history="1">
        <w:r w:rsidRPr="002D25B3">
          <w:rPr>
            <w:rStyle w:val="Hyperlink"/>
            <w:bCs/>
            <w:lang w:val="sr-Cyrl-RS"/>
          </w:rPr>
          <w:t>обнови дозволу за обраду дувана</w:t>
        </w:r>
      </w:hyperlink>
      <w:r w:rsidRPr="002D25B3">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2D25B3">
        <w:rPr>
          <w:lang w:val="sr-Cyrl-RS"/>
        </w:rPr>
        <w:t>Управа је дужна да</w:t>
      </w:r>
      <w:r w:rsidR="001B3572" w:rsidRPr="002D25B3">
        <w:rPr>
          <w:lang w:val="sr-Cyrl-RS"/>
        </w:rPr>
        <w:t>,</w:t>
      </w:r>
      <w:r w:rsidRPr="002D25B3">
        <w:rPr>
          <w:lang w:val="sr-Cyrl-RS"/>
        </w:rPr>
        <w:t xml:space="preserve"> у року од 30 дана од дана подношења захтева за обнављање дозволе, а најкасније до дана истека рока важења постојеће дозволе, одлучи по захтеву. У супротном, </w:t>
      </w:r>
      <w:r w:rsidRPr="002D25B3">
        <w:rPr>
          <w:bCs/>
          <w:lang w:val="sr-Cyrl-RS"/>
        </w:rPr>
        <w:t xml:space="preserve"> обрађивач дувана </w:t>
      </w:r>
      <w:r w:rsidRPr="002D25B3">
        <w:rPr>
          <w:lang w:val="sr-Cyrl-RS"/>
        </w:rPr>
        <w:t>има право да настави да обавља делатност обраде дувана у складу са постојећом дозволом.</w:t>
      </w:r>
    </w:p>
    <w:p w:rsidR="008347FF" w:rsidRPr="002D25B3" w:rsidRDefault="008347FF" w:rsidP="0014797A">
      <w:pPr>
        <w:autoSpaceDE w:val="0"/>
        <w:autoSpaceDN w:val="0"/>
        <w:adjustRightInd w:val="0"/>
        <w:jc w:val="both"/>
        <w:rPr>
          <w:u w:val="single"/>
          <w:lang w:val="sr-Cyrl-RS"/>
        </w:rPr>
      </w:pPr>
    </w:p>
    <w:p w:rsidR="0014797A" w:rsidRPr="002D25B3" w:rsidRDefault="0014797A" w:rsidP="0014797A">
      <w:pPr>
        <w:autoSpaceDE w:val="0"/>
        <w:autoSpaceDN w:val="0"/>
        <w:adjustRightInd w:val="0"/>
        <w:jc w:val="both"/>
        <w:rPr>
          <w:u w:val="single"/>
          <w:lang w:val="sr-Cyrl-RS"/>
        </w:rPr>
      </w:pPr>
      <w:r w:rsidRPr="002D25B3">
        <w:rPr>
          <w:u w:val="single"/>
          <w:lang w:val="sr-Cyrl-RS"/>
        </w:rPr>
        <w:t>Одузимање дозволе</w:t>
      </w:r>
    </w:p>
    <w:p w:rsidR="0014797A" w:rsidRPr="002D25B3" w:rsidRDefault="0014797A" w:rsidP="0014797A">
      <w:pPr>
        <w:autoSpaceDE w:val="0"/>
        <w:autoSpaceDN w:val="0"/>
        <w:adjustRightInd w:val="0"/>
        <w:jc w:val="both"/>
        <w:rPr>
          <w:lang w:val="sr-Cyrl-RS"/>
        </w:rPr>
      </w:pPr>
      <w:r w:rsidRPr="002D25B3">
        <w:rPr>
          <w:bCs/>
          <w:color w:val="000000"/>
          <w:lang w:val="sr-Cyrl-RS"/>
        </w:rPr>
        <w:t xml:space="preserve">Обрађивач дувана може да поднесе захтев за одузимање дозволе за обраду дувана. </w:t>
      </w:r>
      <w:r w:rsidRPr="002D25B3">
        <w:rPr>
          <w:color w:val="000000"/>
          <w:lang w:val="sr-Cyrl-RS"/>
        </w:rPr>
        <w:t>Управа је дужна да</w:t>
      </w:r>
      <w:r w:rsidR="001B3572" w:rsidRPr="002D25B3">
        <w:rPr>
          <w:color w:val="000000"/>
          <w:lang w:val="sr-Cyrl-RS"/>
        </w:rPr>
        <w:t>,</w:t>
      </w:r>
      <w:r w:rsidRPr="002D25B3">
        <w:rPr>
          <w:color w:val="000000"/>
          <w:lang w:val="sr-Cyrl-RS"/>
        </w:rPr>
        <w:t xml:space="preserve"> у року од 7 дана од дана пријема захтева, донесе решење о одузимању дозволе за</w:t>
      </w:r>
      <w:r w:rsidRPr="002D25B3">
        <w:rPr>
          <w:bCs/>
          <w:color w:val="000000"/>
          <w:lang w:val="sr-Cyrl-RS"/>
        </w:rPr>
        <w:t xml:space="preserve"> обраду дувана. Ово решење је коначно у управном поступку</w:t>
      </w:r>
      <w:r w:rsidR="00483102" w:rsidRPr="002D25B3">
        <w:rPr>
          <w:bCs/>
          <w:color w:val="000000"/>
          <w:lang w:val="sr-Cyrl-RS"/>
        </w:rPr>
        <w:t>.</w:t>
      </w:r>
    </w:p>
    <w:p w:rsidR="006709A1" w:rsidRPr="002D25B3" w:rsidRDefault="00EE47C7" w:rsidP="007C0DDB">
      <w:pPr>
        <w:pStyle w:val="BodyText"/>
        <w:spacing w:after="0"/>
        <w:jc w:val="both"/>
        <w:rPr>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xml:space="preserve">, тел: 011/3021-822, е-mail: </w:t>
      </w:r>
      <w:hyperlink r:id="rId58" w:history="1">
        <w:r w:rsidR="0027456F" w:rsidRPr="002D25B3">
          <w:rPr>
            <w:rStyle w:val="Hyperlink"/>
            <w:lang w:val="sr-Cyrl-RS"/>
          </w:rPr>
          <w:t>snezana.knezevic@duvan.gov.rs</w:t>
        </w:r>
      </w:hyperlink>
      <w:r w:rsidR="0027456F" w:rsidRPr="002D25B3">
        <w:rPr>
          <w:color w:val="0000FF"/>
          <w:lang w:val="sr-Cyrl-RS"/>
        </w:rPr>
        <w:t xml:space="preserve"> </w:t>
      </w:r>
    </w:p>
    <w:p w:rsidR="006F490F" w:rsidRDefault="006F490F" w:rsidP="006709A1">
      <w:pPr>
        <w:autoSpaceDE w:val="0"/>
        <w:autoSpaceDN w:val="0"/>
        <w:adjustRightInd w:val="0"/>
        <w:jc w:val="both"/>
        <w:rPr>
          <w:lang w:val="sr-Cyrl-RS"/>
        </w:rPr>
      </w:pPr>
      <w:bookmarkStart w:id="102" w:name="_Hlk284595705"/>
    </w:p>
    <w:p w:rsidR="006F490F" w:rsidRDefault="006F490F" w:rsidP="006709A1">
      <w:pPr>
        <w:autoSpaceDE w:val="0"/>
        <w:autoSpaceDN w:val="0"/>
        <w:adjustRightInd w:val="0"/>
        <w:jc w:val="both"/>
        <w:rPr>
          <w:lang w:val="sr-Cyrl-RS"/>
        </w:rPr>
      </w:pPr>
    </w:p>
    <w:p w:rsidR="006F490F" w:rsidRDefault="006F490F" w:rsidP="006709A1">
      <w:pPr>
        <w:autoSpaceDE w:val="0"/>
        <w:autoSpaceDN w:val="0"/>
        <w:adjustRightInd w:val="0"/>
        <w:jc w:val="both"/>
        <w:rPr>
          <w:lang w:val="sr-Cyrl-RS"/>
        </w:rPr>
      </w:pPr>
    </w:p>
    <w:p w:rsidR="006709A1" w:rsidRPr="006F490F" w:rsidRDefault="004C36B1" w:rsidP="006F490F">
      <w:pPr>
        <w:pStyle w:val="Heading2"/>
        <w:tabs>
          <w:tab w:val="left" w:pos="993"/>
        </w:tabs>
        <w:ind w:left="851"/>
        <w:rPr>
          <w:u w:val="single"/>
        </w:rPr>
      </w:pPr>
      <w:hyperlink w:anchor="ObradjivaciDuvana" w:history="1">
        <w:bookmarkStart w:id="103" w:name="_Toc522716645"/>
        <w:r w:rsidR="006709A1" w:rsidRPr="006F490F">
          <w:rPr>
            <w:rStyle w:val="Hyperlink"/>
            <w:color w:val="auto"/>
          </w:rPr>
          <w:t>Упис у Регистар обрађивача дувана</w:t>
        </w:r>
        <w:bookmarkEnd w:id="103"/>
      </w:hyperlink>
    </w:p>
    <w:bookmarkEnd w:id="102"/>
    <w:p w:rsidR="00EE47C7" w:rsidRPr="002D25B3" w:rsidRDefault="00EE47C7" w:rsidP="006709A1">
      <w:pPr>
        <w:autoSpaceDE w:val="0"/>
        <w:autoSpaceDN w:val="0"/>
        <w:adjustRightInd w:val="0"/>
        <w:jc w:val="both"/>
        <w:rPr>
          <w:rFonts w:ascii="ArialMT" w:hAnsi="ArialMT" w:cs="ArialMT"/>
          <w:b/>
          <w:u w:val="single"/>
          <w:lang w:val="sr-Cyrl-RS"/>
        </w:rPr>
      </w:pPr>
    </w:p>
    <w:p w:rsidR="00EE47C7" w:rsidRPr="002D25B3" w:rsidRDefault="00EE47C7" w:rsidP="00EE47C7">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Привредни субјект подноси Управи</w:t>
      </w:r>
      <w:r w:rsidR="001B3572" w:rsidRPr="002D25B3">
        <w:rPr>
          <w:rFonts w:ascii="Times New Roman" w:hAnsi="Times New Roman" w:cs="Times New Roman"/>
          <w:color w:val="auto"/>
          <w:lang w:val="sr-Cyrl-RS"/>
        </w:rPr>
        <w:t xml:space="preserve"> </w:t>
      </w:r>
      <w:hyperlink r:id="rId59" w:history="1">
        <w:r w:rsidRPr="002D25B3">
          <w:rPr>
            <w:rStyle w:val="Hyperlink"/>
            <w:rFonts w:ascii="Times New Roman" w:hAnsi="Times New Roman" w:cs="Times New Roman"/>
            <w:b/>
            <w:bCs/>
            <w:lang w:val="sr-Cyrl-RS"/>
          </w:rPr>
          <w:t>захтев за упис у Регистар обрађивача дувана</w:t>
        </w:r>
      </w:hyperlink>
      <w:r w:rsidR="001B3572" w:rsidRPr="002D25B3">
        <w:rPr>
          <w:rFonts w:ascii="Times New Roman" w:hAnsi="Times New Roman" w:cs="Times New Roman"/>
          <w:b/>
          <w:bCs/>
          <w:color w:val="auto"/>
          <w:lang w:val="sr-Cyrl-RS"/>
        </w:rPr>
        <w:t>,</w:t>
      </w:r>
      <w:r w:rsidRPr="002D25B3">
        <w:rPr>
          <w:rFonts w:ascii="Times New Roman" w:hAnsi="Times New Roman" w:cs="Times New Roman"/>
          <w:b/>
          <w:bCs/>
          <w:color w:val="auto"/>
          <w:lang w:val="sr-Cyrl-RS"/>
        </w:rPr>
        <w:t xml:space="preserve"> </w:t>
      </w:r>
      <w:r w:rsidRPr="002D25B3">
        <w:rPr>
          <w:rFonts w:ascii="Times New Roman" w:hAnsi="Times New Roman" w:cs="Times New Roman"/>
          <w:color w:val="auto"/>
          <w:lang w:val="sr-Cyrl-RS"/>
        </w:rPr>
        <w:t>у року од 30 дана од дана достављања решења Управе којим се издаје дозвола за обраду дувана. Захтев мора да садржи податке прописане чланом  8. Правилника о садржини и начину вођења регистра и евиденционих листа о производњи, обради и промету дувана и дуванских производа („Сл. гласник РС", бр</w:t>
      </w:r>
      <w:r w:rsidR="001B3572" w:rsidRPr="002D25B3">
        <w:rPr>
          <w:rFonts w:ascii="Times New Roman" w:hAnsi="Times New Roman" w:cs="Times New Roman"/>
          <w:color w:val="auto"/>
          <w:lang w:val="sr-Cyrl-RS"/>
        </w:rPr>
        <w:t>.</w:t>
      </w:r>
      <w:r w:rsidRPr="002D25B3">
        <w:rPr>
          <w:rFonts w:ascii="Times New Roman" w:hAnsi="Times New Roman" w:cs="Times New Roman"/>
          <w:color w:val="auto"/>
          <w:lang w:val="sr-Cyrl-RS"/>
        </w:rPr>
        <w:t xml:space="preserve"> 114/05). </w:t>
      </w:r>
    </w:p>
    <w:p w:rsidR="00771FC9" w:rsidRPr="002D25B3" w:rsidRDefault="00771FC9" w:rsidP="006709A1">
      <w:pPr>
        <w:autoSpaceDE w:val="0"/>
        <w:autoSpaceDN w:val="0"/>
        <w:adjustRightInd w:val="0"/>
        <w:jc w:val="both"/>
        <w:rPr>
          <w:rFonts w:ascii="ArialMT" w:hAnsi="ArialMT" w:cs="ArialMT"/>
          <w:b/>
          <w:u w:val="single"/>
          <w:lang w:val="sr-Cyrl-RS"/>
        </w:rPr>
      </w:pPr>
    </w:p>
    <w:p w:rsidR="006709A1" w:rsidRPr="002D25B3" w:rsidRDefault="006709A1" w:rsidP="006709A1">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 xml:space="preserve">Уз захтев за упис у Регистар обрађивача дувана, привредни субјект подноси: </w:t>
      </w:r>
    </w:p>
    <w:p w:rsidR="006709A1" w:rsidRPr="002D25B3" w:rsidRDefault="006709A1" w:rsidP="006709A1">
      <w:pPr>
        <w:pStyle w:val="Default"/>
        <w:jc w:val="both"/>
        <w:rPr>
          <w:rFonts w:ascii="Times New Roman" w:hAnsi="Times New Roman" w:cs="Times New Roman"/>
          <w:color w:val="auto"/>
          <w:lang w:val="sr-Cyrl-RS"/>
        </w:rPr>
      </w:pPr>
    </w:p>
    <w:p w:rsidR="006709A1" w:rsidRPr="002D25B3" w:rsidRDefault="006709A1" w:rsidP="006709A1">
      <w:pPr>
        <w:autoSpaceDE w:val="0"/>
        <w:autoSpaceDN w:val="0"/>
        <w:adjustRightInd w:val="0"/>
        <w:rPr>
          <w:lang w:val="sr-Cyrl-RS"/>
        </w:rPr>
      </w:pPr>
      <w:r w:rsidRPr="002D25B3">
        <w:rPr>
          <w:lang w:val="sr-Cyrl-RS"/>
        </w:rPr>
        <w:t>1) све уговоре закључене са пр</w:t>
      </w:r>
      <w:r w:rsidR="00A05FF6" w:rsidRPr="002D25B3">
        <w:rPr>
          <w:lang w:val="sr-Cyrl-RS"/>
        </w:rPr>
        <w:t>оизвођачима дуванских производа</w:t>
      </w:r>
      <w:r w:rsidR="00EA710B" w:rsidRPr="002D25B3">
        <w:rPr>
          <w:lang w:val="sr-Cyrl-RS"/>
        </w:rPr>
        <w:t xml:space="preserve"> (</w:t>
      </w:r>
      <w:r w:rsidR="00A05FF6" w:rsidRPr="002D25B3">
        <w:rPr>
          <w:lang w:val="sr-Cyrl-RS"/>
        </w:rPr>
        <w:t>у оригиналу или овереној фотокопији</w:t>
      </w:r>
      <w:r w:rsidR="00EA710B" w:rsidRPr="002D25B3">
        <w:rPr>
          <w:lang w:val="sr-Cyrl-RS"/>
        </w:rPr>
        <w:t>)</w:t>
      </w:r>
      <w:r w:rsidR="00A05FF6" w:rsidRPr="002D25B3">
        <w:rPr>
          <w:lang w:val="sr-Cyrl-RS"/>
        </w:rPr>
        <w:t>;</w:t>
      </w:r>
    </w:p>
    <w:p w:rsidR="006709A1" w:rsidRPr="002D25B3" w:rsidRDefault="006709A1" w:rsidP="006709A1">
      <w:pPr>
        <w:pStyle w:val="Default"/>
        <w:jc w:val="both"/>
        <w:rPr>
          <w:rFonts w:ascii="Times New Roman" w:hAnsi="Times New Roman" w:cs="Times New Roman"/>
          <w:color w:val="auto"/>
          <w:lang w:val="sr-Cyrl-RS"/>
        </w:rPr>
      </w:pPr>
    </w:p>
    <w:p w:rsidR="006709A1" w:rsidRPr="002D25B3" w:rsidRDefault="006709A1" w:rsidP="006709A1">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 xml:space="preserve">2) </w:t>
      </w:r>
      <w:r w:rsidR="00EA710B" w:rsidRPr="002D25B3">
        <w:rPr>
          <w:rFonts w:ascii="Times New Roman" w:hAnsi="Times New Roman" w:cs="Times New Roman"/>
          <w:color w:val="auto"/>
          <w:lang w:val="sr-Cyrl-RS"/>
        </w:rPr>
        <w:t>доказ о плаћеној републичкој ад</w:t>
      </w:r>
      <w:r w:rsidR="009F0311" w:rsidRPr="002D25B3">
        <w:rPr>
          <w:rFonts w:ascii="Times New Roman" w:hAnsi="Times New Roman" w:cs="Times New Roman"/>
          <w:color w:val="auto"/>
          <w:lang w:val="sr-Cyrl-RS"/>
        </w:rPr>
        <w:t>министративној такси за</w:t>
      </w:r>
      <w:r w:rsidR="00EA710B" w:rsidRPr="002D25B3">
        <w:rPr>
          <w:rFonts w:ascii="Times New Roman" w:hAnsi="Times New Roman" w:cs="Times New Roman"/>
          <w:color w:val="auto"/>
          <w:lang w:val="sr-Cyrl-RS"/>
        </w:rPr>
        <w:t xml:space="preserve"> решење о упису у Регистар, у висини од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,00</w:t>
      </w:r>
      <w:r w:rsidR="00E674A9" w:rsidRPr="002D25B3">
        <w:rPr>
          <w:rFonts w:ascii="Times New Roman" w:hAnsi="Times New Roman" w:cs="Times New Roman"/>
          <w:color w:val="auto"/>
          <w:lang w:val="sr-Cyrl-RS"/>
        </w:rPr>
        <w:t xml:space="preserve"> </w:t>
      </w:r>
      <w:r w:rsidRPr="002D25B3">
        <w:rPr>
          <w:rFonts w:ascii="Times New Roman" w:hAnsi="Times New Roman" w:cs="Times New Roman"/>
          <w:color w:val="auto"/>
          <w:lang w:val="sr-Cyrl-RS"/>
        </w:rPr>
        <w:t>динара</w:t>
      </w:r>
      <w:r w:rsidR="00776EE3" w:rsidRPr="002D25B3">
        <w:rPr>
          <w:rFonts w:ascii="Times New Roman" w:hAnsi="Times New Roman" w:cs="Times New Roman"/>
          <w:color w:val="auto"/>
          <w:lang w:val="sr-Cyrl-RS"/>
        </w:rPr>
        <w:t>.</w:t>
      </w:r>
      <w:r w:rsidRPr="002D25B3">
        <w:rPr>
          <w:rFonts w:ascii="Times New Roman" w:hAnsi="Times New Roman" w:cs="Times New Roman"/>
          <w:color w:val="auto"/>
          <w:lang w:val="sr-Cyrl-RS"/>
        </w:rPr>
        <w:t xml:space="preserve"> Такса се уплаћује на рачун буџета Републике:</w:t>
      </w:r>
    </w:p>
    <w:p w:rsidR="006709A1" w:rsidRPr="002D25B3" w:rsidRDefault="006709A1" w:rsidP="006709A1">
      <w:pPr>
        <w:autoSpaceDE w:val="0"/>
        <w:autoSpaceDN w:val="0"/>
        <w:adjustRightInd w:val="0"/>
        <w:jc w:val="both"/>
        <w:rPr>
          <w:b/>
          <w:bCs/>
          <w:lang w:val="sr-Cyrl-RS"/>
        </w:rPr>
      </w:pPr>
      <w:r w:rsidRPr="002D25B3">
        <w:rPr>
          <w:b/>
          <w:bCs/>
          <w:lang w:val="sr-Cyrl-RS"/>
        </w:rPr>
        <w:t>«рачун повериоца-примаоца» 840-742221843-57</w:t>
      </w:r>
    </w:p>
    <w:p w:rsidR="006709A1" w:rsidRPr="002D25B3" w:rsidRDefault="006709A1" w:rsidP="006709A1">
      <w:pPr>
        <w:autoSpaceDE w:val="0"/>
        <w:autoSpaceDN w:val="0"/>
        <w:adjustRightInd w:val="0"/>
        <w:rPr>
          <w:b/>
          <w:bCs/>
          <w:lang w:val="sr-Cyrl-RS"/>
        </w:rPr>
      </w:pPr>
      <w:r w:rsidRPr="002D25B3">
        <w:rPr>
          <w:b/>
          <w:bCs/>
          <w:lang w:val="sr-Cyrl-RS"/>
        </w:rPr>
        <w:t>«број модела» 97</w:t>
      </w:r>
    </w:p>
    <w:p w:rsidR="006709A1" w:rsidRPr="002D25B3" w:rsidRDefault="006709A1" w:rsidP="006709A1">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6709A1" w:rsidRPr="002D25B3" w:rsidRDefault="006709A1" w:rsidP="006709A1">
      <w:pPr>
        <w:autoSpaceDE w:val="0"/>
        <w:autoSpaceDN w:val="0"/>
        <w:adjustRightInd w:val="0"/>
        <w:jc w:val="both"/>
        <w:rPr>
          <w:b/>
          <w:bCs/>
          <w:lang w:val="sr-Cyrl-RS"/>
        </w:rPr>
      </w:pPr>
      <w:r w:rsidRPr="002D25B3">
        <w:rPr>
          <w:b/>
          <w:bCs/>
          <w:lang w:val="sr-Cyrl-RS"/>
        </w:rPr>
        <w:t>«сврха плаћања» ре</w:t>
      </w:r>
      <w:r w:rsidR="00776EE3" w:rsidRPr="002D25B3">
        <w:rPr>
          <w:b/>
          <w:bCs/>
          <w:lang w:val="sr-Cyrl-RS"/>
        </w:rPr>
        <w:t>публичка админи</w:t>
      </w:r>
      <w:r w:rsidR="009F0311" w:rsidRPr="002D25B3">
        <w:rPr>
          <w:b/>
          <w:bCs/>
          <w:lang w:val="sr-Cyrl-RS"/>
        </w:rPr>
        <w:t>стративна такса-тарифни број</w:t>
      </w:r>
      <w:r w:rsidR="00776EE3" w:rsidRPr="002D25B3">
        <w:rPr>
          <w:b/>
          <w:bCs/>
          <w:lang w:val="sr-Cyrl-RS"/>
        </w:rPr>
        <w:t xml:space="preserve"> 223. став</w:t>
      </w:r>
      <w:r w:rsidRPr="002D25B3">
        <w:rPr>
          <w:b/>
          <w:bCs/>
          <w:lang w:val="sr-Cyrl-RS"/>
        </w:rPr>
        <w:t xml:space="preserve"> 1</w:t>
      </w:r>
      <w:r w:rsidR="00776EE3" w:rsidRPr="002D25B3">
        <w:rPr>
          <w:b/>
          <w:bCs/>
          <w:lang w:val="sr-Cyrl-RS"/>
        </w:rPr>
        <w:t>.</w:t>
      </w:r>
    </w:p>
    <w:p w:rsidR="006709A1" w:rsidRPr="002D25B3" w:rsidRDefault="006709A1" w:rsidP="006709A1">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6C437D" w:rsidRPr="002D25B3" w:rsidRDefault="006C437D" w:rsidP="006709A1">
      <w:pPr>
        <w:autoSpaceDE w:val="0"/>
        <w:autoSpaceDN w:val="0"/>
        <w:adjustRightInd w:val="0"/>
        <w:rPr>
          <w:lang w:val="sr-Cyrl-RS"/>
        </w:rPr>
      </w:pPr>
    </w:p>
    <w:p w:rsidR="003857D1" w:rsidRPr="002D25B3" w:rsidRDefault="00776EE3"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709A1" w:rsidRPr="002D25B3" w:rsidRDefault="006709A1" w:rsidP="006709A1">
      <w:pPr>
        <w:autoSpaceDE w:val="0"/>
        <w:autoSpaceDN w:val="0"/>
        <w:adjustRightInd w:val="0"/>
        <w:rPr>
          <w:b/>
          <w:bCs/>
          <w:i/>
          <w:lang w:val="sr-Cyrl-RS"/>
        </w:rPr>
      </w:pPr>
    </w:p>
    <w:p w:rsidR="006709A1" w:rsidRPr="002D25B3" w:rsidRDefault="006709A1" w:rsidP="006709A1">
      <w:pPr>
        <w:autoSpaceDE w:val="0"/>
        <w:autoSpaceDN w:val="0"/>
        <w:adjustRightInd w:val="0"/>
        <w:rPr>
          <w:lang w:val="sr-Cyrl-RS"/>
        </w:rPr>
      </w:pPr>
      <w:r w:rsidRPr="002D25B3">
        <w:rPr>
          <w:b/>
          <w:bCs/>
          <w:i/>
          <w:lang w:val="sr-Cyrl-RS"/>
        </w:rPr>
        <w:t xml:space="preserve">Напомена: </w:t>
      </w:r>
      <w:r w:rsidRPr="002D25B3">
        <w:rPr>
          <w:bCs/>
          <w:lang w:val="sr-Cyrl-RS"/>
        </w:rPr>
        <w:t>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w:t>
      </w:r>
      <w:r w:rsidR="0081051B" w:rsidRPr="002D25B3">
        <w:rPr>
          <w:lang w:val="sr-Cyrl-RS"/>
        </w:rPr>
        <w:t xml:space="preserve">бр. 16/16…36/18) </w:t>
      </w:r>
      <w:r w:rsidRPr="002D25B3">
        <w:rPr>
          <w:lang w:val="sr-Cyrl-RS"/>
        </w:rPr>
        <w:t>или у Пореској управи.</w:t>
      </w:r>
    </w:p>
    <w:p w:rsidR="00EE47C7" w:rsidRPr="002D25B3" w:rsidRDefault="00EE47C7" w:rsidP="00EE47C7">
      <w:pPr>
        <w:autoSpaceDE w:val="0"/>
        <w:autoSpaceDN w:val="0"/>
        <w:adjustRightInd w:val="0"/>
        <w:jc w:val="both"/>
        <w:rPr>
          <w:sz w:val="16"/>
          <w:szCs w:val="16"/>
          <w:lang w:val="sr-Cyrl-RS"/>
        </w:rPr>
      </w:pPr>
    </w:p>
    <w:p w:rsidR="00EE47C7" w:rsidRPr="002D25B3" w:rsidRDefault="00EE47C7" w:rsidP="00EE47C7">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обрађивача дувана.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EE47C7" w:rsidRPr="002D25B3" w:rsidRDefault="00EE47C7" w:rsidP="00EE47C7">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EE47C7" w:rsidRPr="002D25B3" w:rsidRDefault="00EE47C7" w:rsidP="00EE47C7">
      <w:pPr>
        <w:autoSpaceDE w:val="0"/>
        <w:autoSpaceDN w:val="0"/>
        <w:adjustRightInd w:val="0"/>
        <w:jc w:val="both"/>
        <w:rPr>
          <w:sz w:val="16"/>
          <w:szCs w:val="16"/>
          <w:lang w:val="sr-Cyrl-RS"/>
        </w:rPr>
      </w:pPr>
    </w:p>
    <w:p w:rsidR="00EE47C7" w:rsidRPr="002D25B3" w:rsidRDefault="00EE47C7" w:rsidP="00EE47C7">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EE47C7" w:rsidRPr="002D25B3" w:rsidRDefault="00EE47C7" w:rsidP="00EE47C7">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EE47C7" w:rsidRPr="002D25B3" w:rsidRDefault="00EE47C7" w:rsidP="00EE47C7">
      <w:pPr>
        <w:pStyle w:val="BodyText"/>
        <w:spacing w:after="0"/>
        <w:jc w:val="both"/>
        <w:rPr>
          <w:lang w:val="sr-Cyrl-RS"/>
        </w:rPr>
      </w:pPr>
      <w:r w:rsidRPr="002D25B3">
        <w:rPr>
          <w:lang w:val="sr-Cyrl-RS"/>
        </w:rPr>
        <w:t>Рок за доношење решења је 15 дана од дана пријема потпуног захтева</w:t>
      </w:r>
      <w:r w:rsidR="00776EE3" w:rsidRPr="002D25B3">
        <w:rPr>
          <w:lang w:val="sr-Cyrl-RS"/>
        </w:rPr>
        <w:t>.</w:t>
      </w:r>
      <w:r w:rsidRPr="002D25B3">
        <w:rPr>
          <w:lang w:val="sr-Cyrl-RS"/>
        </w:rPr>
        <w:t xml:space="preserve"> </w:t>
      </w:r>
    </w:p>
    <w:p w:rsidR="00EE47C7" w:rsidRPr="002D25B3" w:rsidRDefault="00EE47C7" w:rsidP="00EE47C7">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Решење о упи</w:t>
      </w:r>
      <w:r w:rsidR="00776EE3" w:rsidRPr="002D25B3">
        <w:rPr>
          <w:rFonts w:ascii="Times New Roman" w:hAnsi="Times New Roman" w:cs="Times New Roman"/>
          <w:color w:val="auto"/>
          <w:lang w:val="sr-Cyrl-RS"/>
        </w:rPr>
        <w:t>су у Регистар обрађивача дувана</w:t>
      </w:r>
      <w:r w:rsidRPr="002D25B3">
        <w:rPr>
          <w:rFonts w:ascii="Times New Roman" w:hAnsi="Times New Roman" w:cs="Times New Roman"/>
          <w:color w:val="auto"/>
          <w:lang w:val="sr-Cyrl-RS"/>
        </w:rPr>
        <w:t xml:space="preserve"> објављује се у „Службеном гласнику Републике Србије“, у складу са чланом 68. Закона. </w:t>
      </w:r>
      <w:r w:rsidR="00483102" w:rsidRPr="002D25B3">
        <w:rPr>
          <w:rFonts w:ascii="Times New Roman" w:hAnsi="Times New Roman" w:cs="Times New Roman"/>
          <w:color w:val="auto"/>
          <w:lang w:val="sr-Cyrl-RS"/>
        </w:rPr>
        <w:t>О објављивању решења стара се Управа за дуван, а трошкове објављивања, уплатом новчаних средстава на рачун ЈП „Службени гласник“, Београд, сноси лице коме је издато решење које се објављује.</w:t>
      </w:r>
    </w:p>
    <w:p w:rsidR="00483102" w:rsidRPr="002D25B3" w:rsidRDefault="00483102" w:rsidP="00EE47C7">
      <w:pPr>
        <w:pStyle w:val="Default"/>
        <w:jc w:val="both"/>
        <w:rPr>
          <w:rFonts w:ascii="Times New Roman" w:hAnsi="Times New Roman" w:cs="Times New Roman"/>
          <w:color w:val="auto"/>
          <w:lang w:val="sr-Cyrl-RS"/>
        </w:rPr>
      </w:pPr>
    </w:p>
    <w:p w:rsidR="00EE47C7" w:rsidRPr="002D25B3" w:rsidRDefault="00EE47C7" w:rsidP="00EE47C7">
      <w:pPr>
        <w:jc w:val="both"/>
        <w:rPr>
          <w:lang w:val="sr-Cyrl-RS"/>
        </w:rPr>
      </w:pPr>
      <w:r w:rsidRPr="002D25B3">
        <w:rPr>
          <w:lang w:val="sr-Cyrl-RS"/>
        </w:rPr>
        <w:t>Привредни субјект може отпочети са обављањем делатности обраде дувана тек након уписа у овај регистар.</w:t>
      </w:r>
    </w:p>
    <w:p w:rsidR="00EE47C7" w:rsidRPr="002D25B3" w:rsidRDefault="00EE47C7" w:rsidP="00EE47C7">
      <w:pPr>
        <w:pStyle w:val="BodyText"/>
        <w:spacing w:after="0"/>
        <w:jc w:val="both"/>
        <w:rPr>
          <w:color w:val="FF0000"/>
          <w:lang w:val="sr-Cyrl-RS"/>
        </w:rPr>
      </w:pPr>
      <w:r w:rsidRPr="002D25B3">
        <w:rPr>
          <w:lang w:val="sr-Cyrl-RS"/>
        </w:rPr>
        <w:lastRenderedPageBreak/>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xml:space="preserve">, тел: 011/3021-822, е-mail: </w:t>
      </w:r>
      <w:hyperlink r:id="rId60" w:history="1">
        <w:r w:rsidR="0027456F" w:rsidRPr="002D25B3">
          <w:rPr>
            <w:rStyle w:val="Hyperlink"/>
            <w:lang w:val="sr-Cyrl-RS"/>
          </w:rPr>
          <w:t>snezana.knezevic@duvan.gov.rs</w:t>
        </w:r>
      </w:hyperlink>
      <w:r w:rsidR="0027456F" w:rsidRPr="002D25B3">
        <w:rPr>
          <w:color w:val="0000FF"/>
          <w:lang w:val="sr-Cyrl-RS"/>
        </w:rPr>
        <w:t xml:space="preserve"> </w:t>
      </w:r>
    </w:p>
    <w:p w:rsidR="0029385E" w:rsidRPr="002D25B3" w:rsidRDefault="0029385E" w:rsidP="00A665C1">
      <w:pPr>
        <w:autoSpaceDE w:val="0"/>
        <w:autoSpaceDN w:val="0"/>
        <w:adjustRightInd w:val="0"/>
        <w:jc w:val="both"/>
        <w:rPr>
          <w:b/>
          <w:u w:val="single"/>
          <w:lang w:val="sr-Cyrl-RS"/>
        </w:rPr>
      </w:pPr>
      <w:bookmarkStart w:id="104" w:name="_Hlk284595731"/>
    </w:p>
    <w:p w:rsidR="00A665C1" w:rsidRPr="002D25B3" w:rsidRDefault="004C36B1" w:rsidP="006F490F">
      <w:pPr>
        <w:pStyle w:val="Heading2"/>
        <w:tabs>
          <w:tab w:val="left" w:pos="993"/>
        </w:tabs>
        <w:rPr>
          <w:u w:val="single"/>
        </w:rPr>
      </w:pPr>
      <w:hyperlink w:anchor="ProizvodjaciDuvanskihProizvoda" w:history="1">
        <w:bookmarkStart w:id="105" w:name="_Toc522716646"/>
        <w:r w:rsidR="00A665C1" w:rsidRPr="002D25B3">
          <w:rPr>
            <w:rStyle w:val="Hyperlink"/>
            <w:b w:val="0"/>
            <w:color w:val="auto"/>
          </w:rPr>
          <w:t>Упис у Регистар произвођача дуванских производа</w:t>
        </w:r>
        <w:bookmarkEnd w:id="105"/>
      </w:hyperlink>
    </w:p>
    <w:bookmarkEnd w:id="104"/>
    <w:p w:rsidR="00C870BE" w:rsidRPr="002D25B3" w:rsidRDefault="00C870BE" w:rsidP="00C870BE">
      <w:pPr>
        <w:pStyle w:val="Default"/>
        <w:jc w:val="both"/>
        <w:rPr>
          <w:rFonts w:ascii="Times New Roman" w:hAnsi="Times New Roman" w:cs="Times New Roman"/>
          <w:color w:val="auto"/>
          <w:lang w:val="sr-Cyrl-RS"/>
        </w:rPr>
      </w:pPr>
    </w:p>
    <w:p w:rsidR="007D4566" w:rsidRPr="002D25B3" w:rsidRDefault="007D4566" w:rsidP="007D4566">
      <w:pPr>
        <w:autoSpaceDE w:val="0"/>
        <w:autoSpaceDN w:val="0"/>
        <w:adjustRightInd w:val="0"/>
        <w:jc w:val="both"/>
        <w:rPr>
          <w:lang w:val="sr-Cyrl-RS"/>
        </w:rPr>
      </w:pPr>
      <w:r w:rsidRPr="002D25B3">
        <w:rPr>
          <w:lang w:val="sr-Cyrl-RS"/>
        </w:rPr>
        <w:t>Дозвола за обављање производње дуванских производа издаје се по спроведеном јавном тендеру.</w:t>
      </w:r>
    </w:p>
    <w:p w:rsidR="007D4566" w:rsidRPr="002D25B3" w:rsidRDefault="007D4566" w:rsidP="007D4566">
      <w:pPr>
        <w:autoSpaceDE w:val="0"/>
        <w:autoSpaceDN w:val="0"/>
        <w:adjustRightInd w:val="0"/>
        <w:jc w:val="both"/>
        <w:rPr>
          <w:lang w:val="sr-Cyrl-RS"/>
        </w:rPr>
      </w:pPr>
      <w:r w:rsidRPr="002D25B3">
        <w:rPr>
          <w:lang w:val="sr-Cyrl-RS"/>
        </w:rPr>
        <w:t>Поступак јавног тендера покреће се одлуком о расписивању јавног тендера коју доноси Управа за дуван уз сагласност Владе Републике Србије.</w:t>
      </w:r>
    </w:p>
    <w:p w:rsidR="007D4566" w:rsidRPr="002D25B3" w:rsidRDefault="007D4566" w:rsidP="007D4566">
      <w:pPr>
        <w:autoSpaceDE w:val="0"/>
        <w:autoSpaceDN w:val="0"/>
        <w:adjustRightInd w:val="0"/>
        <w:jc w:val="both"/>
        <w:rPr>
          <w:lang w:val="sr-Cyrl-RS"/>
        </w:rPr>
      </w:pPr>
      <w:r w:rsidRPr="002D25B3">
        <w:rPr>
          <w:lang w:val="sr-Cyrl-RS"/>
        </w:rPr>
        <w:t>Одлука о расписивању јавног тендера, доноси се у складу са пројектованом макроекономском политиком, фискалним интересом и тржишним приликама.</w:t>
      </w:r>
    </w:p>
    <w:p w:rsidR="007D4566" w:rsidRPr="002D25B3" w:rsidRDefault="007D4566" w:rsidP="007D4566">
      <w:pPr>
        <w:autoSpaceDE w:val="0"/>
        <w:autoSpaceDN w:val="0"/>
        <w:adjustRightInd w:val="0"/>
        <w:jc w:val="both"/>
        <w:rPr>
          <w:lang w:val="sr-Cyrl-RS"/>
        </w:rPr>
      </w:pPr>
      <w:r w:rsidRPr="002D25B3">
        <w:rPr>
          <w:lang w:val="sr-Cyrl-RS"/>
        </w:rPr>
        <w:t>Уредбом о поступку јавног тендера за добијање дозволе за обављање производње дуванских производа («Сл.гласник РС», бр. 137/04), Влада ближе уређује поступак јавног тендера, критеријуме за образовање тендерске комисије, садржину тендерске документације и елементе за вредновање понуда.</w:t>
      </w:r>
    </w:p>
    <w:p w:rsidR="007D4566" w:rsidRPr="002D25B3" w:rsidRDefault="007D4566" w:rsidP="007D4566">
      <w:pPr>
        <w:autoSpaceDE w:val="0"/>
        <w:autoSpaceDN w:val="0"/>
        <w:adjustRightInd w:val="0"/>
        <w:jc w:val="both"/>
        <w:rPr>
          <w:lang w:val="sr-Cyrl-RS"/>
        </w:rPr>
      </w:pPr>
      <w:r w:rsidRPr="002D25B3">
        <w:rPr>
          <w:lang w:val="sr-Cyrl-RS"/>
        </w:rPr>
        <w:t>Право учешћа на јавном тендеру има привредни субјект који испуњава услове прописане чл. 29. и 30. Закона.</w:t>
      </w:r>
    </w:p>
    <w:p w:rsidR="007D4566" w:rsidRPr="002D25B3" w:rsidRDefault="007D4566" w:rsidP="007D4566">
      <w:pPr>
        <w:autoSpaceDE w:val="0"/>
        <w:autoSpaceDN w:val="0"/>
        <w:adjustRightInd w:val="0"/>
        <w:jc w:val="both"/>
        <w:rPr>
          <w:lang w:val="sr-Cyrl-RS"/>
        </w:rPr>
      </w:pPr>
    </w:p>
    <w:p w:rsidR="00C870BE" w:rsidRPr="002D25B3" w:rsidRDefault="00C870BE" w:rsidP="007D4566">
      <w:pPr>
        <w:autoSpaceDE w:val="0"/>
        <w:autoSpaceDN w:val="0"/>
        <w:adjustRightInd w:val="0"/>
        <w:jc w:val="both"/>
        <w:rPr>
          <w:lang w:val="sr-Cyrl-RS"/>
        </w:rPr>
      </w:pPr>
      <w:r w:rsidRPr="002D25B3">
        <w:rPr>
          <w:lang w:val="sr-Cyrl-RS"/>
        </w:rPr>
        <w:t>Привредни субјект који је добио дозволу Владе за обављање</w:t>
      </w:r>
      <w:r w:rsidRPr="002D25B3">
        <w:rPr>
          <w:bCs/>
          <w:lang w:val="sr-Cyrl-RS"/>
        </w:rPr>
        <w:t xml:space="preserve"> производње дуванских производа</w:t>
      </w:r>
      <w:r w:rsidR="001B3572" w:rsidRPr="002D25B3">
        <w:rPr>
          <w:bCs/>
          <w:lang w:val="sr-Cyrl-RS"/>
        </w:rPr>
        <w:t>,</w:t>
      </w:r>
      <w:r w:rsidRPr="002D25B3">
        <w:rPr>
          <w:lang w:val="sr-Cyrl-RS"/>
        </w:rPr>
        <w:t xml:space="preserve"> подноси Управи </w:t>
      </w:r>
      <w:hyperlink r:id="rId61" w:history="1">
        <w:r w:rsidRPr="002D25B3">
          <w:rPr>
            <w:rStyle w:val="Hyperlink"/>
            <w:b/>
            <w:bCs/>
            <w:lang w:val="sr-Cyrl-RS"/>
          </w:rPr>
          <w:t>захтев за упис у Регистар</w:t>
        </w:r>
      </w:hyperlink>
      <w:r w:rsidRPr="002D25B3">
        <w:rPr>
          <w:b/>
          <w:bCs/>
          <w:lang w:val="sr-Cyrl-RS"/>
        </w:rPr>
        <w:t xml:space="preserve"> </w:t>
      </w:r>
      <w:r w:rsidRPr="002D25B3">
        <w:rPr>
          <w:bCs/>
          <w:lang w:val="sr-Cyrl-RS"/>
        </w:rPr>
        <w:t>произвођача дуванских производа</w:t>
      </w:r>
      <w:r w:rsidRPr="002D25B3">
        <w:rPr>
          <w:b/>
          <w:bCs/>
          <w:color w:val="FF0000"/>
          <w:lang w:val="sr-Cyrl-RS"/>
        </w:rPr>
        <w:t xml:space="preserve"> </w:t>
      </w:r>
      <w:r w:rsidRPr="002D25B3">
        <w:rPr>
          <w:lang w:val="sr-Cyrl-RS"/>
        </w:rPr>
        <w:t>у року од 30 дана од дана достављања дозволе. Захтев мора да садржи податке прописане чланом  8. Правилника о садржини и начину вођења регистра и евиденционих листа о производњи, обради и промету дувана и дуванских производа („Сл. гласник РС", бр</w:t>
      </w:r>
      <w:r w:rsidR="001B3572" w:rsidRPr="002D25B3">
        <w:rPr>
          <w:lang w:val="sr-Cyrl-RS"/>
        </w:rPr>
        <w:t>.</w:t>
      </w:r>
      <w:r w:rsidRPr="002D25B3">
        <w:rPr>
          <w:lang w:val="sr-Cyrl-RS"/>
        </w:rPr>
        <w:t xml:space="preserve"> 114/05). </w:t>
      </w:r>
    </w:p>
    <w:p w:rsidR="00C870BE" w:rsidRPr="002D25B3" w:rsidRDefault="00C870BE" w:rsidP="00C870BE">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 xml:space="preserve">Уз захтев за упис у Регистар </w:t>
      </w:r>
      <w:r w:rsidRPr="002D25B3">
        <w:rPr>
          <w:rFonts w:ascii="Times New Roman" w:hAnsi="Times New Roman" w:cs="Times New Roman"/>
          <w:bCs/>
          <w:lang w:val="sr-Cyrl-RS"/>
        </w:rPr>
        <w:t>произвођача дуванских производа</w:t>
      </w:r>
      <w:r w:rsidRPr="002D25B3">
        <w:rPr>
          <w:rFonts w:ascii="Times New Roman" w:hAnsi="Times New Roman" w:cs="Times New Roman"/>
          <w:color w:val="auto"/>
          <w:lang w:val="sr-Cyrl-RS"/>
        </w:rPr>
        <w:t xml:space="preserve">, привредни субјект подноси: </w:t>
      </w:r>
    </w:p>
    <w:p w:rsidR="00C870BE" w:rsidRPr="002D25B3" w:rsidRDefault="00C870BE" w:rsidP="00C870BE">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1) дозволу за производњу дуванских производа;</w:t>
      </w:r>
    </w:p>
    <w:p w:rsidR="00C870BE" w:rsidRPr="002D25B3" w:rsidRDefault="00C870BE" w:rsidP="00C870BE">
      <w:pPr>
        <w:autoSpaceDE w:val="0"/>
        <w:autoSpaceDN w:val="0"/>
        <w:adjustRightInd w:val="0"/>
        <w:rPr>
          <w:lang w:val="sr-Cyrl-RS"/>
        </w:rPr>
      </w:pPr>
      <w:r w:rsidRPr="002D25B3">
        <w:rPr>
          <w:lang w:val="sr-Cyrl-RS"/>
        </w:rPr>
        <w:t>2) све уговоре закључене са обрађивачима дувана</w:t>
      </w:r>
      <w:r w:rsidR="00A05FF6" w:rsidRPr="002D25B3">
        <w:rPr>
          <w:lang w:val="sr-Cyrl-RS"/>
        </w:rPr>
        <w:t>. Уговори се подносе у оригиналу или овереној фотокопији;</w:t>
      </w:r>
    </w:p>
    <w:p w:rsidR="00C870BE" w:rsidRPr="002D25B3" w:rsidRDefault="00C870BE" w:rsidP="00C870BE">
      <w:pPr>
        <w:jc w:val="both"/>
        <w:rPr>
          <w:lang w:val="sr-Cyrl-RS"/>
        </w:rPr>
      </w:pPr>
      <w:r w:rsidRPr="002D25B3">
        <w:rPr>
          <w:lang w:val="sr-Cyrl-RS"/>
        </w:rPr>
        <w:t xml:space="preserve">3) извод са рачуна привредног субјекта да је плаћена накнада у висини од </w:t>
      </w:r>
      <w:r w:rsidR="00B12B9B" w:rsidRPr="002D25B3">
        <w:rPr>
          <w:color w:val="000000"/>
          <w:lang w:val="sr-Cyrl-RS"/>
        </w:rPr>
        <w:t>20.</w:t>
      </w:r>
      <w:r w:rsidR="00483102" w:rsidRPr="002D25B3">
        <w:rPr>
          <w:color w:val="000000"/>
          <w:lang w:val="sr-Cyrl-RS"/>
        </w:rPr>
        <w:t>935.268,86</w:t>
      </w:r>
      <w:r w:rsidR="00B12B9B" w:rsidRPr="002D25B3">
        <w:rPr>
          <w:color w:val="000000"/>
          <w:lang w:val="sr-Cyrl-RS"/>
        </w:rPr>
        <w:t xml:space="preserve"> </w:t>
      </w:r>
      <w:r w:rsidRPr="002D25B3">
        <w:rPr>
          <w:lang w:val="sr-Cyrl-RS"/>
        </w:rPr>
        <w:t>динара (износ ускла</w:t>
      </w:r>
      <w:r w:rsidR="00776EE3" w:rsidRPr="002D25B3">
        <w:rPr>
          <w:lang w:val="sr-Cyrl-RS"/>
        </w:rPr>
        <w:t>ђен са индексом потрошачких цена</w:t>
      </w:r>
      <w:r w:rsidRPr="002D25B3">
        <w:rPr>
          <w:lang w:val="sr-Cyrl-RS"/>
        </w:rPr>
        <w:t xml:space="preserve">). Накнада се може платити и у пет једнаких годишњих рата, с тим да се свака наредна рата увећава за индекс </w:t>
      </w:r>
      <w:r w:rsidR="001B3572" w:rsidRPr="002D25B3">
        <w:rPr>
          <w:lang w:val="sr-Cyrl-RS"/>
        </w:rPr>
        <w:t>потрошачких</w:t>
      </w:r>
      <w:r w:rsidRPr="002D25B3">
        <w:rPr>
          <w:lang w:val="sr-Cyrl-RS"/>
        </w:rPr>
        <w:t xml:space="preserve"> цена</w:t>
      </w:r>
      <w:r w:rsidR="001B3572" w:rsidRPr="002D25B3">
        <w:rPr>
          <w:lang w:val="sr-Cyrl-RS"/>
        </w:rPr>
        <w:t>,</w:t>
      </w:r>
      <w:r w:rsidRPr="002D25B3">
        <w:rPr>
          <w:lang w:val="sr-Cyrl-RS"/>
        </w:rPr>
        <w:t xml:space="preserve"> у складу са чланом 40. Закона. Накнада се уплаћује на рачун буџета Републике:</w:t>
      </w:r>
    </w:p>
    <w:p w:rsidR="00C870BE" w:rsidRPr="002D25B3" w:rsidRDefault="00C870BE" w:rsidP="00C870BE">
      <w:pPr>
        <w:autoSpaceDE w:val="0"/>
        <w:autoSpaceDN w:val="0"/>
        <w:adjustRightInd w:val="0"/>
        <w:jc w:val="both"/>
        <w:rPr>
          <w:b/>
          <w:lang w:val="sr-Cyrl-RS"/>
        </w:rPr>
      </w:pPr>
      <w:r w:rsidRPr="002D25B3">
        <w:rPr>
          <w:b/>
          <w:lang w:val="sr-Cyrl-RS"/>
        </w:rPr>
        <w:t>«рачун повериоца-примаоца» 840-742292843-69</w:t>
      </w:r>
    </w:p>
    <w:p w:rsidR="00C870BE" w:rsidRPr="002D25B3" w:rsidRDefault="00C870BE" w:rsidP="00C870BE">
      <w:pPr>
        <w:autoSpaceDE w:val="0"/>
        <w:autoSpaceDN w:val="0"/>
        <w:adjustRightInd w:val="0"/>
        <w:rPr>
          <w:b/>
          <w:lang w:val="sr-Cyrl-RS"/>
        </w:rPr>
      </w:pPr>
      <w:r w:rsidRPr="002D25B3">
        <w:rPr>
          <w:b/>
          <w:lang w:val="sr-Cyrl-RS"/>
        </w:rPr>
        <w:t>«број модела» 97</w:t>
      </w:r>
    </w:p>
    <w:p w:rsidR="00C870BE" w:rsidRPr="002D25B3" w:rsidRDefault="00C870BE" w:rsidP="00C870BE">
      <w:pPr>
        <w:autoSpaceDE w:val="0"/>
        <w:autoSpaceDN w:val="0"/>
        <w:adjustRightInd w:val="0"/>
        <w:jc w:val="both"/>
        <w:rPr>
          <w:b/>
          <w:lang w:val="sr-Cyrl-RS"/>
        </w:rPr>
      </w:pPr>
      <w:r w:rsidRPr="002D25B3">
        <w:rPr>
          <w:b/>
          <w:lang w:val="sr-Cyrl-RS"/>
        </w:rPr>
        <w:t>«позив на број (одобрење)» контролни број са шифром општине према седишту уплатиоца*</w:t>
      </w:r>
    </w:p>
    <w:p w:rsidR="00C870BE" w:rsidRPr="002D25B3" w:rsidRDefault="00776EE3" w:rsidP="00C870BE">
      <w:pPr>
        <w:autoSpaceDE w:val="0"/>
        <w:autoSpaceDN w:val="0"/>
        <w:adjustRightInd w:val="0"/>
        <w:jc w:val="both"/>
        <w:rPr>
          <w:b/>
          <w:lang w:val="sr-Cyrl-RS"/>
        </w:rPr>
      </w:pPr>
      <w:r w:rsidRPr="002D25B3">
        <w:rPr>
          <w:b/>
          <w:lang w:val="sr-Cyrl-RS"/>
        </w:rPr>
        <w:t xml:space="preserve">«сврха плаћања» </w:t>
      </w:r>
      <w:r w:rsidR="00C870BE" w:rsidRPr="002D25B3">
        <w:rPr>
          <w:b/>
          <w:lang w:val="sr-Cyrl-RS"/>
        </w:rPr>
        <w:t xml:space="preserve">накнада за упис </w:t>
      </w:r>
      <w:r w:rsidRPr="002D25B3">
        <w:rPr>
          <w:b/>
          <w:lang w:val="sr-Cyrl-RS"/>
        </w:rPr>
        <w:t>у регистар</w:t>
      </w:r>
    </w:p>
    <w:p w:rsidR="00C870BE" w:rsidRPr="002D25B3" w:rsidRDefault="00C870BE" w:rsidP="00C870BE">
      <w:pPr>
        <w:autoSpaceDE w:val="0"/>
        <w:autoSpaceDN w:val="0"/>
        <w:adjustRightInd w:val="0"/>
        <w:rPr>
          <w:b/>
          <w:lang w:val="sr-Cyrl-RS"/>
        </w:rPr>
      </w:pPr>
      <w:r w:rsidRPr="002D25B3">
        <w:rPr>
          <w:b/>
          <w:lang w:val="sr-Cyrl-RS"/>
        </w:rPr>
        <w:t>«поверилац-прималац» буџет Републике;</w:t>
      </w:r>
    </w:p>
    <w:p w:rsidR="006C437D" w:rsidRPr="002D25B3" w:rsidRDefault="006C437D" w:rsidP="00C870BE">
      <w:pPr>
        <w:autoSpaceDE w:val="0"/>
        <w:autoSpaceDN w:val="0"/>
        <w:adjustRightInd w:val="0"/>
        <w:rPr>
          <w:b/>
          <w:lang w:val="sr-Cyrl-RS"/>
        </w:rPr>
      </w:pPr>
    </w:p>
    <w:p w:rsidR="003857D1" w:rsidRPr="002D25B3" w:rsidRDefault="00776EE3"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C870BE" w:rsidRPr="002D25B3" w:rsidRDefault="00C870BE" w:rsidP="00C870BE">
      <w:pPr>
        <w:pStyle w:val="Default"/>
        <w:jc w:val="both"/>
        <w:rPr>
          <w:rFonts w:ascii="Times New Roman" w:hAnsi="Times New Roman" w:cs="Times New Roman"/>
          <w:color w:val="auto"/>
          <w:lang w:val="sr-Cyrl-RS"/>
        </w:rPr>
      </w:pPr>
    </w:p>
    <w:p w:rsidR="00776EE3" w:rsidRPr="002D25B3" w:rsidRDefault="00776EE3" w:rsidP="00776EE3">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4) доказ о плаћеној републичкој ад</w:t>
      </w:r>
      <w:r w:rsidR="009F0311" w:rsidRPr="002D25B3">
        <w:rPr>
          <w:rFonts w:ascii="Times New Roman" w:hAnsi="Times New Roman" w:cs="Times New Roman"/>
          <w:color w:val="auto"/>
          <w:lang w:val="sr-Cyrl-RS"/>
        </w:rPr>
        <w:t>министративној такси за</w:t>
      </w:r>
      <w:r w:rsidRPr="002D25B3">
        <w:rPr>
          <w:rFonts w:ascii="Times New Roman" w:hAnsi="Times New Roman" w:cs="Times New Roman"/>
          <w:color w:val="auto"/>
          <w:lang w:val="sr-Cyrl-RS"/>
        </w:rPr>
        <w:t xml:space="preserve"> решење о упису у Регистар, у висини од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 xml:space="preserve">,00 </w:t>
      </w:r>
      <w:r w:rsidRPr="002D25B3">
        <w:rPr>
          <w:rFonts w:ascii="Times New Roman" w:hAnsi="Times New Roman" w:cs="Times New Roman"/>
          <w:color w:val="auto"/>
          <w:lang w:val="sr-Cyrl-RS"/>
        </w:rPr>
        <w:t>динара. Такса се уплаћује на рачун буџета Републике:</w:t>
      </w:r>
    </w:p>
    <w:p w:rsidR="00776EE3" w:rsidRPr="002D25B3" w:rsidRDefault="00776EE3" w:rsidP="00776EE3">
      <w:pPr>
        <w:autoSpaceDE w:val="0"/>
        <w:autoSpaceDN w:val="0"/>
        <w:adjustRightInd w:val="0"/>
        <w:jc w:val="both"/>
        <w:rPr>
          <w:b/>
          <w:bCs/>
          <w:lang w:val="sr-Cyrl-RS"/>
        </w:rPr>
      </w:pPr>
      <w:r w:rsidRPr="002D25B3">
        <w:rPr>
          <w:b/>
          <w:bCs/>
          <w:lang w:val="sr-Cyrl-RS"/>
        </w:rPr>
        <w:t>«рачун повериоца-примаоца» 840-742221843-57</w:t>
      </w:r>
    </w:p>
    <w:p w:rsidR="00776EE3" w:rsidRPr="002D25B3" w:rsidRDefault="00776EE3" w:rsidP="00776EE3">
      <w:pPr>
        <w:autoSpaceDE w:val="0"/>
        <w:autoSpaceDN w:val="0"/>
        <w:adjustRightInd w:val="0"/>
        <w:rPr>
          <w:b/>
          <w:bCs/>
          <w:lang w:val="sr-Cyrl-RS"/>
        </w:rPr>
      </w:pPr>
      <w:r w:rsidRPr="002D25B3">
        <w:rPr>
          <w:b/>
          <w:bCs/>
          <w:lang w:val="sr-Cyrl-RS"/>
        </w:rPr>
        <w:t>«број модела» 97</w:t>
      </w:r>
    </w:p>
    <w:p w:rsidR="00776EE3" w:rsidRPr="002D25B3" w:rsidRDefault="00776EE3" w:rsidP="00776EE3">
      <w:pPr>
        <w:autoSpaceDE w:val="0"/>
        <w:autoSpaceDN w:val="0"/>
        <w:adjustRightInd w:val="0"/>
        <w:jc w:val="both"/>
        <w:rPr>
          <w:b/>
          <w:bCs/>
          <w:lang w:val="sr-Cyrl-RS"/>
        </w:rPr>
      </w:pPr>
      <w:r w:rsidRPr="002D25B3">
        <w:rPr>
          <w:b/>
          <w:bCs/>
          <w:lang w:val="sr-Cyrl-RS"/>
        </w:rPr>
        <w:lastRenderedPageBreak/>
        <w:t>«позив на број (одобрење)» контролни број са шифром општине према седишту уплатиоца</w:t>
      </w:r>
    </w:p>
    <w:p w:rsidR="00776EE3" w:rsidRPr="002D25B3" w:rsidRDefault="00776EE3" w:rsidP="00776EE3">
      <w:pPr>
        <w:autoSpaceDE w:val="0"/>
        <w:autoSpaceDN w:val="0"/>
        <w:adjustRightInd w:val="0"/>
        <w:jc w:val="both"/>
        <w:rPr>
          <w:b/>
          <w:bCs/>
          <w:lang w:val="sr-Cyrl-RS"/>
        </w:rPr>
      </w:pPr>
      <w:r w:rsidRPr="002D25B3">
        <w:rPr>
          <w:b/>
          <w:bCs/>
          <w:lang w:val="sr-Cyrl-RS"/>
        </w:rPr>
        <w:t>«сврха плаћања» републичка админис</w:t>
      </w:r>
      <w:r w:rsidR="009F0311" w:rsidRPr="002D25B3">
        <w:rPr>
          <w:b/>
          <w:bCs/>
          <w:lang w:val="sr-Cyrl-RS"/>
        </w:rPr>
        <w:t>тративна такса-тарифни број</w:t>
      </w:r>
      <w:r w:rsidRPr="002D25B3">
        <w:rPr>
          <w:b/>
          <w:bCs/>
          <w:lang w:val="sr-Cyrl-RS"/>
        </w:rPr>
        <w:t xml:space="preserve"> 223. </w:t>
      </w:r>
      <w:r w:rsidR="00CD322B" w:rsidRPr="002D25B3">
        <w:rPr>
          <w:b/>
          <w:bCs/>
          <w:lang w:val="sr-Cyrl-RS"/>
        </w:rPr>
        <w:t>став</w:t>
      </w:r>
      <w:r w:rsidRPr="002D25B3">
        <w:rPr>
          <w:b/>
          <w:bCs/>
          <w:lang w:val="sr-Cyrl-RS"/>
        </w:rPr>
        <w:t xml:space="preserve"> 1</w:t>
      </w:r>
      <w:r w:rsidR="00CD322B" w:rsidRPr="002D25B3">
        <w:rPr>
          <w:b/>
          <w:bCs/>
          <w:lang w:val="sr-Cyrl-RS"/>
        </w:rPr>
        <w:t>.</w:t>
      </w:r>
    </w:p>
    <w:p w:rsidR="00776EE3" w:rsidRPr="002D25B3" w:rsidRDefault="00776EE3" w:rsidP="00776EE3">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776EE3" w:rsidRPr="002D25B3" w:rsidRDefault="00776EE3" w:rsidP="00C870BE">
      <w:pPr>
        <w:pStyle w:val="Default"/>
        <w:jc w:val="both"/>
        <w:rPr>
          <w:rFonts w:ascii="Times New Roman" w:hAnsi="Times New Roman" w:cs="Times New Roman"/>
          <w:color w:val="auto"/>
          <w:lang w:val="sr-Cyrl-RS"/>
        </w:rPr>
      </w:pPr>
    </w:p>
    <w:p w:rsidR="003857D1" w:rsidRPr="002D25B3" w:rsidRDefault="00CD322B"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C870BE" w:rsidRPr="002D25B3" w:rsidRDefault="00C870BE" w:rsidP="006C437D">
      <w:pPr>
        <w:autoSpaceDE w:val="0"/>
        <w:autoSpaceDN w:val="0"/>
        <w:adjustRightInd w:val="0"/>
        <w:jc w:val="both"/>
        <w:rPr>
          <w:b/>
          <w:bCs/>
          <w:i/>
          <w:u w:val="single"/>
          <w:lang w:val="sr-Cyrl-RS"/>
        </w:rPr>
      </w:pPr>
    </w:p>
    <w:p w:rsidR="00C870BE" w:rsidRPr="002D25B3" w:rsidRDefault="00C870BE" w:rsidP="00C870BE">
      <w:pPr>
        <w:autoSpaceDE w:val="0"/>
        <w:autoSpaceDN w:val="0"/>
        <w:adjustRightInd w:val="0"/>
        <w:rPr>
          <w:lang w:val="sr-Cyrl-RS"/>
        </w:rPr>
      </w:pPr>
      <w:r w:rsidRPr="002D25B3">
        <w:rPr>
          <w:b/>
          <w:bCs/>
          <w:i/>
          <w:lang w:val="sr-Cyrl-RS"/>
        </w:rPr>
        <w:t xml:space="preserve">Напомена: </w:t>
      </w:r>
      <w:r w:rsidRPr="002D25B3">
        <w:rPr>
          <w:bCs/>
          <w:lang w:val="sr-Cyrl-RS"/>
        </w:rPr>
        <w:t>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w:t>
      </w:r>
      <w:r w:rsidR="0081051B" w:rsidRPr="002D25B3">
        <w:rPr>
          <w:lang w:val="sr-Cyrl-RS"/>
        </w:rPr>
        <w:t xml:space="preserve">бр. 16/16…36/18) </w:t>
      </w:r>
      <w:r w:rsidRPr="002D25B3">
        <w:rPr>
          <w:lang w:val="sr-Cyrl-RS"/>
        </w:rPr>
        <w:t>или у Пореској управи.</w:t>
      </w:r>
    </w:p>
    <w:p w:rsidR="00C870BE" w:rsidRPr="002D25B3" w:rsidRDefault="00C870BE" w:rsidP="00C870BE">
      <w:pPr>
        <w:autoSpaceDE w:val="0"/>
        <w:autoSpaceDN w:val="0"/>
        <w:adjustRightInd w:val="0"/>
        <w:jc w:val="both"/>
        <w:rPr>
          <w:lang w:val="sr-Cyrl-RS"/>
        </w:rPr>
      </w:pPr>
    </w:p>
    <w:p w:rsidR="00C870BE" w:rsidRPr="002D25B3" w:rsidRDefault="00C870BE" w:rsidP="00C870BE">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произвођача дуванских производа.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870BE" w:rsidRPr="002D25B3" w:rsidRDefault="00C870BE" w:rsidP="00C870BE">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870BE" w:rsidRPr="002D25B3" w:rsidRDefault="00C870BE" w:rsidP="00C870BE">
      <w:pPr>
        <w:autoSpaceDE w:val="0"/>
        <w:autoSpaceDN w:val="0"/>
        <w:adjustRightInd w:val="0"/>
        <w:jc w:val="both"/>
        <w:rPr>
          <w:lang w:val="sr-Cyrl-RS"/>
        </w:rPr>
      </w:pPr>
    </w:p>
    <w:p w:rsidR="00C870BE" w:rsidRPr="002D25B3" w:rsidRDefault="00C870BE" w:rsidP="00C870BE">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C870BE" w:rsidRPr="002D25B3" w:rsidRDefault="00C870BE" w:rsidP="00C870BE">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C870BE" w:rsidRPr="002D25B3" w:rsidRDefault="00C870BE" w:rsidP="00C870BE">
      <w:pPr>
        <w:pStyle w:val="BodyText"/>
        <w:spacing w:after="0"/>
        <w:jc w:val="both"/>
        <w:rPr>
          <w:lang w:val="sr-Cyrl-RS"/>
        </w:rPr>
      </w:pPr>
      <w:r w:rsidRPr="002D25B3">
        <w:rPr>
          <w:lang w:val="sr-Cyrl-RS"/>
        </w:rPr>
        <w:t>Рок за доношење решења је 15 дана од дана пријема потпуног захтева</w:t>
      </w:r>
      <w:r w:rsidR="00CD322B" w:rsidRPr="002D25B3">
        <w:rPr>
          <w:lang w:val="sr-Cyrl-RS"/>
        </w:rPr>
        <w:t>.</w:t>
      </w:r>
      <w:r w:rsidRPr="002D25B3">
        <w:rPr>
          <w:lang w:val="sr-Cyrl-RS"/>
        </w:rPr>
        <w:t xml:space="preserve"> </w:t>
      </w:r>
    </w:p>
    <w:p w:rsidR="00C870BE" w:rsidRPr="002D25B3" w:rsidRDefault="00C870BE" w:rsidP="00C870BE">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Решење о уп</w:t>
      </w:r>
      <w:r w:rsidR="00986811" w:rsidRPr="002D25B3">
        <w:rPr>
          <w:rFonts w:ascii="Times New Roman" w:hAnsi="Times New Roman" w:cs="Times New Roman"/>
          <w:color w:val="auto"/>
          <w:lang w:val="sr-Cyrl-RS"/>
        </w:rPr>
        <w:t>ису у Регистар произвођача дуванских производа</w:t>
      </w:r>
      <w:r w:rsidRPr="002D25B3">
        <w:rPr>
          <w:rFonts w:ascii="Times New Roman" w:hAnsi="Times New Roman" w:cs="Times New Roman"/>
          <w:color w:val="auto"/>
          <w:lang w:val="sr-Cyrl-RS"/>
        </w:rPr>
        <w:t xml:space="preserve">, објављује се у „Службеном гласнику Републике Србије“, у складу са чланом 68. Закона. </w:t>
      </w:r>
      <w:r w:rsidR="00C75877" w:rsidRPr="002D25B3">
        <w:rPr>
          <w:rFonts w:ascii="Times New Roman" w:hAnsi="Times New Roman" w:cs="Times New Roman"/>
          <w:color w:val="auto"/>
          <w:lang w:val="sr-Cyrl-RS"/>
        </w:rPr>
        <w:t>О објављивању решења стара се Управа за дуван, а трошкове објављивања, уплатом новчаних средстава на рачун ЈП „Службени гласник“, Београд, сноси лице коме је издато решење које се објављује.</w:t>
      </w:r>
    </w:p>
    <w:p w:rsidR="00C75877" w:rsidRPr="002D25B3" w:rsidRDefault="00C75877" w:rsidP="00C870BE">
      <w:pPr>
        <w:pStyle w:val="Default"/>
        <w:jc w:val="both"/>
        <w:rPr>
          <w:rFonts w:ascii="Times New Roman" w:hAnsi="Times New Roman" w:cs="Times New Roman"/>
          <w:color w:val="auto"/>
          <w:lang w:val="sr-Cyrl-RS"/>
        </w:rPr>
      </w:pPr>
    </w:p>
    <w:p w:rsidR="00C870BE" w:rsidRPr="002D25B3" w:rsidRDefault="00C870BE" w:rsidP="00C870BE">
      <w:pPr>
        <w:jc w:val="both"/>
        <w:rPr>
          <w:lang w:val="sr-Cyrl-RS"/>
        </w:rPr>
      </w:pPr>
      <w:r w:rsidRPr="002D25B3">
        <w:rPr>
          <w:lang w:val="sr-Cyrl-RS"/>
        </w:rPr>
        <w:t xml:space="preserve">Привредни субјект може отпочети са обављањем делатности </w:t>
      </w:r>
      <w:r w:rsidR="00986811" w:rsidRPr="002D25B3">
        <w:rPr>
          <w:lang w:val="sr-Cyrl-RS"/>
        </w:rPr>
        <w:t>производње дуванских производа</w:t>
      </w:r>
      <w:r w:rsidRPr="002D25B3">
        <w:rPr>
          <w:lang w:val="sr-Cyrl-RS"/>
        </w:rPr>
        <w:t xml:space="preserve"> тек након уписа у овај регистар.</w:t>
      </w:r>
    </w:p>
    <w:p w:rsidR="006709A1" w:rsidRPr="002D25B3" w:rsidRDefault="00F14392" w:rsidP="003D0F52">
      <w:pPr>
        <w:pStyle w:val="BodyText"/>
        <w:spacing w:after="0"/>
        <w:jc w:val="both"/>
        <w:rPr>
          <w:b/>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xml:space="preserve">, </w:t>
      </w:r>
      <w:r w:rsidRPr="002D25B3">
        <w:rPr>
          <w:color w:val="000000"/>
          <w:lang w:val="sr-Cyrl-RS"/>
        </w:rPr>
        <w:t>тел:</w:t>
      </w:r>
      <w:r w:rsidRPr="002D25B3">
        <w:rPr>
          <w:lang w:val="sr-Cyrl-RS"/>
        </w:rPr>
        <w:t xml:space="preserve"> 011/3021-822, </w:t>
      </w:r>
      <w:r w:rsidRPr="002D25B3">
        <w:rPr>
          <w:color w:val="000000"/>
          <w:lang w:val="sr-Cyrl-RS"/>
        </w:rPr>
        <w:t xml:space="preserve">е-mail: </w:t>
      </w:r>
      <w:hyperlink r:id="rId62" w:history="1">
        <w:r w:rsidR="0027456F" w:rsidRPr="002D25B3">
          <w:rPr>
            <w:rStyle w:val="Hyperlink"/>
            <w:lang w:val="sr-Cyrl-RS"/>
          </w:rPr>
          <w:t>snezana.knezevic@duvan.gov.rs</w:t>
        </w:r>
      </w:hyperlink>
      <w:r w:rsidR="0027456F" w:rsidRPr="002D25B3">
        <w:rPr>
          <w:color w:val="0000FF"/>
          <w:lang w:val="sr-Cyrl-RS"/>
        </w:rPr>
        <w:t xml:space="preserve"> </w:t>
      </w:r>
      <w:hyperlink r:id="rId63" w:history="1"/>
      <w:r w:rsidRPr="002D25B3">
        <w:rPr>
          <w:color w:val="0000FF"/>
          <w:u w:val="single"/>
          <w:lang w:val="sr-Cyrl-RS"/>
        </w:rPr>
        <w:t xml:space="preserve"> </w:t>
      </w:r>
    </w:p>
    <w:bookmarkStart w:id="106" w:name="_Hlk284595769"/>
    <w:p w:rsidR="006709A1" w:rsidRPr="00200BB0" w:rsidRDefault="00FD77A2" w:rsidP="006F490F">
      <w:pPr>
        <w:pStyle w:val="Heading2"/>
        <w:tabs>
          <w:tab w:val="left" w:pos="993"/>
        </w:tabs>
        <w:rPr>
          <w:rFonts w:ascii="Calibri" w:hAnsi="Calibri"/>
        </w:rPr>
      </w:pPr>
      <w:r w:rsidRPr="002D25B3">
        <w:fldChar w:fldCharType="begin"/>
      </w:r>
      <w:r w:rsidRPr="002D25B3">
        <w:instrText xml:space="preserve"> HYPERLINK  \l "TrgNaVelikoDuvProizvodima" </w:instrText>
      </w:r>
      <w:r w:rsidRPr="002D25B3">
        <w:fldChar w:fldCharType="separate"/>
      </w:r>
      <w:bookmarkStart w:id="107" w:name="_Toc522716647"/>
      <w:r w:rsidR="006709A1" w:rsidRPr="002D25B3">
        <w:rPr>
          <w:rStyle w:val="Hyperlink"/>
          <w:b w:val="0"/>
          <w:color w:val="auto"/>
        </w:rPr>
        <w:t>Издавање</w:t>
      </w:r>
      <w:r w:rsidR="00511B9C" w:rsidRPr="002D25B3">
        <w:rPr>
          <w:rStyle w:val="Hyperlink"/>
          <w:b w:val="0"/>
          <w:color w:val="auto"/>
        </w:rPr>
        <w:t>/обнављање/одузимање</w:t>
      </w:r>
      <w:r w:rsidR="006709A1" w:rsidRPr="002D25B3">
        <w:rPr>
          <w:rStyle w:val="Hyperlink"/>
          <w:b w:val="0"/>
          <w:color w:val="auto"/>
        </w:rPr>
        <w:t xml:space="preserve"> дозволе за трговину на велико дуванским производима</w:t>
      </w:r>
      <w:bookmarkEnd w:id="107"/>
      <w:r w:rsidRPr="002D25B3">
        <w:fldChar w:fldCharType="end"/>
      </w:r>
      <w:r w:rsidR="006709A1" w:rsidRPr="002D25B3">
        <w:t xml:space="preserve"> </w:t>
      </w:r>
      <w:bookmarkEnd w:id="106"/>
    </w:p>
    <w:p w:rsidR="006F490F" w:rsidRPr="006F490F" w:rsidRDefault="006F490F" w:rsidP="006F490F">
      <w:pPr>
        <w:rPr>
          <w:lang w:val="sr-Cyrl-RS"/>
        </w:rPr>
      </w:pPr>
    </w:p>
    <w:p w:rsidR="006766EE" w:rsidRPr="002D25B3" w:rsidRDefault="00F14392" w:rsidP="006766EE">
      <w:pPr>
        <w:autoSpaceDE w:val="0"/>
        <w:autoSpaceDN w:val="0"/>
        <w:adjustRightInd w:val="0"/>
        <w:jc w:val="both"/>
        <w:rPr>
          <w:lang w:val="sr-Cyrl-RS"/>
        </w:rPr>
      </w:pPr>
      <w:r w:rsidRPr="002D25B3">
        <w:rPr>
          <w:lang w:val="sr-Cyrl-RS"/>
        </w:rPr>
        <w:t xml:space="preserve">Привредни субјект који намерава да започне обављање делатности </w:t>
      </w:r>
      <w:r w:rsidR="00D423BF" w:rsidRPr="002D25B3">
        <w:rPr>
          <w:lang w:val="sr-Cyrl-RS"/>
        </w:rPr>
        <w:t>трговине на велико дуванским производима</w:t>
      </w:r>
      <w:r w:rsidRPr="002D25B3">
        <w:rPr>
          <w:lang w:val="sr-Cyrl-RS"/>
        </w:rPr>
        <w:t>, дужан је да</w:t>
      </w:r>
      <w:r w:rsidR="001B3572" w:rsidRPr="002D25B3">
        <w:rPr>
          <w:lang w:val="sr-Cyrl-RS"/>
        </w:rPr>
        <w:t>,</w:t>
      </w:r>
      <w:r w:rsidRPr="002D25B3">
        <w:rPr>
          <w:lang w:val="sr-Cyrl-RS"/>
        </w:rPr>
        <w:t xml:space="preserve"> у складу са чланом </w:t>
      </w:r>
      <w:r w:rsidR="0000696B" w:rsidRPr="002D25B3">
        <w:rPr>
          <w:lang w:val="sr-Cyrl-RS"/>
        </w:rPr>
        <w:t>38</w:t>
      </w:r>
      <w:r w:rsidRPr="002D25B3">
        <w:rPr>
          <w:lang w:val="sr-Cyrl-RS"/>
        </w:rPr>
        <w:t xml:space="preserve">. Закона, поднесе Управи </w:t>
      </w:r>
      <w:r w:rsidRPr="002D25B3">
        <w:rPr>
          <w:b/>
          <w:lang w:val="sr-Cyrl-RS"/>
        </w:rPr>
        <w:t xml:space="preserve">писани </w:t>
      </w:r>
      <w:hyperlink r:id="rId64" w:history="1">
        <w:r w:rsidRPr="002D25B3">
          <w:rPr>
            <w:rStyle w:val="Hyperlink"/>
            <w:b/>
            <w:lang w:val="sr-Cyrl-RS"/>
          </w:rPr>
          <w:t xml:space="preserve">захтев за добијање дозволе за обављање делатности </w:t>
        </w:r>
        <w:r w:rsidR="00455298" w:rsidRPr="002D25B3">
          <w:rPr>
            <w:rStyle w:val="Hyperlink"/>
            <w:b/>
            <w:lang w:val="sr-Cyrl-RS"/>
          </w:rPr>
          <w:t>трговине на велико дуванским производима</w:t>
        </w:r>
      </w:hyperlink>
      <w:r w:rsidR="00455298" w:rsidRPr="002D25B3">
        <w:rPr>
          <w:b/>
          <w:lang w:val="sr-Cyrl-RS"/>
        </w:rPr>
        <w:t xml:space="preserve">. </w:t>
      </w:r>
      <w:r w:rsidRPr="002D25B3">
        <w:rPr>
          <w:lang w:val="sr-Cyrl-RS"/>
        </w:rPr>
        <w:t xml:space="preserve">Уз захтев се прилажу докази о испуњености услова прописани Законом и </w:t>
      </w:r>
      <w:r w:rsidR="006766EE" w:rsidRPr="002D25B3">
        <w:rPr>
          <w:lang w:val="sr-Cyrl-RS"/>
        </w:rPr>
        <w:t>Правилником о условима у погледу одговарајућег простора за трговину на велико дуванским производима ("Службени гласник РС", бр</w:t>
      </w:r>
      <w:r w:rsidR="001B3572" w:rsidRPr="002D25B3">
        <w:rPr>
          <w:lang w:val="sr-Cyrl-RS"/>
        </w:rPr>
        <w:t xml:space="preserve">. </w:t>
      </w:r>
      <w:r w:rsidR="006766EE" w:rsidRPr="002D25B3">
        <w:rPr>
          <w:lang w:val="sr-Cyrl-RS"/>
        </w:rPr>
        <w:t>116/05).</w:t>
      </w:r>
    </w:p>
    <w:p w:rsidR="00EE0482" w:rsidRDefault="00EE0482" w:rsidP="006709A1">
      <w:pPr>
        <w:autoSpaceDE w:val="0"/>
        <w:autoSpaceDN w:val="0"/>
        <w:adjustRightInd w:val="0"/>
        <w:rPr>
          <w:rFonts w:ascii="TimesNewRomanPSMT" w:hAnsi="TimesNewRomanPSMT" w:cs="TimesNewRomanPSMT"/>
          <w:lang w:val="sr-Cyrl-RS"/>
        </w:rPr>
      </w:pPr>
    </w:p>
    <w:p w:rsidR="006F490F" w:rsidRDefault="006F490F" w:rsidP="006709A1">
      <w:pPr>
        <w:autoSpaceDE w:val="0"/>
        <w:autoSpaceDN w:val="0"/>
        <w:adjustRightInd w:val="0"/>
        <w:rPr>
          <w:rFonts w:ascii="TimesNewRomanPSMT" w:hAnsi="TimesNewRomanPSMT" w:cs="TimesNewRomanPSMT"/>
          <w:lang w:val="sr-Cyrl-RS"/>
        </w:rPr>
      </w:pPr>
    </w:p>
    <w:p w:rsidR="006F490F" w:rsidRDefault="006F490F" w:rsidP="006709A1">
      <w:pPr>
        <w:autoSpaceDE w:val="0"/>
        <w:autoSpaceDN w:val="0"/>
        <w:adjustRightInd w:val="0"/>
        <w:rPr>
          <w:rFonts w:ascii="TimesNewRomanPSMT" w:hAnsi="TimesNewRomanPSMT" w:cs="TimesNewRomanPSMT"/>
          <w:lang w:val="sr-Cyrl-RS"/>
        </w:rPr>
      </w:pPr>
    </w:p>
    <w:p w:rsidR="006F490F" w:rsidRPr="002D25B3" w:rsidRDefault="006F490F" w:rsidP="006709A1">
      <w:pPr>
        <w:autoSpaceDE w:val="0"/>
        <w:autoSpaceDN w:val="0"/>
        <w:adjustRightInd w:val="0"/>
        <w:rPr>
          <w:rFonts w:ascii="TimesNewRomanPSMT" w:hAnsi="TimesNewRomanPSMT" w:cs="TimesNewRomanPSMT"/>
          <w:lang w:val="sr-Cyrl-RS"/>
        </w:rPr>
      </w:pPr>
    </w:p>
    <w:p w:rsidR="006709A1" w:rsidRPr="002D25B3" w:rsidRDefault="006709A1" w:rsidP="006709A1">
      <w:pPr>
        <w:autoSpaceDE w:val="0"/>
        <w:autoSpaceDN w:val="0"/>
        <w:adjustRightInd w:val="0"/>
        <w:rPr>
          <w:rFonts w:ascii="TimesNewRomanPS-BoldMT" w:hAnsi="TimesNewRomanPS-BoldMT" w:cs="TimesNewRomanPS-BoldMT"/>
          <w:b/>
          <w:bCs/>
          <w:lang w:val="sr-Cyrl-RS"/>
        </w:rPr>
      </w:pPr>
      <w:r w:rsidRPr="002D25B3">
        <w:rPr>
          <w:rFonts w:ascii="TimesNewRomanPS-BoldMT" w:hAnsi="TimesNewRomanPS-BoldMT" w:cs="TimesNewRomanPS-BoldMT"/>
          <w:b/>
          <w:bCs/>
          <w:lang w:val="sr-Cyrl-RS"/>
        </w:rPr>
        <w:lastRenderedPageBreak/>
        <w:t>Докази који се прилажу уз захтев:</w:t>
      </w:r>
    </w:p>
    <w:p w:rsidR="006709A1" w:rsidRPr="002D25B3" w:rsidRDefault="006709A1" w:rsidP="006709A1">
      <w:pPr>
        <w:autoSpaceDE w:val="0"/>
        <w:autoSpaceDN w:val="0"/>
        <w:adjustRightInd w:val="0"/>
        <w:rPr>
          <w:rFonts w:ascii="TimesNewRomanPS-BoldMT" w:hAnsi="TimesNewRomanPS-BoldMT" w:cs="TimesNewRomanPS-BoldMT"/>
          <w:b/>
          <w:bCs/>
          <w:lang w:val="sr-Cyrl-RS"/>
        </w:rPr>
      </w:pP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 xml:space="preserve">1) </w:t>
      </w:r>
      <w:r w:rsidR="00C75877" w:rsidRPr="002D25B3">
        <w:rPr>
          <w:rFonts w:ascii="TimesNewRomanPSMT" w:hAnsi="TimesNewRomanPSMT" w:cs="TimesNewRomanPSMT"/>
          <w:lang w:val="sr-Cyrl-RS"/>
        </w:rPr>
        <w:t>решење о регистрацији привредног субјекта (доказ о регистрацији привредног субјекта прибавља Управа за дуван по службеној дужности, осим уколико га привредни субјект сам не прибави);</w:t>
      </w:r>
    </w:p>
    <w:p w:rsidR="006709A1" w:rsidRPr="002D25B3" w:rsidRDefault="006709A1" w:rsidP="006709A1">
      <w:pPr>
        <w:autoSpaceDE w:val="0"/>
        <w:autoSpaceDN w:val="0"/>
        <w:adjustRightInd w:val="0"/>
        <w:jc w:val="both"/>
        <w:rPr>
          <w:rFonts w:ascii="TimesNewRomanPSMT" w:hAnsi="TimesNewRomanPSMT" w:cs="TimesNewRomanPSMT"/>
          <w:lang w:val="sr-Cyrl-RS"/>
        </w:rPr>
      </w:pP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2)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 с тим да укупан магацински простор не може да буде мањи од 500 м², а висина не може бити мања од 2,8м (подноси се оригинал или оверена фотокопија записника тржишне инспекције о испуњености услова, као и доказ о праву својине или закупу складишног простора);</w:t>
      </w:r>
    </w:p>
    <w:p w:rsidR="006709A1" w:rsidRPr="002D25B3" w:rsidRDefault="006709A1" w:rsidP="006709A1">
      <w:pPr>
        <w:autoSpaceDE w:val="0"/>
        <w:autoSpaceDN w:val="0"/>
        <w:adjustRightInd w:val="0"/>
        <w:jc w:val="both"/>
        <w:rPr>
          <w:rFonts w:ascii="TimesNewRomanPSMT" w:hAnsi="TimesNewRomanPSMT" w:cs="TimesNewRomanPSMT"/>
          <w:lang w:val="sr-Cyrl-RS"/>
        </w:rPr>
      </w:pP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3)  оригинал или оверена фотокопија записника санитарне инспекције, којим привредни субјект доказује да располаже видно обележеним превозним средствима за превоз дуванских производа;</w:t>
      </w:r>
    </w:p>
    <w:p w:rsidR="006709A1" w:rsidRPr="002D25B3" w:rsidRDefault="006709A1" w:rsidP="006709A1">
      <w:pPr>
        <w:autoSpaceDE w:val="0"/>
        <w:autoSpaceDN w:val="0"/>
        <w:adjustRightInd w:val="0"/>
        <w:jc w:val="both"/>
        <w:rPr>
          <w:rFonts w:ascii="TimesNewRomanPSMT" w:hAnsi="TimesNewRomanPSMT" w:cs="TimesNewRomanPSMT"/>
          <w:lang w:val="sr-Cyrl-RS"/>
        </w:rPr>
      </w:pP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4) све закључене предуговоре/уговоре о снабдевању дуванским производима са регистрованим произвођачима, односно увозницима дуванских производа (који морају имати потпис, печат, датум закључења и</w:t>
      </w:r>
      <w:r w:rsidR="00CD322B" w:rsidRPr="002D25B3">
        <w:rPr>
          <w:rFonts w:ascii="TimesNewRomanPSMT" w:hAnsi="TimesNewRomanPSMT" w:cs="TimesNewRomanPSMT"/>
          <w:lang w:val="sr-Cyrl-RS"/>
        </w:rPr>
        <w:t xml:space="preserve"> рок важења (</w:t>
      </w:r>
      <w:r w:rsidRPr="002D25B3">
        <w:rPr>
          <w:rFonts w:ascii="TimesNewRomanPSMT" w:hAnsi="TimesNewRomanPSMT" w:cs="TimesNewRomanPSMT"/>
          <w:lang w:val="sr-Cyrl-RS"/>
        </w:rPr>
        <w:t>у оригиналу или овереној фотокопији</w:t>
      </w:r>
      <w:r w:rsidR="00CD322B" w:rsidRPr="002D25B3">
        <w:rPr>
          <w:rFonts w:ascii="TimesNewRomanPSMT" w:hAnsi="TimesNewRomanPSMT" w:cs="TimesNewRomanPSMT"/>
          <w:lang w:val="sr-Cyrl-RS"/>
        </w:rPr>
        <w:t>)</w:t>
      </w:r>
      <w:r w:rsidRPr="002D25B3">
        <w:rPr>
          <w:rFonts w:ascii="TimesNewRomanPSMT" w:hAnsi="TimesNewRomanPSMT" w:cs="TimesNewRomanPSMT"/>
          <w:lang w:val="sr-Cyrl-RS"/>
        </w:rPr>
        <w:t>;</w:t>
      </w:r>
    </w:p>
    <w:p w:rsidR="006709A1" w:rsidRPr="002D25B3" w:rsidRDefault="006709A1" w:rsidP="006709A1">
      <w:pPr>
        <w:autoSpaceDE w:val="0"/>
        <w:autoSpaceDN w:val="0"/>
        <w:adjustRightInd w:val="0"/>
        <w:jc w:val="both"/>
        <w:rPr>
          <w:rFonts w:ascii="TimesNewRomanPSMT" w:hAnsi="TimesNewRomanPSMT" w:cs="TimesNewRomanPSMT"/>
          <w:lang w:val="sr-Cyrl-RS"/>
        </w:rPr>
      </w:pP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p>
    <w:p w:rsidR="00C75877" w:rsidRPr="002D25B3" w:rsidRDefault="00C75877" w:rsidP="006709A1">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 чији је правни следбеник привредни субјект који подноси захтев. Као доказ се подноси уверење о неосуђиваности МУП-а Србије за наведена одговорна лица, које не може бити старије од 30 дана пре дана подношења захтева.</w:t>
      </w: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b/>
          <w:lang w:val="sr-Cyrl-RS"/>
        </w:rPr>
        <w:t>Напомена:</w:t>
      </w:r>
      <w:r w:rsidRPr="002D25B3">
        <w:rPr>
          <w:rFonts w:ascii="TimesNewRomanPSMT" w:hAnsi="TimesNewRomanPSMT" w:cs="TimesNewRomanPSMT"/>
          <w:lang w:val="sr-Cyrl-RS"/>
        </w:rPr>
        <w:t xml:space="preserve"> уколико привредни субјект</w:t>
      </w:r>
      <w:r w:rsidR="00CD322B" w:rsidRPr="002D25B3">
        <w:rPr>
          <w:rFonts w:ascii="TimesNewRomanPSMT" w:hAnsi="TimesNewRomanPSMT" w:cs="TimesNewRomanPSMT"/>
          <w:lang w:val="sr-Cyrl-RS"/>
        </w:rPr>
        <w:t xml:space="preserve"> који подноси захтев</w:t>
      </w:r>
      <w:r w:rsidRPr="002D25B3">
        <w:rPr>
          <w:rFonts w:ascii="TimesNewRomanPSMT" w:hAnsi="TimesNewRomanPSMT" w:cs="TimesNewRomanPSMT"/>
          <w:lang w:val="sr-Cyrl-RS"/>
        </w:rPr>
        <w:t xml:space="preserve"> нема повезано лице или правног претходника, потребно је да о томе достави изјаву одговорног лица;</w:t>
      </w:r>
    </w:p>
    <w:p w:rsidR="006709A1" w:rsidRPr="002D25B3" w:rsidRDefault="006709A1" w:rsidP="006709A1">
      <w:pPr>
        <w:autoSpaceDE w:val="0"/>
        <w:autoSpaceDN w:val="0"/>
        <w:adjustRightInd w:val="0"/>
        <w:jc w:val="both"/>
        <w:rPr>
          <w:rFonts w:ascii="TimesNewRomanPSMT" w:hAnsi="TimesNewRomanPSMT" w:cs="TimesNewRomanPSMT"/>
          <w:lang w:val="sr-Cyrl-RS"/>
        </w:rPr>
      </w:pPr>
    </w:p>
    <w:p w:rsidR="00CD322B" w:rsidRPr="002D25B3" w:rsidRDefault="006709A1" w:rsidP="00CD322B">
      <w:pPr>
        <w:pStyle w:val="Default"/>
        <w:jc w:val="both"/>
        <w:rPr>
          <w:rFonts w:ascii="Times New Roman" w:hAnsi="Times New Roman" w:cs="Times New Roman"/>
          <w:color w:val="auto"/>
          <w:lang w:val="sr-Cyrl-RS"/>
        </w:rPr>
      </w:pPr>
      <w:r w:rsidRPr="002D25B3">
        <w:rPr>
          <w:rFonts w:ascii="TimesNewRomanPSMT" w:hAnsi="TimesNewRomanPSMT" w:cs="TimesNewRomanPSMT"/>
          <w:lang w:val="sr-Cyrl-RS"/>
        </w:rPr>
        <w:t xml:space="preserve">6) </w:t>
      </w:r>
      <w:r w:rsidR="00CD322B" w:rsidRPr="002D25B3">
        <w:rPr>
          <w:rFonts w:ascii="Times New Roman" w:hAnsi="Times New Roman" w:cs="Times New Roman"/>
          <w:color w:val="auto"/>
          <w:lang w:val="sr-Cyrl-RS"/>
        </w:rPr>
        <w:t>доказ о плаћеној републичкој а</w:t>
      </w:r>
      <w:r w:rsidR="009F0311" w:rsidRPr="002D25B3">
        <w:rPr>
          <w:rFonts w:ascii="Times New Roman" w:hAnsi="Times New Roman" w:cs="Times New Roman"/>
          <w:color w:val="auto"/>
          <w:lang w:val="sr-Cyrl-RS"/>
        </w:rPr>
        <w:t>дминистративној такси за</w:t>
      </w:r>
      <w:r w:rsidR="00CD322B" w:rsidRPr="002D25B3">
        <w:rPr>
          <w:rFonts w:ascii="Times New Roman" w:hAnsi="Times New Roman" w:cs="Times New Roman"/>
          <w:color w:val="auto"/>
          <w:lang w:val="sr-Cyrl-RS"/>
        </w:rPr>
        <w:t xml:space="preserve"> решење о испуњености услова, у висини од </w:t>
      </w:r>
      <w:r w:rsidR="00241445" w:rsidRPr="002D25B3">
        <w:rPr>
          <w:rFonts w:ascii="Times New Roman" w:hAnsi="Times New Roman" w:cs="Times New Roman"/>
          <w:color w:val="auto"/>
          <w:lang w:val="sr-Cyrl-RS"/>
        </w:rPr>
        <w:t>80</w:t>
      </w:r>
      <w:r w:rsidR="00D32F49" w:rsidRPr="002D25B3">
        <w:rPr>
          <w:rFonts w:ascii="Times New Roman" w:hAnsi="Times New Roman" w:cs="Times New Roman"/>
          <w:color w:val="auto"/>
          <w:lang w:val="sr-Cyrl-RS"/>
        </w:rPr>
        <w:t>.</w:t>
      </w:r>
      <w:r w:rsidR="00241445" w:rsidRPr="002D25B3">
        <w:rPr>
          <w:rFonts w:ascii="Times New Roman" w:hAnsi="Times New Roman" w:cs="Times New Roman"/>
          <w:color w:val="auto"/>
          <w:lang w:val="sr-Cyrl-RS"/>
        </w:rPr>
        <w:t>800</w:t>
      </w:r>
      <w:r w:rsidR="00D32F49" w:rsidRPr="002D25B3">
        <w:rPr>
          <w:rFonts w:ascii="Times New Roman" w:hAnsi="Times New Roman" w:cs="Times New Roman"/>
          <w:color w:val="auto"/>
          <w:lang w:val="sr-Cyrl-RS"/>
        </w:rPr>
        <w:t>,00</w:t>
      </w:r>
      <w:r w:rsidR="00241445" w:rsidRPr="002D25B3">
        <w:rPr>
          <w:rFonts w:ascii="Times New Roman" w:hAnsi="Times New Roman" w:cs="Times New Roman"/>
          <w:color w:val="auto"/>
          <w:lang w:val="sr-Cyrl-RS"/>
        </w:rPr>
        <w:t xml:space="preserve"> </w:t>
      </w:r>
      <w:r w:rsidR="00CD322B" w:rsidRPr="002D25B3">
        <w:rPr>
          <w:rFonts w:ascii="Times New Roman" w:hAnsi="Times New Roman" w:cs="Times New Roman"/>
          <w:color w:val="auto"/>
          <w:lang w:val="sr-Cyrl-RS"/>
        </w:rPr>
        <w:t>динара. Такса се уплаћује на рачун буџета Републике:</w:t>
      </w:r>
    </w:p>
    <w:p w:rsidR="00CD322B" w:rsidRPr="002D25B3" w:rsidRDefault="00CD322B" w:rsidP="00CD322B">
      <w:pPr>
        <w:autoSpaceDE w:val="0"/>
        <w:autoSpaceDN w:val="0"/>
        <w:adjustRightInd w:val="0"/>
        <w:jc w:val="both"/>
        <w:rPr>
          <w:b/>
          <w:bCs/>
          <w:lang w:val="sr-Cyrl-RS"/>
        </w:rPr>
      </w:pPr>
      <w:r w:rsidRPr="002D25B3">
        <w:rPr>
          <w:b/>
          <w:bCs/>
          <w:lang w:val="sr-Cyrl-RS"/>
        </w:rPr>
        <w:t>«рачун повериоца-примаоца» 840-742221843-57</w:t>
      </w:r>
    </w:p>
    <w:p w:rsidR="00CD322B" w:rsidRPr="002D25B3" w:rsidRDefault="00CD322B" w:rsidP="00CD322B">
      <w:pPr>
        <w:autoSpaceDE w:val="0"/>
        <w:autoSpaceDN w:val="0"/>
        <w:adjustRightInd w:val="0"/>
        <w:rPr>
          <w:b/>
          <w:bCs/>
          <w:lang w:val="sr-Cyrl-RS"/>
        </w:rPr>
      </w:pPr>
      <w:r w:rsidRPr="002D25B3">
        <w:rPr>
          <w:b/>
          <w:bCs/>
          <w:lang w:val="sr-Cyrl-RS"/>
        </w:rPr>
        <w:t>«број модела» 97</w:t>
      </w:r>
    </w:p>
    <w:p w:rsidR="00CD322B" w:rsidRPr="002D25B3" w:rsidRDefault="00CD322B" w:rsidP="00CD322B">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CD322B" w:rsidRPr="002D25B3" w:rsidRDefault="00CD322B" w:rsidP="00CD322B">
      <w:pPr>
        <w:autoSpaceDE w:val="0"/>
        <w:autoSpaceDN w:val="0"/>
        <w:adjustRightInd w:val="0"/>
        <w:jc w:val="both"/>
        <w:rPr>
          <w:b/>
          <w:bCs/>
          <w:lang w:val="sr-Cyrl-RS"/>
        </w:rPr>
      </w:pPr>
      <w:r w:rsidRPr="002D25B3">
        <w:rPr>
          <w:b/>
          <w:bCs/>
          <w:lang w:val="sr-Cyrl-RS"/>
        </w:rPr>
        <w:t>«сврха плаћања» републичка админи</w:t>
      </w:r>
      <w:r w:rsidR="009F0311" w:rsidRPr="002D25B3">
        <w:rPr>
          <w:b/>
          <w:bCs/>
          <w:lang w:val="sr-Cyrl-RS"/>
        </w:rPr>
        <w:t>стративна такса-тарифни број 222. тачка</w:t>
      </w:r>
      <w:r w:rsidRPr="002D25B3">
        <w:rPr>
          <w:b/>
          <w:bCs/>
          <w:lang w:val="sr-Cyrl-RS"/>
        </w:rPr>
        <w:t xml:space="preserve"> 5)</w:t>
      </w:r>
    </w:p>
    <w:p w:rsidR="00CD322B" w:rsidRPr="002D25B3" w:rsidRDefault="00CD322B" w:rsidP="00CD322B">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6C437D" w:rsidRPr="002D25B3" w:rsidRDefault="006C437D" w:rsidP="006709A1">
      <w:pPr>
        <w:autoSpaceDE w:val="0"/>
        <w:autoSpaceDN w:val="0"/>
        <w:adjustRightInd w:val="0"/>
        <w:jc w:val="both"/>
        <w:rPr>
          <w:rFonts w:ascii="TimesNewRomanPS-BoldMT" w:hAnsi="TimesNewRomanPS-BoldMT" w:cs="TimesNewRomanPS-BoldMT"/>
          <w:b/>
          <w:bCs/>
          <w:lang w:val="sr-Cyrl-RS"/>
        </w:rPr>
      </w:pPr>
    </w:p>
    <w:p w:rsidR="003857D1" w:rsidRPr="002D25B3" w:rsidRDefault="00D63F5F"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709A1" w:rsidRPr="002D25B3" w:rsidRDefault="006709A1" w:rsidP="006709A1">
      <w:pPr>
        <w:autoSpaceDE w:val="0"/>
        <w:autoSpaceDN w:val="0"/>
        <w:adjustRightInd w:val="0"/>
        <w:jc w:val="both"/>
        <w:rPr>
          <w:rFonts w:ascii="TimesNewRomanPS-BoldItalicMT" w:hAnsi="TimesNewRomanPS-BoldItalicMT" w:cs="TimesNewRomanPS-BoldItalicMT"/>
          <w:b/>
          <w:bCs/>
          <w:i/>
          <w:iCs/>
          <w:lang w:val="sr-Cyrl-RS"/>
        </w:rPr>
      </w:pPr>
    </w:p>
    <w:p w:rsidR="006709A1" w:rsidRPr="002D25B3" w:rsidRDefault="006709A1" w:rsidP="006709A1">
      <w:pPr>
        <w:autoSpaceDE w:val="0"/>
        <w:autoSpaceDN w:val="0"/>
        <w:adjustRightInd w:val="0"/>
        <w:jc w:val="both"/>
        <w:rPr>
          <w:rFonts w:ascii="TimesNewRomanPSMT" w:hAnsi="TimesNewRomanPSMT" w:cs="TimesNewRomanPSMT"/>
          <w:lang w:val="sr-Cyrl-RS"/>
        </w:rPr>
      </w:pPr>
      <w:r w:rsidRPr="002D25B3">
        <w:rPr>
          <w:rFonts w:ascii="TimesNewRomanPS-BoldItalicMT" w:hAnsi="TimesNewRomanPS-BoldItalicMT" w:cs="TimesNewRomanPS-BoldItalicMT"/>
          <w:b/>
          <w:bCs/>
          <w:i/>
          <w:iCs/>
          <w:lang w:val="sr-Cyrl-RS"/>
        </w:rPr>
        <w:t xml:space="preserve">Напомена: </w:t>
      </w:r>
      <w:r w:rsidRPr="002D25B3">
        <w:rPr>
          <w:rFonts w:ascii="TimesNewRomanPS-BoldItalicMT" w:hAnsi="TimesNewRomanPS-BoldItalicMT" w:cs="TimesNewRomanPS-BoldItalicMT"/>
          <w:bCs/>
          <w:iCs/>
          <w:lang w:val="sr-Cyrl-RS"/>
        </w:rPr>
        <w:t>ш</w:t>
      </w:r>
      <w:r w:rsidRPr="002D25B3">
        <w:rPr>
          <w:rFonts w:ascii="TimesNewRomanPSMT" w:hAnsi="TimesNewRomanPSMT" w:cs="TimesNewRomanPSMT"/>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бр. </w:t>
      </w:r>
      <w:r w:rsidR="0081051B" w:rsidRPr="002D25B3">
        <w:rPr>
          <w:lang w:val="sr-Cyrl-RS"/>
        </w:rPr>
        <w:t>16/16</w:t>
      </w:r>
      <w:r w:rsidR="004D7732" w:rsidRPr="002D25B3">
        <w:rPr>
          <w:lang w:val="sr-Cyrl-RS"/>
        </w:rPr>
        <w:t xml:space="preserve">... и </w:t>
      </w:r>
      <w:r w:rsidR="00D353CC" w:rsidRPr="002D25B3">
        <w:rPr>
          <w:lang w:val="sr-Cyrl-RS"/>
        </w:rPr>
        <w:t>36/18</w:t>
      </w:r>
      <w:r w:rsidRPr="002D25B3">
        <w:rPr>
          <w:rFonts w:ascii="TimesNewRomanPSMT" w:hAnsi="TimesNewRomanPSMT" w:cs="TimesNewRomanPSMT"/>
          <w:lang w:val="sr-Cyrl-RS"/>
        </w:rPr>
        <w:t>) или у Пореској управи.</w:t>
      </w:r>
    </w:p>
    <w:p w:rsidR="006766EE" w:rsidRPr="002D25B3" w:rsidRDefault="006766EE" w:rsidP="006766EE">
      <w:pPr>
        <w:autoSpaceDE w:val="0"/>
        <w:autoSpaceDN w:val="0"/>
        <w:adjustRightInd w:val="0"/>
        <w:jc w:val="both"/>
        <w:rPr>
          <w:color w:val="0000FF"/>
          <w:lang w:val="sr-Cyrl-RS"/>
        </w:rPr>
      </w:pPr>
    </w:p>
    <w:p w:rsidR="006766EE" w:rsidRPr="002D25B3" w:rsidRDefault="006766EE" w:rsidP="006766EE">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спроводи поступак утврђивања испуњености услова и, уколико су они испуњени, доноси решење којим се издаје дозвола за обављање делатности трговине на велико дуванским </w:t>
      </w:r>
      <w:r w:rsidRPr="002D25B3">
        <w:rPr>
          <w:lang w:val="sr-Cyrl-RS"/>
        </w:rPr>
        <w:lastRenderedPageBreak/>
        <w:t>производима.</w:t>
      </w:r>
      <w:r w:rsidR="00547356" w:rsidRPr="002D25B3">
        <w:rPr>
          <w:rFonts w:ascii="TimesNewRomanPSMT" w:hAnsi="TimesNewRomanPSMT" w:cs="TimesNewRomanPSMT"/>
          <w:sz w:val="23"/>
          <w:szCs w:val="23"/>
          <w:lang w:val="sr-Cyrl-RS"/>
        </w:rPr>
        <w:t xml:space="preserve"> Решење којим се издаје дозвола за обављање делатности трговине на велико дуванским производима Управа за дуван доноси по претходно прибављеном мишљењу министарства надлежног за послове здравља и министарства надлежног за послове трговине. </w:t>
      </w:r>
      <w:r w:rsidRPr="002D25B3">
        <w:rPr>
          <w:lang w:val="sr-Cyrl-RS"/>
        </w:rPr>
        <w:t xml:space="preserve">Дозвола се издаје на период од пет година.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6766EE" w:rsidRPr="002D25B3" w:rsidRDefault="006766EE" w:rsidP="006766EE">
      <w:pPr>
        <w:autoSpaceDE w:val="0"/>
        <w:autoSpaceDN w:val="0"/>
        <w:adjustRightInd w:val="0"/>
        <w:jc w:val="both"/>
        <w:rPr>
          <w:rFonts w:ascii="TimesNewRomanPSMT" w:hAnsi="TimesNewRomanPSMT" w:cs="TimesNewRomanPSMT"/>
          <w:lang w:val="sr-Cyrl-RS"/>
        </w:rPr>
      </w:pPr>
    </w:p>
    <w:p w:rsidR="006766EE" w:rsidRPr="002D25B3" w:rsidRDefault="006766EE" w:rsidP="006766EE">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6766EE" w:rsidRPr="002D25B3" w:rsidRDefault="006766EE" w:rsidP="006766EE">
      <w:pPr>
        <w:autoSpaceDE w:val="0"/>
        <w:autoSpaceDN w:val="0"/>
        <w:adjustRightInd w:val="0"/>
        <w:jc w:val="both"/>
        <w:rPr>
          <w:color w:val="0000FF"/>
          <w:lang w:val="sr-Cyrl-RS"/>
        </w:rPr>
      </w:pPr>
    </w:p>
    <w:p w:rsidR="006766EE" w:rsidRPr="002D25B3" w:rsidRDefault="006766EE" w:rsidP="006766EE">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6766EE" w:rsidRPr="002D25B3" w:rsidRDefault="006766EE" w:rsidP="006766EE">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6766EE" w:rsidRPr="002D25B3" w:rsidRDefault="006766EE" w:rsidP="006766EE">
      <w:pPr>
        <w:pStyle w:val="BodyText"/>
        <w:spacing w:after="0"/>
        <w:jc w:val="both"/>
        <w:rPr>
          <w:lang w:val="sr-Cyrl-RS"/>
        </w:rPr>
      </w:pPr>
      <w:r w:rsidRPr="002D25B3">
        <w:rPr>
          <w:lang w:val="sr-Cyrl-RS"/>
        </w:rPr>
        <w:t>Рок за доношење решења је 30 дана од дана подношења потпуног захтева</w:t>
      </w:r>
      <w:r w:rsidR="00D63F5F" w:rsidRPr="002D25B3">
        <w:rPr>
          <w:lang w:val="sr-Cyrl-RS"/>
        </w:rPr>
        <w:t>.</w:t>
      </w:r>
      <w:r w:rsidRPr="002D25B3">
        <w:rPr>
          <w:lang w:val="sr-Cyrl-RS"/>
        </w:rPr>
        <w:t xml:space="preserve"> </w:t>
      </w:r>
    </w:p>
    <w:p w:rsidR="006766EE" w:rsidRPr="002D25B3" w:rsidRDefault="006766EE" w:rsidP="006766EE">
      <w:pPr>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Обнављање дозволе</w:t>
      </w:r>
    </w:p>
    <w:p w:rsidR="006766EE" w:rsidRPr="002D25B3" w:rsidRDefault="006766EE" w:rsidP="006766EE">
      <w:pPr>
        <w:autoSpaceDE w:val="0"/>
        <w:autoSpaceDN w:val="0"/>
        <w:adjustRightInd w:val="0"/>
        <w:jc w:val="both"/>
        <w:rPr>
          <w:lang w:val="sr-Cyrl-RS"/>
        </w:rPr>
      </w:pPr>
      <w:r w:rsidRPr="002D25B3">
        <w:rPr>
          <w:bCs/>
          <w:lang w:val="sr-Cyrl-RS"/>
        </w:rPr>
        <w:t xml:space="preserve">Трговац на велико дуванским производима </w:t>
      </w:r>
      <w:hyperlink r:id="rId65" w:history="1">
        <w:r w:rsidRPr="002D25B3">
          <w:rPr>
            <w:rStyle w:val="Hyperlink"/>
            <w:bCs/>
            <w:lang w:val="sr-Cyrl-RS"/>
          </w:rPr>
          <w:t>може да обнови дозволу</w:t>
        </w:r>
      </w:hyperlink>
      <w:r w:rsidRPr="002D25B3">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2D25B3">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У супротном, </w:t>
      </w:r>
      <w:r w:rsidRPr="002D25B3">
        <w:rPr>
          <w:bCs/>
          <w:lang w:val="sr-Cyrl-RS"/>
        </w:rPr>
        <w:t xml:space="preserve">трговац на велико дуванским производима </w:t>
      </w:r>
      <w:r w:rsidRPr="002D25B3">
        <w:rPr>
          <w:lang w:val="sr-Cyrl-RS"/>
        </w:rPr>
        <w:t>има право да настави да обавља делатност  у складу са постојећом дозволом.</w:t>
      </w:r>
    </w:p>
    <w:p w:rsidR="007C0DDB" w:rsidRPr="002D25B3" w:rsidRDefault="007C0DDB" w:rsidP="00511B9C">
      <w:pPr>
        <w:autoSpaceDE w:val="0"/>
        <w:autoSpaceDN w:val="0"/>
        <w:adjustRightInd w:val="0"/>
        <w:jc w:val="both"/>
        <w:rPr>
          <w:u w:val="single"/>
          <w:lang w:val="sr-Cyrl-RS"/>
        </w:rPr>
      </w:pPr>
    </w:p>
    <w:p w:rsidR="00511B9C" w:rsidRPr="002D25B3" w:rsidRDefault="00511B9C" w:rsidP="00511B9C">
      <w:pPr>
        <w:autoSpaceDE w:val="0"/>
        <w:autoSpaceDN w:val="0"/>
        <w:adjustRightInd w:val="0"/>
        <w:jc w:val="both"/>
        <w:rPr>
          <w:u w:val="single"/>
          <w:lang w:val="sr-Cyrl-RS"/>
        </w:rPr>
      </w:pPr>
      <w:r w:rsidRPr="002D25B3">
        <w:rPr>
          <w:u w:val="single"/>
          <w:lang w:val="sr-Cyrl-RS"/>
        </w:rPr>
        <w:t>Одузимање дозволе</w:t>
      </w:r>
    </w:p>
    <w:p w:rsidR="00511B9C" w:rsidRPr="002D25B3" w:rsidRDefault="00511B9C" w:rsidP="00511B9C">
      <w:pPr>
        <w:autoSpaceDE w:val="0"/>
        <w:autoSpaceDN w:val="0"/>
        <w:adjustRightInd w:val="0"/>
        <w:jc w:val="both"/>
        <w:rPr>
          <w:lang w:val="sr-Cyrl-RS"/>
        </w:rPr>
      </w:pPr>
      <w:r w:rsidRPr="002D25B3">
        <w:rPr>
          <w:bCs/>
          <w:lang w:val="sr-Cyrl-RS"/>
        </w:rPr>
        <w:t xml:space="preserve">Трговац на велико дуванским производима </w:t>
      </w:r>
      <w:r w:rsidRPr="002D25B3">
        <w:rPr>
          <w:bCs/>
          <w:color w:val="000000"/>
          <w:lang w:val="sr-Cyrl-RS"/>
        </w:rPr>
        <w:t xml:space="preserve">може да поднесе захтев за одузимање дозволе. </w:t>
      </w:r>
      <w:r w:rsidRPr="002D25B3">
        <w:rPr>
          <w:color w:val="000000"/>
          <w:lang w:val="sr-Cyrl-RS"/>
        </w:rPr>
        <w:t>Управа је дужна да</w:t>
      </w:r>
      <w:r w:rsidR="001B3572" w:rsidRPr="002D25B3">
        <w:rPr>
          <w:color w:val="000000"/>
          <w:lang w:val="sr-Cyrl-RS"/>
        </w:rPr>
        <w:t>,</w:t>
      </w:r>
      <w:r w:rsidRPr="002D25B3">
        <w:rPr>
          <w:color w:val="000000"/>
          <w:lang w:val="sr-Cyrl-RS"/>
        </w:rPr>
        <w:t xml:space="preserve"> у року од 7 дана од дана пријема захтева, донесе решење о одузимању дозволе за</w:t>
      </w:r>
      <w:r w:rsidRPr="002D25B3">
        <w:rPr>
          <w:bCs/>
          <w:color w:val="000000"/>
          <w:lang w:val="sr-Cyrl-RS"/>
        </w:rPr>
        <w:t xml:space="preserve"> </w:t>
      </w:r>
      <w:r w:rsidRPr="002D25B3">
        <w:rPr>
          <w:bCs/>
          <w:lang w:val="sr-Cyrl-RS"/>
        </w:rPr>
        <w:t>трговину на велико дуванским производима</w:t>
      </w:r>
      <w:r w:rsidRPr="002D25B3">
        <w:rPr>
          <w:bCs/>
          <w:color w:val="000000"/>
          <w:lang w:val="sr-Cyrl-RS"/>
        </w:rPr>
        <w:t>. Ово решење је коначно у управном поступку.</w:t>
      </w:r>
    </w:p>
    <w:p w:rsidR="006F490F" w:rsidRPr="006F490F" w:rsidRDefault="006766EE" w:rsidP="006F490F">
      <w:pPr>
        <w:pStyle w:val="BodyText"/>
        <w:spacing w:after="0"/>
        <w:jc w:val="both"/>
        <w:rPr>
          <w:color w:val="0000FF"/>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тел: 011/3021-822, е-mail:</w:t>
      </w:r>
      <w:r w:rsidRPr="002D25B3">
        <w:rPr>
          <w:color w:val="0000FF"/>
          <w:lang w:val="sr-Cyrl-RS"/>
        </w:rPr>
        <w:t xml:space="preserve"> </w:t>
      </w:r>
      <w:hyperlink r:id="rId66" w:history="1">
        <w:r w:rsidR="0027456F" w:rsidRPr="002D25B3">
          <w:rPr>
            <w:rStyle w:val="Hyperlink"/>
            <w:lang w:val="sr-Cyrl-RS"/>
          </w:rPr>
          <w:t>snezana.knezevic@duvan.gov.rs</w:t>
        </w:r>
      </w:hyperlink>
      <w:r w:rsidR="006F490F">
        <w:rPr>
          <w:rStyle w:val="Hyperlink"/>
          <w:lang w:val="en-US"/>
        </w:rPr>
        <w:t>.</w:t>
      </w:r>
      <w:r w:rsidR="0027456F" w:rsidRPr="002D25B3">
        <w:rPr>
          <w:color w:val="0000FF"/>
          <w:lang w:val="sr-Cyrl-RS"/>
        </w:rPr>
        <w:t xml:space="preserve"> </w:t>
      </w:r>
      <w:bookmarkStart w:id="108" w:name="_Hlk284595869"/>
    </w:p>
    <w:p w:rsidR="006709A1" w:rsidRPr="006F490F" w:rsidRDefault="00FD77A2" w:rsidP="006F490F">
      <w:pPr>
        <w:pStyle w:val="Heading2"/>
        <w:tabs>
          <w:tab w:val="left" w:pos="993"/>
        </w:tabs>
      </w:pPr>
      <w:hyperlink w:anchor="RegistarTrgNaVelikoDuvProiz" w:history="1">
        <w:bookmarkStart w:id="109" w:name="_Toc522716648"/>
        <w:r w:rsidR="006709A1" w:rsidRPr="006F490F">
          <w:rPr>
            <w:rStyle w:val="Hyperlink"/>
            <w:rFonts w:ascii="TimesNewRomanPSMT" w:hAnsi="TimesNewRomanPSMT" w:cs="TimesNewRomanPSMT"/>
            <w:bCs w:val="0"/>
            <w:color w:val="auto"/>
          </w:rPr>
          <w:t>Упис у Регистар трговаца на велико дуванским производима</w:t>
        </w:r>
        <w:bookmarkEnd w:id="109"/>
      </w:hyperlink>
      <w:r w:rsidR="006709A1" w:rsidRPr="006F490F">
        <w:t xml:space="preserve"> </w:t>
      </w:r>
    </w:p>
    <w:bookmarkEnd w:id="108"/>
    <w:p w:rsidR="006709A1" w:rsidRPr="002D25B3" w:rsidRDefault="006709A1" w:rsidP="006709A1">
      <w:pPr>
        <w:autoSpaceDE w:val="0"/>
        <w:autoSpaceDN w:val="0"/>
        <w:adjustRightInd w:val="0"/>
        <w:jc w:val="both"/>
        <w:rPr>
          <w:lang w:val="sr-Cyrl-RS"/>
        </w:rPr>
      </w:pPr>
    </w:p>
    <w:p w:rsidR="006766EE" w:rsidRPr="002D25B3" w:rsidRDefault="006766EE" w:rsidP="006766EE">
      <w:pPr>
        <w:pStyle w:val="Default"/>
        <w:jc w:val="both"/>
        <w:rPr>
          <w:rFonts w:ascii="Times New Roman" w:hAnsi="Times New Roman" w:cs="Times New Roman"/>
          <w:color w:val="FF0000"/>
          <w:lang w:val="sr-Cyrl-RS"/>
        </w:rPr>
      </w:pPr>
      <w:r w:rsidRPr="002D25B3">
        <w:rPr>
          <w:rFonts w:ascii="Times New Roman" w:hAnsi="Times New Roman" w:cs="Times New Roman"/>
          <w:color w:val="auto"/>
          <w:lang w:val="sr-Cyrl-RS"/>
        </w:rPr>
        <w:t xml:space="preserve">Привредни субјект подноси Управи </w:t>
      </w:r>
      <w:hyperlink r:id="rId67" w:history="1">
        <w:r w:rsidRPr="002D25B3">
          <w:rPr>
            <w:rStyle w:val="Hyperlink"/>
            <w:rFonts w:ascii="Times New Roman" w:hAnsi="Times New Roman" w:cs="Times New Roman"/>
            <w:b/>
            <w:bCs/>
            <w:lang w:val="sr-Cyrl-RS"/>
          </w:rPr>
          <w:t xml:space="preserve">захтев за упис у Регистар </w:t>
        </w:r>
        <w:r w:rsidRPr="002D25B3">
          <w:rPr>
            <w:rStyle w:val="Hyperlink"/>
            <w:rFonts w:ascii="TimesNewRomanPSMT" w:hAnsi="TimesNewRomanPSMT" w:cs="TimesNewRomanPSMT"/>
            <w:bCs/>
            <w:lang w:val="sr-Cyrl-RS"/>
          </w:rPr>
          <w:t>трговаца на велико дуванским производима</w:t>
        </w:r>
      </w:hyperlink>
      <w:r w:rsidRPr="002D25B3">
        <w:rPr>
          <w:rFonts w:ascii="TimesNewRomanPSMT" w:hAnsi="TimesNewRomanPSMT" w:cs="TimesNewRomanPSMT"/>
          <w:bCs/>
          <w:color w:val="auto"/>
          <w:lang w:val="sr-Cyrl-RS"/>
        </w:rPr>
        <w:t xml:space="preserve"> </w:t>
      </w:r>
      <w:r w:rsidRPr="002D25B3">
        <w:rPr>
          <w:rFonts w:ascii="Times New Roman" w:hAnsi="Times New Roman" w:cs="Times New Roman"/>
          <w:color w:val="auto"/>
          <w:lang w:val="sr-Cyrl-RS"/>
        </w:rPr>
        <w:t>у року од 30 дана од дана достављања решења Управе којим се издаје дозвола за трговину на велико дуванским производима. Захтев мора да садржи податке прописане чланом 8. Правилника о садржини и начину вођења регистра и евиденционих листа о производњи, обради и промету дувана и дуванских производа („Сл. гласник РС", бр</w:t>
      </w:r>
      <w:r w:rsidR="001B3572" w:rsidRPr="002D25B3">
        <w:rPr>
          <w:rFonts w:ascii="Times New Roman" w:hAnsi="Times New Roman" w:cs="Times New Roman"/>
          <w:color w:val="auto"/>
          <w:lang w:val="sr-Cyrl-RS"/>
        </w:rPr>
        <w:t>.</w:t>
      </w:r>
      <w:r w:rsidRPr="002D25B3">
        <w:rPr>
          <w:rFonts w:ascii="Times New Roman" w:hAnsi="Times New Roman" w:cs="Times New Roman"/>
          <w:color w:val="auto"/>
          <w:lang w:val="sr-Cyrl-RS"/>
        </w:rPr>
        <w:t xml:space="preserve"> 114/05).</w:t>
      </w:r>
      <w:r w:rsidRPr="002D25B3">
        <w:rPr>
          <w:rFonts w:ascii="Times New Roman" w:hAnsi="Times New Roman" w:cs="Times New Roman"/>
          <w:color w:val="0000FF"/>
          <w:lang w:val="sr-Cyrl-RS"/>
        </w:rPr>
        <w:t xml:space="preserve"> </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 xml:space="preserve">Уз захтев за упис у Регистар трговаца на велико дуванских производа, привредни субјект подноси: </w:t>
      </w:r>
    </w:p>
    <w:p w:rsidR="006709A1" w:rsidRPr="002D25B3" w:rsidRDefault="006709A1" w:rsidP="006709A1">
      <w:pPr>
        <w:autoSpaceDE w:val="0"/>
        <w:autoSpaceDN w:val="0"/>
        <w:adjustRightInd w:val="0"/>
        <w:jc w:val="both"/>
        <w:rPr>
          <w:lang w:val="sr-Cyrl-RS"/>
        </w:rPr>
      </w:pPr>
    </w:p>
    <w:p w:rsidR="006709A1" w:rsidRPr="002D25B3" w:rsidRDefault="006709A1" w:rsidP="006709A1">
      <w:pPr>
        <w:ind w:left="43"/>
        <w:jc w:val="both"/>
        <w:rPr>
          <w:lang w:val="sr-Cyrl-RS"/>
        </w:rPr>
      </w:pPr>
      <w:r w:rsidRPr="002D25B3">
        <w:rPr>
          <w:lang w:val="sr-Cyrl-RS"/>
        </w:rPr>
        <w:t xml:space="preserve">1) </w:t>
      </w:r>
      <w:r w:rsidR="00D63F5F" w:rsidRPr="002D25B3">
        <w:rPr>
          <w:lang w:val="sr-Cyrl-RS"/>
        </w:rPr>
        <w:t xml:space="preserve">доказ о плаћеној накнади </w:t>
      </w:r>
      <w:r w:rsidRPr="002D25B3">
        <w:rPr>
          <w:lang w:val="sr-Cyrl-RS"/>
        </w:rPr>
        <w:t xml:space="preserve">у висини од </w:t>
      </w:r>
      <w:r w:rsidR="00B12B9B" w:rsidRPr="002D25B3">
        <w:rPr>
          <w:lang w:val="sr-Cyrl-RS"/>
        </w:rPr>
        <w:t>10.</w:t>
      </w:r>
      <w:r w:rsidR="00C75877" w:rsidRPr="002D25B3">
        <w:rPr>
          <w:lang w:val="sr-Cyrl-RS"/>
        </w:rPr>
        <w:t>467.635,34</w:t>
      </w:r>
      <w:r w:rsidR="00B12B9B" w:rsidRPr="002D25B3">
        <w:rPr>
          <w:lang w:val="sr-Cyrl-RS"/>
        </w:rPr>
        <w:t xml:space="preserve"> </w:t>
      </w:r>
      <w:r w:rsidRPr="002D25B3">
        <w:rPr>
          <w:lang w:val="sr-Cyrl-RS"/>
        </w:rPr>
        <w:t xml:space="preserve">динара (износ усклађен са </w:t>
      </w:r>
      <w:r w:rsidR="00D63F5F" w:rsidRPr="002D25B3">
        <w:rPr>
          <w:lang w:val="sr-Cyrl-RS"/>
        </w:rPr>
        <w:t>индексом потрошачких цена</w:t>
      </w:r>
      <w:r w:rsidRPr="002D25B3">
        <w:rPr>
          <w:lang w:val="sr-Cyrl-RS"/>
        </w:rPr>
        <w:t xml:space="preserve">). Накнада се може платити и у пет једнаких годишњих рата, с тим да се свака наредна рата увећава за индекс </w:t>
      </w:r>
      <w:r w:rsidR="00D63F5F" w:rsidRPr="002D25B3">
        <w:rPr>
          <w:lang w:val="sr-Cyrl-RS"/>
        </w:rPr>
        <w:t>потрошачких</w:t>
      </w:r>
      <w:r w:rsidRPr="002D25B3">
        <w:rPr>
          <w:lang w:val="sr-Cyrl-RS"/>
        </w:rPr>
        <w:t xml:space="preserve"> цена у складу са чланом 40. Закона. Накнада се уплаћује на рачун буџета Републике:</w:t>
      </w:r>
    </w:p>
    <w:p w:rsidR="006709A1" w:rsidRPr="002D25B3" w:rsidRDefault="006709A1" w:rsidP="006709A1">
      <w:pPr>
        <w:autoSpaceDE w:val="0"/>
        <w:autoSpaceDN w:val="0"/>
        <w:adjustRightInd w:val="0"/>
        <w:jc w:val="both"/>
        <w:rPr>
          <w:b/>
          <w:lang w:val="sr-Cyrl-RS"/>
        </w:rPr>
      </w:pPr>
      <w:r w:rsidRPr="002D25B3">
        <w:rPr>
          <w:b/>
          <w:lang w:val="sr-Cyrl-RS"/>
        </w:rPr>
        <w:t>«рачун повериоца-примаоца» 840-742292843-69</w:t>
      </w:r>
    </w:p>
    <w:p w:rsidR="006709A1" w:rsidRPr="002D25B3" w:rsidRDefault="006709A1" w:rsidP="006709A1">
      <w:pPr>
        <w:autoSpaceDE w:val="0"/>
        <w:autoSpaceDN w:val="0"/>
        <w:adjustRightInd w:val="0"/>
        <w:rPr>
          <w:b/>
          <w:lang w:val="sr-Cyrl-RS"/>
        </w:rPr>
      </w:pPr>
      <w:r w:rsidRPr="002D25B3">
        <w:rPr>
          <w:b/>
          <w:lang w:val="sr-Cyrl-RS"/>
        </w:rPr>
        <w:lastRenderedPageBreak/>
        <w:t>«број модела» 97</w:t>
      </w:r>
    </w:p>
    <w:p w:rsidR="006709A1" w:rsidRPr="002D25B3" w:rsidRDefault="006709A1" w:rsidP="006709A1">
      <w:pPr>
        <w:autoSpaceDE w:val="0"/>
        <w:autoSpaceDN w:val="0"/>
        <w:adjustRightInd w:val="0"/>
        <w:jc w:val="both"/>
        <w:rPr>
          <w:b/>
          <w:lang w:val="sr-Cyrl-RS"/>
        </w:rPr>
      </w:pPr>
      <w:r w:rsidRPr="002D25B3">
        <w:rPr>
          <w:b/>
          <w:lang w:val="sr-Cyrl-RS"/>
        </w:rPr>
        <w:t>«позив на број (одобрење)» контролни број са шифром општине према седишту уплатиоца*</w:t>
      </w:r>
    </w:p>
    <w:p w:rsidR="006709A1" w:rsidRPr="002D25B3" w:rsidRDefault="00D63F5F" w:rsidP="006709A1">
      <w:pPr>
        <w:autoSpaceDE w:val="0"/>
        <w:autoSpaceDN w:val="0"/>
        <w:adjustRightInd w:val="0"/>
        <w:jc w:val="both"/>
        <w:rPr>
          <w:b/>
          <w:lang w:val="sr-Cyrl-RS"/>
        </w:rPr>
      </w:pPr>
      <w:r w:rsidRPr="002D25B3">
        <w:rPr>
          <w:b/>
          <w:lang w:val="sr-Cyrl-RS"/>
        </w:rPr>
        <w:t xml:space="preserve">«сврха плаћања» </w:t>
      </w:r>
      <w:r w:rsidR="006709A1" w:rsidRPr="002D25B3">
        <w:rPr>
          <w:b/>
          <w:lang w:val="sr-Cyrl-RS"/>
        </w:rPr>
        <w:t xml:space="preserve">накнада за упис </w:t>
      </w:r>
      <w:r w:rsidRPr="002D25B3">
        <w:rPr>
          <w:b/>
          <w:lang w:val="sr-Cyrl-RS"/>
        </w:rPr>
        <w:t>у регистар</w:t>
      </w:r>
    </w:p>
    <w:p w:rsidR="006709A1" w:rsidRPr="002D25B3" w:rsidRDefault="006709A1" w:rsidP="006709A1">
      <w:pPr>
        <w:autoSpaceDE w:val="0"/>
        <w:autoSpaceDN w:val="0"/>
        <w:adjustRightInd w:val="0"/>
        <w:rPr>
          <w:b/>
          <w:lang w:val="sr-Cyrl-RS"/>
        </w:rPr>
      </w:pPr>
      <w:r w:rsidRPr="002D25B3">
        <w:rPr>
          <w:b/>
          <w:lang w:val="sr-Cyrl-RS"/>
        </w:rPr>
        <w:t>«поверилац-прималац» буџет Републике;</w:t>
      </w:r>
    </w:p>
    <w:p w:rsidR="006C437D" w:rsidRPr="002D25B3" w:rsidRDefault="006C437D" w:rsidP="006709A1">
      <w:pPr>
        <w:autoSpaceDE w:val="0"/>
        <w:autoSpaceDN w:val="0"/>
        <w:adjustRightInd w:val="0"/>
        <w:rPr>
          <w:b/>
          <w:lang w:val="sr-Cyrl-RS"/>
        </w:rPr>
      </w:pPr>
    </w:p>
    <w:p w:rsidR="003857D1" w:rsidRPr="002D25B3" w:rsidRDefault="00D63F5F"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2) гаранцију пословне банке са клаузулом "без приговора" издату до рока важења дозволе за трговину на велико дуванским производима, на износ од 400.000 евра у динарској противредности, по средњем курсу Народне банке Србије. Износ гаранције може се доставити тако да се сваке године приложи гаранција у висини од 80.000 евра и то најкасније пет дана пре истека рока важења претходне гаранције;</w:t>
      </w:r>
    </w:p>
    <w:p w:rsidR="006709A1" w:rsidRPr="002D25B3" w:rsidRDefault="006709A1" w:rsidP="006709A1">
      <w:pPr>
        <w:autoSpaceDE w:val="0"/>
        <w:autoSpaceDN w:val="0"/>
        <w:adjustRightInd w:val="0"/>
        <w:jc w:val="both"/>
        <w:rPr>
          <w:lang w:val="sr-Cyrl-RS"/>
        </w:rPr>
      </w:pPr>
    </w:p>
    <w:p w:rsidR="00D63F5F" w:rsidRPr="002D25B3" w:rsidRDefault="00D63F5F" w:rsidP="00D63F5F">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 xml:space="preserve"> 3) доказ о плаћеној републичкој ад</w:t>
      </w:r>
      <w:r w:rsidR="009F0311" w:rsidRPr="002D25B3">
        <w:rPr>
          <w:rFonts w:ascii="Times New Roman" w:hAnsi="Times New Roman" w:cs="Times New Roman"/>
          <w:color w:val="auto"/>
          <w:lang w:val="sr-Cyrl-RS"/>
        </w:rPr>
        <w:t>министративној такси за</w:t>
      </w:r>
      <w:r w:rsidRPr="002D25B3">
        <w:rPr>
          <w:rFonts w:ascii="Times New Roman" w:hAnsi="Times New Roman" w:cs="Times New Roman"/>
          <w:color w:val="auto"/>
          <w:lang w:val="sr-Cyrl-RS"/>
        </w:rPr>
        <w:t xml:space="preserve"> решење о упису у Регистар, у висини од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 xml:space="preserve">,00 </w:t>
      </w:r>
      <w:r w:rsidRPr="002D25B3">
        <w:rPr>
          <w:rFonts w:ascii="Times New Roman" w:hAnsi="Times New Roman" w:cs="Times New Roman"/>
          <w:color w:val="auto"/>
          <w:lang w:val="sr-Cyrl-RS"/>
        </w:rPr>
        <w:t>динара. Такса се уплаћује на рачун буџета Републике:</w:t>
      </w:r>
    </w:p>
    <w:p w:rsidR="00D63F5F" w:rsidRPr="002D25B3" w:rsidRDefault="00D63F5F" w:rsidP="00D63F5F">
      <w:pPr>
        <w:autoSpaceDE w:val="0"/>
        <w:autoSpaceDN w:val="0"/>
        <w:adjustRightInd w:val="0"/>
        <w:jc w:val="both"/>
        <w:rPr>
          <w:b/>
          <w:bCs/>
          <w:lang w:val="sr-Cyrl-RS"/>
        </w:rPr>
      </w:pPr>
      <w:r w:rsidRPr="002D25B3">
        <w:rPr>
          <w:b/>
          <w:bCs/>
          <w:lang w:val="sr-Cyrl-RS"/>
        </w:rPr>
        <w:t>«рачун повериоца-примаоца» 840-742221843-57</w:t>
      </w:r>
    </w:p>
    <w:p w:rsidR="00D63F5F" w:rsidRPr="002D25B3" w:rsidRDefault="00D63F5F" w:rsidP="00D63F5F">
      <w:pPr>
        <w:autoSpaceDE w:val="0"/>
        <w:autoSpaceDN w:val="0"/>
        <w:adjustRightInd w:val="0"/>
        <w:rPr>
          <w:b/>
          <w:bCs/>
          <w:lang w:val="sr-Cyrl-RS"/>
        </w:rPr>
      </w:pPr>
      <w:r w:rsidRPr="002D25B3">
        <w:rPr>
          <w:b/>
          <w:bCs/>
          <w:lang w:val="sr-Cyrl-RS"/>
        </w:rPr>
        <w:t>«број модела» 97</w:t>
      </w:r>
    </w:p>
    <w:p w:rsidR="00D63F5F" w:rsidRPr="002D25B3" w:rsidRDefault="00D63F5F" w:rsidP="00D63F5F">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D63F5F" w:rsidRPr="002D25B3" w:rsidRDefault="00D63F5F" w:rsidP="00D63F5F">
      <w:pPr>
        <w:autoSpaceDE w:val="0"/>
        <w:autoSpaceDN w:val="0"/>
        <w:adjustRightInd w:val="0"/>
        <w:jc w:val="both"/>
        <w:rPr>
          <w:b/>
          <w:bCs/>
          <w:lang w:val="sr-Cyrl-RS"/>
        </w:rPr>
      </w:pPr>
      <w:r w:rsidRPr="002D25B3">
        <w:rPr>
          <w:b/>
          <w:bCs/>
          <w:lang w:val="sr-Cyrl-RS"/>
        </w:rPr>
        <w:t>«сврха плаћања» републичка админи</w:t>
      </w:r>
      <w:r w:rsidR="009F0311" w:rsidRPr="002D25B3">
        <w:rPr>
          <w:b/>
          <w:bCs/>
          <w:lang w:val="sr-Cyrl-RS"/>
        </w:rPr>
        <w:t>стративна такса-тарифни број</w:t>
      </w:r>
      <w:r w:rsidRPr="002D25B3">
        <w:rPr>
          <w:b/>
          <w:bCs/>
          <w:lang w:val="sr-Cyrl-RS"/>
        </w:rPr>
        <w:t xml:space="preserve"> 223. став 1.</w:t>
      </w:r>
    </w:p>
    <w:p w:rsidR="00D63F5F" w:rsidRPr="002D25B3" w:rsidRDefault="00D63F5F" w:rsidP="00D63F5F">
      <w:pPr>
        <w:autoSpaceDE w:val="0"/>
        <w:autoSpaceDN w:val="0"/>
        <w:adjustRightInd w:val="0"/>
        <w:rPr>
          <w:lang w:val="sr-Cyrl-RS"/>
        </w:rPr>
      </w:pPr>
      <w:r w:rsidRPr="002D25B3">
        <w:rPr>
          <w:b/>
          <w:bCs/>
          <w:lang w:val="sr-Cyrl-RS"/>
        </w:rPr>
        <w:t>«поверилац-прималац» буџет Републике</w:t>
      </w:r>
    </w:p>
    <w:p w:rsidR="00D63F5F" w:rsidRPr="002D25B3" w:rsidRDefault="006709A1" w:rsidP="00D63F5F">
      <w:pPr>
        <w:jc w:val="both"/>
        <w:rPr>
          <w:lang w:val="sr-Cyrl-RS"/>
        </w:rPr>
      </w:pPr>
      <w:r w:rsidRPr="002D25B3">
        <w:rPr>
          <w:lang w:val="sr-Cyrl-RS"/>
        </w:rPr>
        <w:t xml:space="preserve"> </w:t>
      </w:r>
    </w:p>
    <w:p w:rsidR="003857D1" w:rsidRPr="002D25B3" w:rsidRDefault="003857D1" w:rsidP="00D63F5F">
      <w:pPr>
        <w:jc w:val="both"/>
        <w:rPr>
          <w:b/>
          <w:color w:val="000000"/>
          <w:u w:val="single"/>
          <w:lang w:val="sr-Cyrl-RS"/>
        </w:rPr>
      </w:pPr>
      <w:r w:rsidRPr="002D25B3">
        <w:rPr>
          <w:b/>
          <w:color w:val="000000"/>
          <w:u w:val="single"/>
          <w:lang w:val="sr-Cyrl-RS"/>
        </w:rPr>
        <w:t xml:space="preserve">Подноси се један од следећих доказа: оригинал налога за уплату оверен печатом банке или поште; оригинална потврда или извод пословне банке оверен печатом банке. </w:t>
      </w:r>
    </w:p>
    <w:p w:rsidR="006709A1" w:rsidRPr="002D25B3" w:rsidRDefault="006709A1" w:rsidP="006709A1">
      <w:pPr>
        <w:autoSpaceDE w:val="0"/>
        <w:autoSpaceDN w:val="0"/>
        <w:adjustRightInd w:val="0"/>
        <w:jc w:val="both"/>
        <w:rPr>
          <w:b/>
          <w:i/>
          <w:lang w:val="sr-Cyrl-RS"/>
        </w:rPr>
      </w:pPr>
    </w:p>
    <w:p w:rsidR="006709A1" w:rsidRPr="002D25B3" w:rsidRDefault="006709A1" w:rsidP="006709A1">
      <w:pPr>
        <w:autoSpaceDE w:val="0"/>
        <w:autoSpaceDN w:val="0"/>
        <w:adjustRightInd w:val="0"/>
        <w:jc w:val="both"/>
        <w:rPr>
          <w:lang w:val="sr-Cyrl-RS"/>
        </w:rPr>
      </w:pPr>
      <w:r w:rsidRPr="002D25B3">
        <w:rPr>
          <w:b/>
          <w:i/>
          <w:lang w:val="sr-Cyrl-RS"/>
        </w:rPr>
        <w:t>Напомена:</w:t>
      </w:r>
      <w:r w:rsidRPr="002D25B3">
        <w:rPr>
          <w:lang w:val="sr-Cyrl-RS"/>
        </w:rPr>
        <w:t xml:space="preserve"> шифра општине може се наћи у Правилнику о условима и начину вођења рачуна за уплату јавних прихода и распоред средстава са тих рачуна («Сл. гласник РС», бр. </w:t>
      </w:r>
      <w:r w:rsidR="0081051B" w:rsidRPr="002D25B3">
        <w:rPr>
          <w:lang w:val="sr-Cyrl-RS"/>
        </w:rPr>
        <w:t>16/16</w:t>
      </w:r>
      <w:r w:rsidR="004D7732" w:rsidRPr="002D25B3">
        <w:rPr>
          <w:lang w:val="sr-Cyrl-RS"/>
        </w:rPr>
        <w:t xml:space="preserve">... и </w:t>
      </w:r>
      <w:r w:rsidR="00D353CC" w:rsidRPr="002D25B3">
        <w:rPr>
          <w:lang w:val="sr-Cyrl-RS"/>
        </w:rPr>
        <w:t>36/18</w:t>
      </w:r>
      <w:r w:rsidRPr="002D25B3">
        <w:rPr>
          <w:lang w:val="sr-Cyrl-RS"/>
        </w:rPr>
        <w:t>) или у Пореској управи.</w:t>
      </w:r>
    </w:p>
    <w:p w:rsidR="006709A1" w:rsidRPr="002D25B3" w:rsidRDefault="006709A1" w:rsidP="006709A1">
      <w:pPr>
        <w:autoSpaceDE w:val="0"/>
        <w:autoSpaceDN w:val="0"/>
        <w:adjustRightInd w:val="0"/>
        <w:jc w:val="both"/>
        <w:rPr>
          <w:lang w:val="sr-Cyrl-RS"/>
        </w:rPr>
      </w:pPr>
    </w:p>
    <w:p w:rsidR="006766EE" w:rsidRPr="002D25B3" w:rsidRDefault="006766EE" w:rsidP="006766EE">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w:t>
      </w:r>
      <w:r w:rsidRPr="002D25B3">
        <w:rPr>
          <w:rFonts w:ascii="TimesNewRomanPSMT" w:hAnsi="TimesNewRomanPSMT" w:cs="TimesNewRomanPSMT"/>
          <w:bCs/>
          <w:lang w:val="sr-Cyrl-RS"/>
        </w:rPr>
        <w:t>Регистар трговаца на велико дуванским производима</w:t>
      </w:r>
      <w:r w:rsidRPr="002D25B3">
        <w:rPr>
          <w:lang w:val="sr-Cyrl-RS"/>
        </w:rPr>
        <w:t xml:space="preserve">.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6766EE" w:rsidRPr="002D25B3" w:rsidRDefault="006766EE" w:rsidP="006766EE">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6766EE" w:rsidRPr="002D25B3" w:rsidRDefault="006766EE" w:rsidP="006766EE">
      <w:pPr>
        <w:autoSpaceDE w:val="0"/>
        <w:autoSpaceDN w:val="0"/>
        <w:adjustRightInd w:val="0"/>
        <w:jc w:val="both"/>
        <w:rPr>
          <w:color w:val="0000FF"/>
          <w:lang w:val="sr-Cyrl-RS"/>
        </w:rPr>
      </w:pPr>
    </w:p>
    <w:p w:rsidR="006766EE" w:rsidRPr="002D25B3" w:rsidRDefault="006766EE" w:rsidP="006766EE">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6766EE" w:rsidRPr="002D25B3" w:rsidRDefault="006766EE" w:rsidP="006766EE">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6766EE" w:rsidRPr="002D25B3" w:rsidRDefault="006766EE" w:rsidP="006766EE">
      <w:pPr>
        <w:pStyle w:val="BodyText"/>
        <w:spacing w:after="0"/>
        <w:jc w:val="both"/>
        <w:rPr>
          <w:lang w:val="sr-Cyrl-RS"/>
        </w:rPr>
      </w:pPr>
      <w:r w:rsidRPr="002D25B3">
        <w:rPr>
          <w:lang w:val="sr-Cyrl-RS"/>
        </w:rPr>
        <w:t>Рок за доношење решења је 15 дана од дана пријема потпуног захтева</w:t>
      </w:r>
      <w:r w:rsidR="00D63F5F" w:rsidRPr="002D25B3">
        <w:rPr>
          <w:lang w:val="sr-Cyrl-RS"/>
        </w:rPr>
        <w:t>.</w:t>
      </w:r>
      <w:r w:rsidRPr="002D25B3">
        <w:rPr>
          <w:lang w:val="sr-Cyrl-RS"/>
        </w:rPr>
        <w:t xml:space="preserve"> </w:t>
      </w:r>
    </w:p>
    <w:p w:rsidR="006766EE" w:rsidRPr="002D25B3" w:rsidRDefault="006766EE" w:rsidP="006766EE">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 xml:space="preserve">Решење о упису у </w:t>
      </w:r>
      <w:r w:rsidRPr="002D25B3">
        <w:rPr>
          <w:rFonts w:ascii="TimesNewRomanPSMT" w:hAnsi="TimesNewRomanPSMT" w:cs="TimesNewRomanPSMT"/>
          <w:bCs/>
          <w:color w:val="auto"/>
          <w:lang w:val="sr-Cyrl-RS"/>
        </w:rPr>
        <w:t>Регистар трговаца на велико дуванским производима,</w:t>
      </w:r>
      <w:r w:rsidRPr="002D25B3">
        <w:rPr>
          <w:rFonts w:ascii="Times New Roman" w:hAnsi="Times New Roman" w:cs="Times New Roman"/>
          <w:color w:val="auto"/>
          <w:lang w:val="sr-Cyrl-RS"/>
        </w:rPr>
        <w:t xml:space="preserve"> објављује се у „Службеном гласнику Републике Србије“, у складу са чланом 68. Закона. </w:t>
      </w:r>
      <w:r w:rsidR="00C75877" w:rsidRPr="002D25B3">
        <w:rPr>
          <w:rFonts w:ascii="Times New Roman" w:hAnsi="Times New Roman"/>
          <w:lang w:val="sr-Cyrl-RS"/>
        </w:rPr>
        <w:t>О објављивању решења стара се Управа за дуван, а трошкове објављивања, уплатом новчаних средстава на рачун ЈП „Службени гласник“, Београд, сноси лице коме је издато решење које се  објављује.</w:t>
      </w:r>
    </w:p>
    <w:p w:rsidR="00C75877" w:rsidRPr="002D25B3" w:rsidRDefault="00C75877" w:rsidP="006766EE">
      <w:pPr>
        <w:pStyle w:val="BodyText"/>
        <w:spacing w:after="0"/>
        <w:jc w:val="both"/>
        <w:rPr>
          <w:lang w:val="sr-Cyrl-RS" w:eastAsia="en-US"/>
        </w:rPr>
      </w:pPr>
      <w:r w:rsidRPr="002D25B3">
        <w:rPr>
          <w:lang w:val="sr-Cyrl-RS" w:eastAsia="en-US"/>
        </w:rPr>
        <w:lastRenderedPageBreak/>
        <w:t>Привредни субјект може отпочети са обављањем делатности трговине на велико дуванским производима, након уписа у Регистар.</w:t>
      </w:r>
    </w:p>
    <w:p w:rsidR="008A5B23" w:rsidRPr="002D25B3" w:rsidRDefault="006766EE" w:rsidP="006766EE">
      <w:pPr>
        <w:pStyle w:val="BodyText"/>
        <w:spacing w:after="0"/>
        <w:jc w:val="both"/>
        <w:rPr>
          <w:color w:val="0000FF"/>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тел: 011/3021-822, е-mail:</w:t>
      </w:r>
      <w:r w:rsidRPr="002D25B3">
        <w:rPr>
          <w:color w:val="0000FF"/>
          <w:lang w:val="sr-Cyrl-RS"/>
        </w:rPr>
        <w:t xml:space="preserve"> </w:t>
      </w:r>
      <w:hyperlink r:id="rId68" w:history="1">
        <w:r w:rsidR="0027456F" w:rsidRPr="002D25B3">
          <w:rPr>
            <w:rStyle w:val="Hyperlink"/>
            <w:lang w:val="sr-Cyrl-RS"/>
          </w:rPr>
          <w:t>snezana.knezevic@duvan.gov.rs</w:t>
        </w:r>
      </w:hyperlink>
      <w:r w:rsidR="0027456F" w:rsidRPr="002D25B3">
        <w:rPr>
          <w:color w:val="0000FF"/>
          <w:lang w:val="sr-Cyrl-RS"/>
        </w:rPr>
        <w:t xml:space="preserve"> </w:t>
      </w:r>
    </w:p>
    <w:bookmarkStart w:id="110" w:name="_Hlk284596387"/>
    <w:p w:rsidR="00A0599F" w:rsidRPr="002D25B3" w:rsidRDefault="00FD77A2" w:rsidP="006F490F">
      <w:pPr>
        <w:pStyle w:val="Heading2"/>
        <w:tabs>
          <w:tab w:val="left" w:pos="993"/>
        </w:tabs>
      </w:pPr>
      <w:r w:rsidRPr="002D25B3">
        <w:fldChar w:fldCharType="begin"/>
      </w:r>
      <w:r w:rsidRPr="002D25B3">
        <w:instrText xml:space="preserve"> HYPERLINK  \l "UvozDuvana" </w:instrText>
      </w:r>
      <w:r w:rsidRPr="002D25B3">
        <w:fldChar w:fldCharType="separate"/>
      </w:r>
      <w:bookmarkStart w:id="111" w:name="_Toc522716649"/>
      <w:r w:rsidR="00A0599F" w:rsidRPr="002D25B3">
        <w:rPr>
          <w:rStyle w:val="Hyperlink"/>
          <w:b w:val="0"/>
          <w:color w:val="auto"/>
        </w:rPr>
        <w:t>Издавање/обнављање/одузимање дозволе за увоз дувана, обрађеног дувана, односно дуванских производа</w:t>
      </w:r>
      <w:bookmarkEnd w:id="111"/>
      <w:r w:rsidRPr="002D25B3">
        <w:fldChar w:fldCharType="end"/>
      </w:r>
      <w:r w:rsidR="00A0599F" w:rsidRPr="002D25B3">
        <w:t xml:space="preserve"> </w:t>
      </w:r>
    </w:p>
    <w:p w:rsidR="003857D1" w:rsidRPr="002D25B3" w:rsidRDefault="003857D1" w:rsidP="00546DAE">
      <w:pPr>
        <w:autoSpaceDE w:val="0"/>
        <w:autoSpaceDN w:val="0"/>
        <w:adjustRightInd w:val="0"/>
        <w:jc w:val="both"/>
        <w:rPr>
          <w:b/>
          <w:u w:val="single"/>
          <w:lang w:val="sr-Cyrl-RS"/>
        </w:rPr>
      </w:pPr>
    </w:p>
    <w:bookmarkEnd w:id="110"/>
    <w:p w:rsidR="008267B8" w:rsidRPr="002D25B3" w:rsidRDefault="00546DAE" w:rsidP="006709A1">
      <w:pPr>
        <w:autoSpaceDE w:val="0"/>
        <w:autoSpaceDN w:val="0"/>
        <w:adjustRightInd w:val="0"/>
        <w:jc w:val="both"/>
        <w:rPr>
          <w:lang w:val="sr-Cyrl-RS"/>
        </w:rPr>
      </w:pPr>
      <w:r w:rsidRPr="002D25B3">
        <w:rPr>
          <w:lang w:val="sr-Cyrl-RS"/>
        </w:rPr>
        <w:t>Привредни субјект који намерава да започне обављање делатности делатности увоза дувана, обрађеног дувана, односно дуванских производа, дужан је да</w:t>
      </w:r>
      <w:r w:rsidR="006C06CD" w:rsidRPr="002D25B3">
        <w:rPr>
          <w:lang w:val="sr-Cyrl-RS"/>
        </w:rPr>
        <w:t>,</w:t>
      </w:r>
      <w:r w:rsidRPr="002D25B3">
        <w:rPr>
          <w:lang w:val="sr-Cyrl-RS"/>
        </w:rPr>
        <w:t xml:space="preserve"> у складу са чланом 52. Закона, поднесе Управи писани </w:t>
      </w:r>
      <w:hyperlink r:id="rId69" w:history="1">
        <w:r w:rsidRPr="002D25B3">
          <w:rPr>
            <w:rStyle w:val="Hyperlink"/>
            <w:b/>
            <w:lang w:val="sr-Cyrl-RS"/>
          </w:rPr>
          <w:t>захтев за добијање дозволе за обављање делатности увоза дувана, обрађеног дувана, односно дуванских производа</w:t>
        </w:r>
        <w:r w:rsidRPr="002D25B3">
          <w:rPr>
            <w:rStyle w:val="Hyperlink"/>
            <w:lang w:val="sr-Cyrl-RS"/>
          </w:rPr>
          <w:t xml:space="preserve"> </w:t>
        </w:r>
      </w:hyperlink>
      <w:r w:rsidRPr="002D25B3">
        <w:rPr>
          <w:lang w:val="sr-Cyrl-RS"/>
        </w:rPr>
        <w:t>. Уз захтев се прилажу докази о испуњености услова прописани Законом</w:t>
      </w:r>
      <w:r w:rsidR="006C06CD" w:rsidRPr="002D25B3">
        <w:rPr>
          <w:lang w:val="sr-Cyrl-RS"/>
        </w:rPr>
        <w:t>.</w:t>
      </w:r>
      <w:r w:rsidRPr="002D25B3">
        <w:rPr>
          <w:lang w:val="sr-Cyrl-RS"/>
        </w:rPr>
        <w:t xml:space="preserve"> </w:t>
      </w:r>
    </w:p>
    <w:p w:rsidR="008267B8" w:rsidRPr="002D25B3" w:rsidRDefault="008267B8" w:rsidP="006709A1">
      <w:pPr>
        <w:autoSpaceDE w:val="0"/>
        <w:autoSpaceDN w:val="0"/>
        <w:adjustRightInd w:val="0"/>
        <w:jc w:val="both"/>
        <w:rPr>
          <w:b/>
          <w:bCs/>
          <w:lang w:val="sr-Cyrl-RS"/>
        </w:rPr>
      </w:pPr>
    </w:p>
    <w:p w:rsidR="006709A1" w:rsidRPr="002D25B3" w:rsidRDefault="006709A1" w:rsidP="006709A1">
      <w:pPr>
        <w:autoSpaceDE w:val="0"/>
        <w:autoSpaceDN w:val="0"/>
        <w:adjustRightInd w:val="0"/>
        <w:jc w:val="both"/>
        <w:rPr>
          <w:b/>
          <w:bCs/>
          <w:lang w:val="sr-Cyrl-RS"/>
        </w:rPr>
      </w:pPr>
      <w:r w:rsidRPr="002D25B3">
        <w:rPr>
          <w:b/>
          <w:bCs/>
          <w:lang w:val="sr-Cyrl-RS"/>
        </w:rPr>
        <w:t>Докази који се прилажу уз захтев:</w:t>
      </w:r>
    </w:p>
    <w:p w:rsidR="006709A1" w:rsidRPr="002D25B3" w:rsidRDefault="006709A1" w:rsidP="006709A1">
      <w:pPr>
        <w:autoSpaceDE w:val="0"/>
        <w:autoSpaceDN w:val="0"/>
        <w:adjustRightInd w:val="0"/>
        <w:jc w:val="both"/>
        <w:rPr>
          <w:b/>
          <w:bCs/>
          <w:lang w:val="sr-Cyrl-RS"/>
        </w:rPr>
      </w:pPr>
    </w:p>
    <w:p w:rsidR="006709A1" w:rsidRPr="002D25B3" w:rsidRDefault="003A27FD" w:rsidP="006709A1">
      <w:pPr>
        <w:autoSpaceDE w:val="0"/>
        <w:autoSpaceDN w:val="0"/>
        <w:adjustRightInd w:val="0"/>
        <w:jc w:val="both"/>
        <w:rPr>
          <w:lang w:val="sr-Cyrl-RS"/>
        </w:rPr>
      </w:pPr>
      <w:r w:rsidRPr="002D25B3">
        <w:rPr>
          <w:lang w:val="sr-Cyrl-RS"/>
        </w:rPr>
        <w:t>1)</w:t>
      </w:r>
      <w:r w:rsidR="006709A1" w:rsidRPr="002D25B3">
        <w:rPr>
          <w:lang w:val="sr-Cyrl-RS"/>
        </w:rPr>
        <w:t xml:space="preserve"> </w:t>
      </w:r>
      <w:r w:rsidRPr="002D25B3">
        <w:rPr>
          <w:lang w:val="sr-Cyrl-RS"/>
        </w:rPr>
        <w:t>решење о регистрацији привредног субјекта (доказ о регистрацији привредног субјекта прибавља Управа за дуван по службеној дужности, осим уколико га привредни субјект сам не прибави);</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2) све закључене уговоре о снабдевању (који морају имати потпис, печат, датум закључења и рок важења) са иностраним произвођачем или овлашћеним дистрибутером иностраног произвођача. Када је закључен уговор са овлашћеним дистрибутером иностраног произвођача, тада се доставља и уговор између иностраног произвођача и његовог овлашћеног дистрибутера</w:t>
      </w:r>
      <w:r w:rsidR="00BA42C2" w:rsidRPr="002D25B3">
        <w:rPr>
          <w:lang w:val="sr-Cyrl-RS"/>
        </w:rPr>
        <w:t>, или овлашћење дистрибутеру од стране иностраног произвођача.</w:t>
      </w:r>
    </w:p>
    <w:p w:rsidR="006709A1" w:rsidRPr="002D25B3" w:rsidRDefault="006709A1" w:rsidP="006709A1">
      <w:pPr>
        <w:autoSpaceDE w:val="0"/>
        <w:autoSpaceDN w:val="0"/>
        <w:adjustRightInd w:val="0"/>
        <w:jc w:val="both"/>
        <w:rPr>
          <w:lang w:val="sr-Cyrl-RS"/>
        </w:rPr>
      </w:pPr>
      <w:r w:rsidRPr="002D25B3">
        <w:rPr>
          <w:b/>
          <w:bCs/>
          <w:lang w:val="sr-Cyrl-RS"/>
        </w:rPr>
        <w:t xml:space="preserve">Увозник цигарета, </w:t>
      </w:r>
      <w:r w:rsidRPr="002D25B3">
        <w:rPr>
          <w:lang w:val="sr-Cyrl-RS"/>
        </w:rPr>
        <w:t>поред уговора, мора имати и овлашћење иностраног произвођача или његовог овлашћеног дистрибутера за дистрибуцију тих цигарета на тржишту Републике. Овлашћење мора садржати називе цигарета за које је увозник овлашћен и може бити саставни део уговора или посебан документ.</w:t>
      </w:r>
    </w:p>
    <w:p w:rsidR="006709A1" w:rsidRPr="002D25B3" w:rsidRDefault="006709A1" w:rsidP="006709A1">
      <w:pPr>
        <w:autoSpaceDE w:val="0"/>
        <w:autoSpaceDN w:val="0"/>
        <w:adjustRightInd w:val="0"/>
        <w:jc w:val="both"/>
        <w:rPr>
          <w:lang w:val="sr-Cyrl-RS"/>
        </w:rPr>
      </w:pPr>
      <w:r w:rsidRPr="002D25B3">
        <w:rPr>
          <w:lang w:val="sr-Cyrl-RS"/>
        </w:rPr>
        <w:t xml:space="preserve">Уговор и овлашћење са иностраним произвођачем или овлашћеним дистрибутером иностраног произвођача се достављају у фотокопији на језику на коме је уговор сачињен. Поред тога, потребно је доставити и </w:t>
      </w:r>
      <w:r w:rsidRPr="002D25B3">
        <w:rPr>
          <w:b/>
          <w:bCs/>
          <w:lang w:val="sr-Cyrl-RS"/>
        </w:rPr>
        <w:t xml:space="preserve">оригинал </w:t>
      </w:r>
      <w:r w:rsidRPr="002D25B3">
        <w:rPr>
          <w:lang w:val="sr-Cyrl-RS"/>
        </w:rPr>
        <w:t xml:space="preserve">превода истог на српски језик од стране овлашћеног судског тумача (потребно је да свака страна уговора и овлашћења има печат судског тумача, a последња страна уговора и овлашћења мора бити печатирана и потписана од стране судског тумача) или, уколико превод уговора овлашћеног судског тумача </w:t>
      </w:r>
      <w:r w:rsidRPr="002D25B3">
        <w:rPr>
          <w:b/>
          <w:bCs/>
          <w:lang w:val="sr-Cyrl-RS"/>
        </w:rPr>
        <w:t xml:space="preserve">није оригинал, </w:t>
      </w:r>
      <w:r w:rsidRPr="002D25B3">
        <w:rPr>
          <w:lang w:val="sr-Cyrl-RS"/>
        </w:rPr>
        <w:t>потребно је доставити оверену копију;</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3)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p>
    <w:p w:rsidR="006709A1" w:rsidRPr="002D25B3" w:rsidRDefault="006709A1" w:rsidP="006709A1">
      <w:pPr>
        <w:autoSpaceDE w:val="0"/>
        <w:autoSpaceDN w:val="0"/>
        <w:adjustRightInd w:val="0"/>
        <w:jc w:val="both"/>
        <w:rPr>
          <w:u w:val="single"/>
          <w:lang w:val="sr-Cyrl-RS"/>
        </w:rPr>
      </w:pPr>
      <w:r w:rsidRPr="002D25B3">
        <w:rPr>
          <w:lang w:val="sr-Cyrl-RS"/>
        </w:rPr>
        <w:t xml:space="preserve">Овај услов односи се и на одговорно лице у  </w:t>
      </w:r>
      <w:r w:rsidRPr="002D25B3">
        <w:rPr>
          <w:u w:val="single"/>
          <w:lang w:val="sr-Cyrl-RS"/>
        </w:rPr>
        <w:t>повезаном лицу</w:t>
      </w:r>
      <w:r w:rsidRPr="002D25B3">
        <w:rPr>
          <w:lang w:val="sr-Cyrl-RS"/>
        </w:rPr>
        <w:t xml:space="preserve"> са привредним субјектом (у смислу закона којим се уређује порез на добит пр</w:t>
      </w:r>
      <w:r w:rsidR="006C06CD" w:rsidRPr="002D25B3">
        <w:rPr>
          <w:lang w:val="sr-Cyrl-RS"/>
        </w:rPr>
        <w:t>авних лица</w:t>
      </w:r>
      <w:r w:rsidRPr="002D25B3">
        <w:rPr>
          <w:lang w:val="sr-Cyrl-RS"/>
        </w:rPr>
        <w:t xml:space="preserve">), као и на одговорно лице </w:t>
      </w:r>
      <w:r w:rsidRPr="002D25B3">
        <w:rPr>
          <w:u w:val="single"/>
          <w:lang w:val="sr-Cyrl-RS"/>
        </w:rPr>
        <w:t>у правном лицу,  чији је правни следбеник привредни субјект који подноси захтев.</w:t>
      </w:r>
    </w:p>
    <w:p w:rsidR="006709A1" w:rsidRPr="002D25B3" w:rsidRDefault="006709A1" w:rsidP="006709A1">
      <w:pPr>
        <w:autoSpaceDE w:val="0"/>
        <w:autoSpaceDN w:val="0"/>
        <w:adjustRightInd w:val="0"/>
        <w:jc w:val="both"/>
        <w:rPr>
          <w:lang w:val="sr-Cyrl-RS"/>
        </w:rPr>
      </w:pPr>
      <w:r w:rsidRPr="002D25B3">
        <w:rPr>
          <w:lang w:val="sr-Cyrl-RS"/>
        </w:rPr>
        <w:t>Као доказ се подноси уверење о неосуђиваности МУП-а Србије за наведена одговорна лица,  које не може бити старије од 30 дана пре дана подношења захтева.</w:t>
      </w:r>
    </w:p>
    <w:p w:rsidR="006709A1" w:rsidRPr="002D25B3" w:rsidRDefault="006709A1" w:rsidP="006709A1">
      <w:pPr>
        <w:autoSpaceDE w:val="0"/>
        <w:autoSpaceDN w:val="0"/>
        <w:adjustRightInd w:val="0"/>
        <w:jc w:val="both"/>
        <w:rPr>
          <w:lang w:val="sr-Cyrl-RS"/>
        </w:rPr>
      </w:pPr>
      <w:r w:rsidRPr="002D25B3">
        <w:rPr>
          <w:b/>
          <w:lang w:val="sr-Cyrl-RS"/>
        </w:rPr>
        <w:t>Напомена:</w:t>
      </w:r>
      <w:r w:rsidRPr="002D25B3">
        <w:rPr>
          <w:lang w:val="sr-Cyrl-RS"/>
        </w:rPr>
        <w:t xml:space="preserve"> уколико привредни субјект</w:t>
      </w:r>
      <w:r w:rsidR="00D25690" w:rsidRPr="002D25B3">
        <w:rPr>
          <w:lang w:val="sr-Cyrl-RS"/>
        </w:rPr>
        <w:t xml:space="preserve"> који подноси захтев</w:t>
      </w:r>
      <w:r w:rsidRPr="002D25B3">
        <w:rPr>
          <w:lang w:val="sr-Cyrl-RS"/>
        </w:rPr>
        <w:t xml:space="preserve"> нема повезано лице или правног претходника, потребно је да о томе достави изјаву одговорног лица;</w:t>
      </w:r>
    </w:p>
    <w:p w:rsidR="00D25690" w:rsidRPr="002D25B3" w:rsidRDefault="00D25690" w:rsidP="00D25690">
      <w:pPr>
        <w:pStyle w:val="Default"/>
        <w:jc w:val="both"/>
        <w:rPr>
          <w:rFonts w:ascii="Times New Roman" w:hAnsi="Times New Roman" w:cs="Times New Roman"/>
          <w:color w:val="auto"/>
          <w:lang w:val="sr-Cyrl-RS"/>
        </w:rPr>
      </w:pPr>
    </w:p>
    <w:p w:rsidR="00D25690" w:rsidRPr="002D25B3" w:rsidRDefault="00D25690" w:rsidP="00D25690">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lastRenderedPageBreak/>
        <w:t xml:space="preserve">4) доказ о плаћеној републичкој административној такси за захтев и решење о испуњености услова, у висини од </w:t>
      </w:r>
      <w:r w:rsidR="00241445" w:rsidRPr="002D25B3">
        <w:rPr>
          <w:rFonts w:ascii="Times New Roman" w:hAnsi="Times New Roman" w:cs="Times New Roman"/>
          <w:color w:val="auto"/>
          <w:lang w:val="sr-Cyrl-RS"/>
        </w:rPr>
        <w:t>80</w:t>
      </w:r>
      <w:r w:rsidR="00D32F49" w:rsidRPr="002D25B3">
        <w:rPr>
          <w:rFonts w:ascii="Times New Roman" w:hAnsi="Times New Roman" w:cs="Times New Roman"/>
          <w:color w:val="auto"/>
          <w:lang w:val="sr-Cyrl-RS"/>
        </w:rPr>
        <w:t>.</w:t>
      </w:r>
      <w:r w:rsidR="00241445" w:rsidRPr="002D25B3">
        <w:rPr>
          <w:rFonts w:ascii="Times New Roman" w:hAnsi="Times New Roman" w:cs="Times New Roman"/>
          <w:color w:val="auto"/>
          <w:lang w:val="sr-Cyrl-RS"/>
        </w:rPr>
        <w:t>800</w:t>
      </w:r>
      <w:r w:rsidR="00D32F49" w:rsidRPr="002D25B3">
        <w:rPr>
          <w:rFonts w:ascii="Times New Roman" w:hAnsi="Times New Roman" w:cs="Times New Roman"/>
          <w:color w:val="auto"/>
          <w:lang w:val="sr-Cyrl-RS"/>
        </w:rPr>
        <w:t>,00</w:t>
      </w:r>
      <w:r w:rsidR="00E674A9" w:rsidRPr="002D25B3">
        <w:rPr>
          <w:rFonts w:ascii="Times New Roman" w:hAnsi="Times New Roman" w:cs="Times New Roman"/>
          <w:color w:val="auto"/>
          <w:lang w:val="sr-Cyrl-RS"/>
        </w:rPr>
        <w:t xml:space="preserve"> </w:t>
      </w:r>
      <w:r w:rsidRPr="002D25B3">
        <w:rPr>
          <w:rFonts w:ascii="Times New Roman" w:hAnsi="Times New Roman" w:cs="Times New Roman"/>
          <w:color w:val="auto"/>
          <w:lang w:val="sr-Cyrl-RS"/>
        </w:rPr>
        <w:t>динара. Такса се уплаћује на рачун буџета Републике:</w:t>
      </w:r>
    </w:p>
    <w:p w:rsidR="00D25690" w:rsidRPr="002D25B3" w:rsidRDefault="00D25690" w:rsidP="00D25690">
      <w:pPr>
        <w:autoSpaceDE w:val="0"/>
        <w:autoSpaceDN w:val="0"/>
        <w:adjustRightInd w:val="0"/>
        <w:jc w:val="both"/>
        <w:rPr>
          <w:b/>
          <w:bCs/>
          <w:lang w:val="sr-Cyrl-RS"/>
        </w:rPr>
      </w:pPr>
      <w:r w:rsidRPr="002D25B3">
        <w:rPr>
          <w:b/>
          <w:bCs/>
          <w:lang w:val="sr-Cyrl-RS"/>
        </w:rPr>
        <w:t>«рачун повериоца-примаоца» 840-742221843-57</w:t>
      </w:r>
    </w:p>
    <w:p w:rsidR="00D25690" w:rsidRPr="002D25B3" w:rsidRDefault="00D25690" w:rsidP="00D25690">
      <w:pPr>
        <w:autoSpaceDE w:val="0"/>
        <w:autoSpaceDN w:val="0"/>
        <w:adjustRightInd w:val="0"/>
        <w:rPr>
          <w:b/>
          <w:bCs/>
          <w:lang w:val="sr-Cyrl-RS"/>
        </w:rPr>
      </w:pPr>
      <w:r w:rsidRPr="002D25B3">
        <w:rPr>
          <w:b/>
          <w:bCs/>
          <w:lang w:val="sr-Cyrl-RS"/>
        </w:rPr>
        <w:t>«број модела» 97</w:t>
      </w:r>
    </w:p>
    <w:p w:rsidR="00D25690" w:rsidRPr="002D25B3" w:rsidRDefault="00D25690" w:rsidP="00D25690">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D25690" w:rsidRPr="002D25B3" w:rsidRDefault="00D25690" w:rsidP="00D25690">
      <w:pPr>
        <w:autoSpaceDE w:val="0"/>
        <w:autoSpaceDN w:val="0"/>
        <w:adjustRightInd w:val="0"/>
        <w:jc w:val="both"/>
        <w:rPr>
          <w:b/>
          <w:bCs/>
          <w:lang w:val="sr-Cyrl-RS"/>
        </w:rPr>
      </w:pPr>
      <w:r w:rsidRPr="002D25B3">
        <w:rPr>
          <w:b/>
          <w:bCs/>
          <w:lang w:val="sr-Cyrl-RS"/>
        </w:rPr>
        <w:t>«сврха плаћања» републичка админи</w:t>
      </w:r>
      <w:r w:rsidR="009F0311" w:rsidRPr="002D25B3">
        <w:rPr>
          <w:b/>
          <w:bCs/>
          <w:lang w:val="sr-Cyrl-RS"/>
        </w:rPr>
        <w:t>стративна такса-тарифни број 222. тачка</w:t>
      </w:r>
      <w:r w:rsidRPr="002D25B3">
        <w:rPr>
          <w:b/>
          <w:bCs/>
          <w:lang w:val="sr-Cyrl-RS"/>
        </w:rPr>
        <w:t xml:space="preserve"> 3)</w:t>
      </w:r>
    </w:p>
    <w:p w:rsidR="00D25690" w:rsidRPr="002D25B3" w:rsidRDefault="00D25690" w:rsidP="00D25690">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6709A1" w:rsidRPr="002D25B3" w:rsidRDefault="006709A1" w:rsidP="006709A1">
      <w:pPr>
        <w:autoSpaceDE w:val="0"/>
        <w:autoSpaceDN w:val="0"/>
        <w:adjustRightInd w:val="0"/>
        <w:jc w:val="both"/>
        <w:rPr>
          <w:lang w:val="sr-Cyrl-RS"/>
        </w:rPr>
      </w:pPr>
    </w:p>
    <w:p w:rsidR="003857D1" w:rsidRPr="002D25B3" w:rsidRDefault="00D25690"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 xml:space="preserve">Напомена: </w:t>
      </w:r>
      <w:r w:rsidRPr="002D25B3">
        <w:rPr>
          <w:bCs/>
          <w:iCs/>
          <w:lang w:val="sr-Cyrl-RS"/>
        </w:rPr>
        <w:t>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бр. </w:t>
      </w:r>
      <w:r w:rsidR="0081051B" w:rsidRPr="002D25B3">
        <w:rPr>
          <w:lang w:val="sr-Cyrl-RS"/>
        </w:rPr>
        <w:t>16/16</w:t>
      </w:r>
      <w:r w:rsidR="004D7732" w:rsidRPr="002D25B3">
        <w:rPr>
          <w:lang w:val="sr-Cyrl-RS"/>
        </w:rPr>
        <w:t xml:space="preserve">... и </w:t>
      </w:r>
      <w:r w:rsidR="00D353CC" w:rsidRPr="002D25B3">
        <w:rPr>
          <w:lang w:val="sr-Cyrl-RS"/>
        </w:rPr>
        <w:t>36/18</w:t>
      </w:r>
      <w:r w:rsidRPr="002D25B3">
        <w:rPr>
          <w:lang w:val="sr-Cyrl-RS"/>
        </w:rPr>
        <w:t>) или у Пореској управи.</w:t>
      </w:r>
    </w:p>
    <w:p w:rsidR="00E7181F" w:rsidRPr="002D25B3" w:rsidRDefault="00E7181F" w:rsidP="006709A1">
      <w:pPr>
        <w:autoSpaceDE w:val="0"/>
        <w:autoSpaceDN w:val="0"/>
        <w:adjustRightInd w:val="0"/>
        <w:jc w:val="both"/>
        <w:rPr>
          <w:lang w:val="sr-Cyrl-RS"/>
        </w:rPr>
      </w:pPr>
    </w:p>
    <w:p w:rsidR="00930893" w:rsidRPr="002D25B3" w:rsidRDefault="00930893" w:rsidP="00930893">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спроводи поступак утврђивања испуњености услова и, уколико су они испуњени, доноси решење којим се издаје дозвола за обављање делатности увоза дувана, обрађеног дувана, односно дуванских производа. Дозвола се издаје на период од пет година.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930893" w:rsidRPr="002D25B3" w:rsidRDefault="00930893" w:rsidP="00930893">
      <w:pPr>
        <w:autoSpaceDE w:val="0"/>
        <w:autoSpaceDN w:val="0"/>
        <w:adjustRightInd w:val="0"/>
        <w:jc w:val="both"/>
        <w:rPr>
          <w:rFonts w:ascii="TimesNewRomanPSMT" w:hAnsi="TimesNewRomanPSMT" w:cs="TimesNewRomanPSMT"/>
          <w:lang w:val="sr-Cyrl-RS"/>
        </w:rPr>
      </w:pPr>
    </w:p>
    <w:p w:rsidR="00930893" w:rsidRPr="002D25B3" w:rsidRDefault="00930893" w:rsidP="00930893">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930893" w:rsidRPr="002D25B3" w:rsidRDefault="00930893" w:rsidP="00930893">
      <w:pPr>
        <w:autoSpaceDE w:val="0"/>
        <w:autoSpaceDN w:val="0"/>
        <w:adjustRightInd w:val="0"/>
        <w:jc w:val="both"/>
        <w:rPr>
          <w:lang w:val="sr-Cyrl-RS"/>
        </w:rPr>
      </w:pPr>
    </w:p>
    <w:p w:rsidR="00930893" w:rsidRPr="002D25B3" w:rsidRDefault="00930893" w:rsidP="00930893">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930893" w:rsidRPr="002D25B3" w:rsidRDefault="00930893" w:rsidP="00930893">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930893" w:rsidRPr="002D25B3" w:rsidRDefault="00930893" w:rsidP="00930893">
      <w:pPr>
        <w:pStyle w:val="BodyText"/>
        <w:spacing w:after="0"/>
        <w:jc w:val="both"/>
        <w:rPr>
          <w:lang w:val="sr-Cyrl-RS"/>
        </w:rPr>
      </w:pPr>
      <w:r w:rsidRPr="002D25B3">
        <w:rPr>
          <w:lang w:val="sr-Cyrl-RS"/>
        </w:rPr>
        <w:t>Рок за доношење решења је 30 дана од дана подношења потпуног захтева</w:t>
      </w:r>
      <w:r w:rsidR="00D25690" w:rsidRPr="002D25B3">
        <w:rPr>
          <w:lang w:val="sr-Cyrl-RS"/>
        </w:rPr>
        <w:t>.</w:t>
      </w:r>
      <w:r w:rsidRPr="002D25B3">
        <w:rPr>
          <w:lang w:val="sr-Cyrl-RS"/>
        </w:rPr>
        <w:t xml:space="preserve"> </w:t>
      </w:r>
    </w:p>
    <w:p w:rsidR="00930893" w:rsidRPr="002D25B3" w:rsidRDefault="00930893" w:rsidP="00930893">
      <w:pPr>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Обнављање дозволе</w:t>
      </w:r>
    </w:p>
    <w:p w:rsidR="00930893" w:rsidRPr="002D25B3" w:rsidRDefault="00930893" w:rsidP="00930893">
      <w:pPr>
        <w:autoSpaceDE w:val="0"/>
        <w:autoSpaceDN w:val="0"/>
        <w:adjustRightInd w:val="0"/>
        <w:jc w:val="both"/>
        <w:rPr>
          <w:lang w:val="sr-Cyrl-RS"/>
        </w:rPr>
      </w:pPr>
      <w:r w:rsidRPr="002D25B3">
        <w:rPr>
          <w:rFonts w:ascii="ArialMT" w:hAnsi="ArialMT" w:cs="ArialMT"/>
          <w:lang w:val="sr-Cyrl-RS"/>
        </w:rPr>
        <w:t>Увозник дувана, обрађеног дувана, односно дуванских производа</w:t>
      </w:r>
      <w:r w:rsidRPr="002D25B3">
        <w:rPr>
          <w:bCs/>
          <w:lang w:val="sr-Cyrl-RS"/>
        </w:rPr>
        <w:t xml:space="preserve"> </w:t>
      </w:r>
      <w:hyperlink r:id="rId70" w:history="1">
        <w:r w:rsidRPr="002D25B3">
          <w:rPr>
            <w:rStyle w:val="Hyperlink"/>
            <w:bCs/>
            <w:lang w:val="sr-Cyrl-RS"/>
          </w:rPr>
          <w:t>може да обнови дозволу</w:t>
        </w:r>
      </w:hyperlink>
      <w:r w:rsidRPr="002D25B3">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2D25B3">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У супротном, </w:t>
      </w:r>
      <w:r w:rsidRPr="002D25B3">
        <w:rPr>
          <w:rFonts w:ascii="ArialMT" w:hAnsi="ArialMT" w:cs="ArialMT"/>
          <w:lang w:val="sr-Cyrl-RS"/>
        </w:rPr>
        <w:t>увозник дувана, обрађеног дувана, односно дуванских производа</w:t>
      </w:r>
      <w:r w:rsidRPr="002D25B3">
        <w:rPr>
          <w:bCs/>
          <w:lang w:val="sr-Cyrl-RS"/>
        </w:rPr>
        <w:t xml:space="preserve"> </w:t>
      </w:r>
      <w:r w:rsidRPr="002D25B3">
        <w:rPr>
          <w:lang w:val="sr-Cyrl-RS"/>
        </w:rPr>
        <w:t>има право да настави да обавља делатност  у складу са постојећом дозволом.</w:t>
      </w:r>
    </w:p>
    <w:p w:rsidR="00511B9C" w:rsidRPr="002D25B3" w:rsidRDefault="00511B9C" w:rsidP="00511B9C">
      <w:pPr>
        <w:autoSpaceDE w:val="0"/>
        <w:autoSpaceDN w:val="0"/>
        <w:adjustRightInd w:val="0"/>
        <w:jc w:val="both"/>
        <w:rPr>
          <w:u w:val="single"/>
          <w:lang w:val="sr-Cyrl-RS"/>
        </w:rPr>
      </w:pPr>
    </w:p>
    <w:p w:rsidR="00511B9C" w:rsidRPr="002D25B3" w:rsidRDefault="00511B9C" w:rsidP="00511B9C">
      <w:pPr>
        <w:autoSpaceDE w:val="0"/>
        <w:autoSpaceDN w:val="0"/>
        <w:adjustRightInd w:val="0"/>
        <w:jc w:val="both"/>
        <w:rPr>
          <w:u w:val="single"/>
          <w:lang w:val="sr-Cyrl-RS"/>
        </w:rPr>
      </w:pPr>
      <w:r w:rsidRPr="002D25B3">
        <w:rPr>
          <w:u w:val="single"/>
          <w:lang w:val="sr-Cyrl-RS"/>
        </w:rPr>
        <w:t>Одузимање дозволе</w:t>
      </w:r>
    </w:p>
    <w:p w:rsidR="00511B9C" w:rsidRPr="002D25B3" w:rsidRDefault="00511B9C" w:rsidP="00511B9C">
      <w:pPr>
        <w:autoSpaceDE w:val="0"/>
        <w:autoSpaceDN w:val="0"/>
        <w:adjustRightInd w:val="0"/>
        <w:jc w:val="both"/>
        <w:rPr>
          <w:lang w:val="sr-Cyrl-RS"/>
        </w:rPr>
      </w:pPr>
      <w:r w:rsidRPr="002D25B3">
        <w:rPr>
          <w:rFonts w:ascii="ArialMT" w:hAnsi="ArialMT" w:cs="ArialMT"/>
          <w:lang w:val="sr-Cyrl-RS"/>
        </w:rPr>
        <w:t>Увозник дувана, обрађеног дувана, односно дуванских производа</w:t>
      </w:r>
      <w:r w:rsidRPr="002D25B3">
        <w:rPr>
          <w:bCs/>
          <w:lang w:val="sr-Cyrl-RS"/>
        </w:rPr>
        <w:t xml:space="preserve"> </w:t>
      </w:r>
      <w:r w:rsidRPr="002D25B3">
        <w:rPr>
          <w:bCs/>
          <w:color w:val="000000"/>
          <w:lang w:val="sr-Cyrl-RS"/>
        </w:rPr>
        <w:t xml:space="preserve">може да поднесе захтев за одузимање дозволе. </w:t>
      </w:r>
      <w:r w:rsidRPr="002D25B3">
        <w:rPr>
          <w:color w:val="000000"/>
          <w:lang w:val="sr-Cyrl-RS"/>
        </w:rPr>
        <w:t>Управа је дужна да</w:t>
      </w:r>
      <w:r w:rsidR="006C06CD" w:rsidRPr="002D25B3">
        <w:rPr>
          <w:color w:val="000000"/>
          <w:lang w:val="sr-Cyrl-RS"/>
        </w:rPr>
        <w:t>,</w:t>
      </w:r>
      <w:r w:rsidRPr="002D25B3">
        <w:rPr>
          <w:color w:val="000000"/>
          <w:lang w:val="sr-Cyrl-RS"/>
        </w:rPr>
        <w:t xml:space="preserve"> у року од 7 дана од дана пријема захтева, донесе решење о одузимању дозволе за</w:t>
      </w:r>
      <w:r w:rsidRPr="002D25B3">
        <w:rPr>
          <w:bCs/>
          <w:color w:val="000000"/>
          <w:lang w:val="sr-Cyrl-RS"/>
        </w:rPr>
        <w:t xml:space="preserve"> у</w:t>
      </w:r>
      <w:r w:rsidRPr="002D25B3">
        <w:rPr>
          <w:rFonts w:ascii="ArialMT" w:hAnsi="ArialMT" w:cs="ArialMT"/>
          <w:lang w:val="sr-Cyrl-RS"/>
        </w:rPr>
        <w:t>воз дувана, обрађеног дувана, односно дуванских производа</w:t>
      </w:r>
      <w:r w:rsidRPr="002D25B3">
        <w:rPr>
          <w:bCs/>
          <w:color w:val="000000"/>
          <w:lang w:val="sr-Cyrl-RS"/>
        </w:rPr>
        <w:t>. Ово решење је коначно у управном поступку</w:t>
      </w:r>
    </w:p>
    <w:p w:rsidR="00487C77" w:rsidRPr="002D25B3" w:rsidRDefault="00336E92" w:rsidP="001452EB">
      <w:pPr>
        <w:pStyle w:val="BodyText"/>
        <w:spacing w:after="0"/>
        <w:jc w:val="both"/>
        <w:rPr>
          <w:color w:val="FF0000"/>
          <w:lang w:val="sr-Cyrl-RS"/>
        </w:rPr>
      </w:pPr>
      <w:r w:rsidRPr="002D25B3">
        <w:rPr>
          <w:lang w:val="sr-Cyrl-RS"/>
        </w:rPr>
        <w:t>Контакт особа за пружање информација о поднетом захтеву је Горан Карапанџић, државни службеник на радном месту за управне послове, тел: 011/3021-825, е-mail:</w:t>
      </w:r>
      <w:r w:rsidRPr="002D25B3">
        <w:rPr>
          <w:color w:val="0000FF"/>
          <w:lang w:val="sr-Cyrl-RS"/>
        </w:rPr>
        <w:t xml:space="preserve"> </w:t>
      </w:r>
      <w:hyperlink r:id="rId71" w:history="1">
        <w:r w:rsidR="0027456F" w:rsidRPr="002D25B3">
          <w:rPr>
            <w:rStyle w:val="Hyperlink"/>
            <w:lang w:val="sr-Cyrl-RS"/>
          </w:rPr>
          <w:t>goran.karapandzic@duvan.gov.rs</w:t>
        </w:r>
      </w:hyperlink>
      <w:r w:rsidR="0027456F" w:rsidRPr="002D25B3">
        <w:rPr>
          <w:color w:val="0000FF"/>
          <w:lang w:val="sr-Cyrl-RS"/>
        </w:rPr>
        <w:t xml:space="preserve"> </w:t>
      </w:r>
    </w:p>
    <w:bookmarkStart w:id="112" w:name="_Hlk284596001"/>
    <w:p w:rsidR="006709A1" w:rsidRPr="006F490F" w:rsidRDefault="00FD77A2" w:rsidP="006F490F">
      <w:pPr>
        <w:pStyle w:val="Heading2"/>
        <w:tabs>
          <w:tab w:val="left" w:pos="993"/>
        </w:tabs>
      </w:pPr>
      <w:r w:rsidRPr="006F490F">
        <w:lastRenderedPageBreak/>
        <w:fldChar w:fldCharType="begin"/>
      </w:r>
      <w:r w:rsidRPr="006F490F">
        <w:instrText xml:space="preserve"> HYPERLINK  \l "RegistarUvoznika" </w:instrText>
      </w:r>
      <w:r w:rsidRPr="006F490F">
        <w:fldChar w:fldCharType="separate"/>
      </w:r>
      <w:bookmarkStart w:id="113" w:name="_Toc522716650"/>
      <w:r w:rsidR="006709A1" w:rsidRPr="006F490F">
        <w:rPr>
          <w:rStyle w:val="Hyperlink"/>
          <w:rFonts w:ascii="ArialMT" w:hAnsi="ArialMT" w:cs="ArialMT"/>
          <w:color w:val="auto"/>
        </w:rPr>
        <w:t>Упис у Регистар увозника дувана, обрађеног дувана, односно дуванских производа</w:t>
      </w:r>
      <w:bookmarkEnd w:id="113"/>
      <w:r w:rsidRPr="006F490F">
        <w:fldChar w:fldCharType="end"/>
      </w:r>
      <w:r w:rsidR="006709A1" w:rsidRPr="006F490F">
        <w:t xml:space="preserve"> </w:t>
      </w:r>
      <w:bookmarkEnd w:id="112"/>
    </w:p>
    <w:p w:rsidR="00930893" w:rsidRPr="002D25B3" w:rsidRDefault="00930893" w:rsidP="00930893">
      <w:pPr>
        <w:pStyle w:val="Default"/>
        <w:jc w:val="both"/>
        <w:rPr>
          <w:rFonts w:ascii="Times New Roman" w:hAnsi="Times New Roman" w:cs="Times New Roman"/>
          <w:color w:val="0000FF"/>
          <w:lang w:val="sr-Cyrl-RS"/>
        </w:rPr>
      </w:pPr>
    </w:p>
    <w:p w:rsidR="00930893" w:rsidRPr="002D25B3" w:rsidRDefault="00930893" w:rsidP="00930893">
      <w:pPr>
        <w:pStyle w:val="Default"/>
        <w:jc w:val="both"/>
        <w:rPr>
          <w:rFonts w:ascii="Times New Roman" w:hAnsi="Times New Roman" w:cs="Times New Roman"/>
          <w:color w:val="FF0000"/>
          <w:lang w:val="sr-Cyrl-RS"/>
        </w:rPr>
      </w:pPr>
      <w:r w:rsidRPr="002D25B3">
        <w:rPr>
          <w:rFonts w:ascii="Times New Roman" w:hAnsi="Times New Roman" w:cs="Times New Roman"/>
          <w:color w:val="auto"/>
          <w:lang w:val="sr-Cyrl-RS"/>
        </w:rPr>
        <w:t>Привредни субјект подноси Управи</w:t>
      </w:r>
      <w:r w:rsidR="006C06CD" w:rsidRPr="002D25B3">
        <w:rPr>
          <w:rFonts w:ascii="Times New Roman" w:hAnsi="Times New Roman" w:cs="Times New Roman"/>
          <w:color w:val="auto"/>
          <w:lang w:val="sr-Cyrl-RS"/>
        </w:rPr>
        <w:t xml:space="preserve"> </w:t>
      </w:r>
      <w:hyperlink r:id="rId72" w:history="1">
        <w:r w:rsidRPr="002D25B3">
          <w:rPr>
            <w:rStyle w:val="Hyperlink"/>
            <w:rFonts w:ascii="Times New Roman" w:hAnsi="Times New Roman" w:cs="Times New Roman"/>
            <w:b/>
            <w:bCs/>
            <w:lang w:val="sr-Cyrl-RS"/>
          </w:rPr>
          <w:t xml:space="preserve">захтев за упис у </w:t>
        </w:r>
        <w:r w:rsidRPr="002D25B3">
          <w:rPr>
            <w:rStyle w:val="Hyperlink"/>
            <w:rFonts w:ascii="Times New Roman" w:hAnsi="Times New Roman" w:cs="Times New Roman"/>
            <w:b/>
            <w:lang w:val="sr-Cyrl-RS"/>
          </w:rPr>
          <w:t>Регистар увозника дувана, обрађеног дувана, односно дуванских производа</w:t>
        </w:r>
      </w:hyperlink>
      <w:r w:rsidRPr="002D25B3">
        <w:rPr>
          <w:rFonts w:ascii="Times New Roman" w:hAnsi="Times New Roman" w:cs="Times New Roman"/>
          <w:b/>
          <w:color w:val="auto"/>
          <w:lang w:val="sr-Cyrl-RS"/>
        </w:rPr>
        <w:t>,</w:t>
      </w:r>
      <w:r w:rsidRPr="002D25B3">
        <w:rPr>
          <w:rFonts w:ascii="TimesNewRomanPSMT" w:hAnsi="TimesNewRomanPSMT" w:cs="TimesNewRomanPSMT"/>
          <w:bCs/>
          <w:color w:val="auto"/>
          <w:lang w:val="sr-Cyrl-RS"/>
        </w:rPr>
        <w:t xml:space="preserve"> </w:t>
      </w:r>
      <w:r w:rsidRPr="002D25B3">
        <w:rPr>
          <w:rFonts w:ascii="Times New Roman" w:hAnsi="Times New Roman" w:cs="Times New Roman"/>
          <w:color w:val="auto"/>
          <w:lang w:val="sr-Cyrl-RS"/>
        </w:rPr>
        <w:t>у року од 30 дана од дана достављања решења Управе за дуван којим се издаје дозвола за обављање делатности увоза дувана, обрађеног дувана, односно дуванских производа. Захтев мора да садржи податке прописане чланом  8. Правилника о садржини и начину вођења регистра и евиденционих листа о производњи, обради и промету дувана и дуванских производа („Сл. гласник РС", б</w:t>
      </w:r>
      <w:r w:rsidR="006C06CD" w:rsidRPr="002D25B3">
        <w:rPr>
          <w:rFonts w:ascii="Times New Roman" w:hAnsi="Times New Roman" w:cs="Times New Roman"/>
          <w:color w:val="auto"/>
          <w:lang w:val="sr-Cyrl-RS"/>
        </w:rPr>
        <w:t>р.</w:t>
      </w:r>
      <w:r w:rsidRPr="002D25B3">
        <w:rPr>
          <w:rFonts w:ascii="Times New Roman" w:hAnsi="Times New Roman" w:cs="Times New Roman"/>
          <w:color w:val="auto"/>
          <w:lang w:val="sr-Cyrl-RS"/>
        </w:rPr>
        <w:t xml:space="preserve">  114/05).</w:t>
      </w:r>
      <w:r w:rsidRPr="002D25B3">
        <w:rPr>
          <w:rFonts w:ascii="Times New Roman" w:hAnsi="Times New Roman" w:cs="Times New Roman"/>
          <w:color w:val="0000FF"/>
          <w:lang w:val="sr-Cyrl-RS"/>
        </w:rPr>
        <w:t xml:space="preserve"> </w:t>
      </w:r>
    </w:p>
    <w:p w:rsidR="006709A1" w:rsidRPr="002D25B3" w:rsidRDefault="006709A1" w:rsidP="006709A1">
      <w:pPr>
        <w:autoSpaceDE w:val="0"/>
        <w:autoSpaceDN w:val="0"/>
        <w:adjustRightInd w:val="0"/>
        <w:jc w:val="both"/>
        <w:rPr>
          <w:rFonts w:ascii="ArialMT" w:hAnsi="ArialMT" w:cs="ArialMT"/>
          <w:b/>
          <w:u w:val="single"/>
          <w:lang w:val="sr-Cyrl-RS"/>
        </w:rPr>
      </w:pPr>
    </w:p>
    <w:p w:rsidR="006709A1" w:rsidRPr="002D25B3" w:rsidRDefault="006709A1" w:rsidP="006709A1">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Уз захтев за упис у Регистар увозника дувана, обрађеног дувана, односно дуванских производа привредни субјект подноси:</w:t>
      </w:r>
    </w:p>
    <w:p w:rsidR="006709A1" w:rsidRPr="002D25B3" w:rsidRDefault="006709A1" w:rsidP="006709A1">
      <w:pPr>
        <w:pStyle w:val="Default"/>
        <w:jc w:val="both"/>
        <w:rPr>
          <w:rFonts w:ascii="Times New Roman" w:hAnsi="Times New Roman" w:cs="Times New Roman"/>
          <w:lang w:val="sr-Cyrl-RS"/>
        </w:rPr>
      </w:pPr>
      <w:r w:rsidRPr="002D25B3">
        <w:rPr>
          <w:rFonts w:ascii="Times New Roman" w:hAnsi="Times New Roman" w:cs="Times New Roman"/>
          <w:color w:val="auto"/>
          <w:lang w:val="sr-Cyrl-RS"/>
        </w:rPr>
        <w:t xml:space="preserve"> </w:t>
      </w:r>
      <w:r w:rsidRPr="002D25B3">
        <w:rPr>
          <w:rFonts w:ascii="Times New Roman" w:hAnsi="Times New Roman" w:cs="Times New Roman"/>
          <w:lang w:val="sr-Cyrl-RS"/>
        </w:rPr>
        <w:t xml:space="preserve">1) </w:t>
      </w:r>
      <w:r w:rsidR="00D25690" w:rsidRPr="002D25B3">
        <w:rPr>
          <w:rFonts w:ascii="Times New Roman" w:hAnsi="Times New Roman" w:cs="Times New Roman"/>
          <w:lang w:val="sr-Cyrl-RS"/>
        </w:rPr>
        <w:t xml:space="preserve">доказ о плаћеној накнади </w:t>
      </w:r>
      <w:r w:rsidRPr="002D25B3">
        <w:rPr>
          <w:rFonts w:ascii="Times New Roman" w:hAnsi="Times New Roman" w:cs="Times New Roman"/>
          <w:lang w:val="sr-Cyrl-RS"/>
        </w:rPr>
        <w:t xml:space="preserve">у висини од </w:t>
      </w:r>
      <w:r w:rsidR="00B12B9B" w:rsidRPr="002D25B3">
        <w:rPr>
          <w:rFonts w:ascii="Times New Roman" w:hAnsi="Times New Roman" w:cs="Times New Roman"/>
          <w:lang w:val="sr-Cyrl-RS"/>
        </w:rPr>
        <w:t>10.</w:t>
      </w:r>
      <w:r w:rsidR="003A27FD" w:rsidRPr="002D25B3">
        <w:rPr>
          <w:rFonts w:ascii="Times New Roman" w:hAnsi="Times New Roman" w:cs="Times New Roman"/>
          <w:lang w:val="sr-Cyrl-RS"/>
        </w:rPr>
        <w:t>467</w:t>
      </w:r>
      <w:r w:rsidR="00B12B9B" w:rsidRPr="002D25B3">
        <w:rPr>
          <w:rFonts w:ascii="Times New Roman" w:hAnsi="Times New Roman" w:cs="Times New Roman"/>
          <w:lang w:val="sr-Cyrl-RS"/>
        </w:rPr>
        <w:t>.</w:t>
      </w:r>
      <w:r w:rsidR="003A27FD" w:rsidRPr="002D25B3">
        <w:rPr>
          <w:rFonts w:ascii="Times New Roman" w:hAnsi="Times New Roman" w:cs="Times New Roman"/>
          <w:lang w:val="sr-Cyrl-RS"/>
        </w:rPr>
        <w:t>635</w:t>
      </w:r>
      <w:r w:rsidR="00B12B9B" w:rsidRPr="002D25B3">
        <w:rPr>
          <w:rFonts w:ascii="Times New Roman" w:hAnsi="Times New Roman" w:cs="Times New Roman"/>
          <w:lang w:val="sr-Cyrl-RS"/>
        </w:rPr>
        <w:t>,</w:t>
      </w:r>
      <w:r w:rsidR="003A27FD" w:rsidRPr="002D25B3">
        <w:rPr>
          <w:rFonts w:ascii="Times New Roman" w:hAnsi="Times New Roman" w:cs="Times New Roman"/>
          <w:lang w:val="sr-Cyrl-RS"/>
        </w:rPr>
        <w:t>3</w:t>
      </w:r>
      <w:r w:rsidR="00B12B9B" w:rsidRPr="002D25B3">
        <w:rPr>
          <w:rFonts w:ascii="Times New Roman" w:hAnsi="Times New Roman" w:cs="Times New Roman"/>
          <w:lang w:val="sr-Cyrl-RS"/>
        </w:rPr>
        <w:t>4</w:t>
      </w:r>
      <w:r w:rsidR="00B12B9B" w:rsidRPr="002D25B3">
        <w:rPr>
          <w:lang w:val="sr-Cyrl-RS"/>
        </w:rPr>
        <w:t xml:space="preserve"> </w:t>
      </w:r>
      <w:r w:rsidRPr="002D25B3">
        <w:rPr>
          <w:rFonts w:ascii="Times New Roman" w:hAnsi="Times New Roman" w:cs="Times New Roman"/>
          <w:lang w:val="sr-Cyrl-RS"/>
        </w:rPr>
        <w:t>динара (износ усклађен са</w:t>
      </w:r>
      <w:r w:rsidR="00D25690" w:rsidRPr="002D25B3">
        <w:rPr>
          <w:rFonts w:ascii="Times New Roman" w:hAnsi="Times New Roman" w:cs="Times New Roman"/>
          <w:lang w:val="sr-Cyrl-RS"/>
        </w:rPr>
        <w:t xml:space="preserve"> индексом потриошачких цена)</w:t>
      </w:r>
      <w:r w:rsidRPr="002D25B3">
        <w:rPr>
          <w:rFonts w:ascii="Times New Roman" w:hAnsi="Times New Roman" w:cs="Times New Roman"/>
          <w:lang w:val="sr-Cyrl-RS"/>
        </w:rPr>
        <w:t xml:space="preserve">.  Накнада се може платити и у пет једнаких годишњих рата, с тим да се свака наредна рата увећава за индекс </w:t>
      </w:r>
      <w:r w:rsidR="006C06CD" w:rsidRPr="002D25B3">
        <w:rPr>
          <w:rFonts w:ascii="Times New Roman" w:hAnsi="Times New Roman" w:cs="Times New Roman"/>
          <w:lang w:val="sr-Cyrl-RS"/>
        </w:rPr>
        <w:t xml:space="preserve">потрошачких </w:t>
      </w:r>
      <w:r w:rsidR="00D25690" w:rsidRPr="002D25B3">
        <w:rPr>
          <w:rFonts w:ascii="Times New Roman" w:hAnsi="Times New Roman" w:cs="Times New Roman"/>
          <w:lang w:val="sr-Cyrl-RS"/>
        </w:rPr>
        <w:t>цена,</w:t>
      </w:r>
      <w:r w:rsidRPr="002D25B3">
        <w:rPr>
          <w:rFonts w:ascii="Times New Roman" w:hAnsi="Times New Roman" w:cs="Times New Roman"/>
          <w:lang w:val="sr-Cyrl-RS"/>
        </w:rPr>
        <w:t xml:space="preserve"> у складу са чланом 54. Закона. Накнада се уплаћује на рачун буџета Републике:</w:t>
      </w:r>
    </w:p>
    <w:p w:rsidR="006709A1" w:rsidRPr="002D25B3" w:rsidRDefault="006709A1" w:rsidP="006709A1">
      <w:pPr>
        <w:autoSpaceDE w:val="0"/>
        <w:autoSpaceDN w:val="0"/>
        <w:adjustRightInd w:val="0"/>
        <w:jc w:val="both"/>
        <w:rPr>
          <w:b/>
          <w:bCs/>
          <w:lang w:val="sr-Cyrl-RS"/>
        </w:rPr>
      </w:pPr>
      <w:r w:rsidRPr="002D25B3">
        <w:rPr>
          <w:b/>
          <w:bCs/>
          <w:lang w:val="sr-Cyrl-RS"/>
        </w:rPr>
        <w:t>«рачун повериоца-примаоца» 840-742292843-69</w:t>
      </w:r>
    </w:p>
    <w:p w:rsidR="006709A1" w:rsidRPr="002D25B3" w:rsidRDefault="006709A1" w:rsidP="006709A1">
      <w:pPr>
        <w:autoSpaceDE w:val="0"/>
        <w:autoSpaceDN w:val="0"/>
        <w:adjustRightInd w:val="0"/>
        <w:jc w:val="both"/>
        <w:rPr>
          <w:b/>
          <w:bCs/>
          <w:lang w:val="sr-Cyrl-RS"/>
        </w:rPr>
      </w:pPr>
      <w:r w:rsidRPr="002D25B3">
        <w:rPr>
          <w:b/>
          <w:bCs/>
          <w:lang w:val="sr-Cyrl-RS"/>
        </w:rPr>
        <w:t>«број модела» 97</w:t>
      </w:r>
    </w:p>
    <w:p w:rsidR="006709A1" w:rsidRPr="002D25B3" w:rsidRDefault="006709A1" w:rsidP="006709A1">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r w:rsidRPr="002D25B3">
        <w:rPr>
          <w:b/>
          <w:bCs/>
          <w:i/>
          <w:iCs/>
          <w:lang w:val="sr-Cyrl-RS"/>
        </w:rPr>
        <w:t>*</w:t>
      </w:r>
    </w:p>
    <w:p w:rsidR="00D25690" w:rsidRPr="002D25B3" w:rsidRDefault="00D25690" w:rsidP="006709A1">
      <w:pPr>
        <w:autoSpaceDE w:val="0"/>
        <w:autoSpaceDN w:val="0"/>
        <w:adjustRightInd w:val="0"/>
        <w:jc w:val="both"/>
        <w:rPr>
          <w:b/>
          <w:bCs/>
          <w:lang w:val="sr-Cyrl-RS"/>
        </w:rPr>
      </w:pPr>
      <w:r w:rsidRPr="002D25B3">
        <w:rPr>
          <w:b/>
          <w:bCs/>
          <w:lang w:val="sr-Cyrl-RS"/>
        </w:rPr>
        <w:t xml:space="preserve">«сврха плаћања» </w:t>
      </w:r>
      <w:r w:rsidR="006709A1" w:rsidRPr="002D25B3">
        <w:rPr>
          <w:b/>
          <w:bCs/>
          <w:lang w:val="sr-Cyrl-RS"/>
        </w:rPr>
        <w:t>накнада  за упис</w:t>
      </w:r>
      <w:r w:rsidRPr="002D25B3">
        <w:rPr>
          <w:b/>
          <w:bCs/>
          <w:lang w:val="sr-Cyrl-RS"/>
        </w:rPr>
        <w:t xml:space="preserve"> у регистар</w:t>
      </w:r>
      <w:r w:rsidR="006709A1" w:rsidRPr="002D25B3">
        <w:rPr>
          <w:b/>
          <w:bCs/>
          <w:lang w:val="sr-Cyrl-RS"/>
        </w:rPr>
        <w:t xml:space="preserve"> </w:t>
      </w:r>
    </w:p>
    <w:p w:rsidR="006709A1" w:rsidRPr="002D25B3" w:rsidRDefault="006709A1" w:rsidP="006709A1">
      <w:pPr>
        <w:autoSpaceDE w:val="0"/>
        <w:autoSpaceDN w:val="0"/>
        <w:adjustRightInd w:val="0"/>
        <w:jc w:val="both"/>
        <w:rPr>
          <w:b/>
          <w:bCs/>
          <w:lang w:val="sr-Cyrl-RS"/>
        </w:rPr>
      </w:pPr>
      <w:r w:rsidRPr="002D25B3">
        <w:rPr>
          <w:b/>
          <w:bCs/>
          <w:lang w:val="sr-Cyrl-RS"/>
        </w:rPr>
        <w:t>«поверилац-прималац» буџет Републике;</w:t>
      </w:r>
    </w:p>
    <w:p w:rsidR="006C437D" w:rsidRPr="002D25B3" w:rsidRDefault="006C437D" w:rsidP="006709A1">
      <w:pPr>
        <w:autoSpaceDE w:val="0"/>
        <w:autoSpaceDN w:val="0"/>
        <w:adjustRightInd w:val="0"/>
        <w:jc w:val="both"/>
        <w:rPr>
          <w:b/>
          <w:bCs/>
          <w:lang w:val="sr-Cyrl-RS"/>
        </w:rPr>
      </w:pPr>
    </w:p>
    <w:p w:rsidR="003857D1" w:rsidRPr="002D25B3" w:rsidRDefault="00D25690" w:rsidP="003857D1">
      <w:pPr>
        <w:autoSpaceDE w:val="0"/>
        <w:autoSpaceDN w:val="0"/>
        <w:adjustRightInd w:val="0"/>
        <w:jc w:val="both"/>
        <w:rPr>
          <w:b/>
          <w:color w:val="000000"/>
          <w:u w:val="single"/>
          <w:lang w:val="sr-Cyrl-RS"/>
        </w:rPr>
      </w:pPr>
      <w:r w:rsidRPr="002D25B3">
        <w:rPr>
          <w:b/>
          <w:color w:val="000000"/>
          <w:u w:val="single"/>
          <w:lang w:val="sr-Cyrl-RS"/>
        </w:rPr>
        <w:t xml:space="preserve">Подноси се један од </w:t>
      </w:r>
      <w:r w:rsidR="003857D1" w:rsidRPr="002D25B3">
        <w:rPr>
          <w:b/>
          <w:color w:val="000000"/>
          <w:u w:val="single"/>
          <w:lang w:val="sr-Cyrl-RS"/>
        </w:rPr>
        <w:t xml:space="preserve">доказа: оригинал налога за уплату оверен печатом банке или поште; оригинална потврда или извод пословне банке оверен печатом банке. </w:t>
      </w:r>
    </w:p>
    <w:p w:rsidR="006C437D" w:rsidRPr="002D25B3" w:rsidRDefault="006C437D" w:rsidP="006709A1">
      <w:pPr>
        <w:autoSpaceDE w:val="0"/>
        <w:autoSpaceDN w:val="0"/>
        <w:adjustRightInd w:val="0"/>
        <w:jc w:val="both"/>
        <w:rPr>
          <w:b/>
          <w:bCs/>
          <w:u w:val="single"/>
          <w:lang w:val="sr-Cyrl-RS"/>
        </w:rPr>
      </w:pPr>
    </w:p>
    <w:p w:rsidR="00D25690" w:rsidRPr="002D25B3" w:rsidRDefault="00D25690" w:rsidP="00D25690">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2) доказ о плаћеној републичкој ад</w:t>
      </w:r>
      <w:r w:rsidR="009F0311" w:rsidRPr="002D25B3">
        <w:rPr>
          <w:rFonts w:ascii="Times New Roman" w:hAnsi="Times New Roman" w:cs="Times New Roman"/>
          <w:color w:val="auto"/>
          <w:lang w:val="sr-Cyrl-RS"/>
        </w:rPr>
        <w:t>министративној такси за</w:t>
      </w:r>
      <w:r w:rsidRPr="002D25B3">
        <w:rPr>
          <w:rFonts w:ascii="Times New Roman" w:hAnsi="Times New Roman" w:cs="Times New Roman"/>
          <w:color w:val="auto"/>
          <w:lang w:val="sr-Cyrl-RS"/>
        </w:rPr>
        <w:t xml:space="preserve"> решење о упису у Регистар, у висини од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 xml:space="preserve">,00 </w:t>
      </w:r>
      <w:r w:rsidRPr="002D25B3">
        <w:rPr>
          <w:rFonts w:ascii="Times New Roman" w:hAnsi="Times New Roman" w:cs="Times New Roman"/>
          <w:color w:val="auto"/>
          <w:lang w:val="sr-Cyrl-RS"/>
        </w:rPr>
        <w:t>динара. Такса се уплаћује на рачун буџета Републике:</w:t>
      </w:r>
    </w:p>
    <w:p w:rsidR="00D25690" w:rsidRPr="002D25B3" w:rsidRDefault="00D25690" w:rsidP="00D25690">
      <w:pPr>
        <w:autoSpaceDE w:val="0"/>
        <w:autoSpaceDN w:val="0"/>
        <w:adjustRightInd w:val="0"/>
        <w:jc w:val="both"/>
        <w:rPr>
          <w:b/>
          <w:bCs/>
          <w:lang w:val="sr-Cyrl-RS"/>
        </w:rPr>
      </w:pPr>
      <w:r w:rsidRPr="002D25B3">
        <w:rPr>
          <w:b/>
          <w:bCs/>
          <w:lang w:val="sr-Cyrl-RS"/>
        </w:rPr>
        <w:t>«рачун повериоца-примаоца» 840-742221843-57</w:t>
      </w:r>
    </w:p>
    <w:p w:rsidR="00D25690" w:rsidRPr="002D25B3" w:rsidRDefault="00D25690" w:rsidP="00D25690">
      <w:pPr>
        <w:autoSpaceDE w:val="0"/>
        <w:autoSpaceDN w:val="0"/>
        <w:adjustRightInd w:val="0"/>
        <w:rPr>
          <w:b/>
          <w:bCs/>
          <w:lang w:val="sr-Cyrl-RS"/>
        </w:rPr>
      </w:pPr>
      <w:r w:rsidRPr="002D25B3">
        <w:rPr>
          <w:b/>
          <w:bCs/>
          <w:lang w:val="sr-Cyrl-RS"/>
        </w:rPr>
        <w:t>«број модела» 97</w:t>
      </w:r>
    </w:p>
    <w:p w:rsidR="00D25690" w:rsidRPr="002D25B3" w:rsidRDefault="00D25690" w:rsidP="00D25690">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D25690" w:rsidRPr="002D25B3" w:rsidRDefault="00D25690" w:rsidP="00D25690">
      <w:pPr>
        <w:autoSpaceDE w:val="0"/>
        <w:autoSpaceDN w:val="0"/>
        <w:adjustRightInd w:val="0"/>
        <w:jc w:val="both"/>
        <w:rPr>
          <w:b/>
          <w:bCs/>
          <w:lang w:val="sr-Cyrl-RS"/>
        </w:rPr>
      </w:pPr>
      <w:r w:rsidRPr="002D25B3">
        <w:rPr>
          <w:b/>
          <w:bCs/>
          <w:lang w:val="sr-Cyrl-RS"/>
        </w:rPr>
        <w:t>«сврха плаћања» републичка админи</w:t>
      </w:r>
      <w:r w:rsidR="009F0311" w:rsidRPr="002D25B3">
        <w:rPr>
          <w:b/>
          <w:bCs/>
          <w:lang w:val="sr-Cyrl-RS"/>
        </w:rPr>
        <w:t>стративна такса-тарифни број</w:t>
      </w:r>
      <w:r w:rsidRPr="002D25B3">
        <w:rPr>
          <w:b/>
          <w:bCs/>
          <w:lang w:val="sr-Cyrl-RS"/>
        </w:rPr>
        <w:t xml:space="preserve"> 223. став 1.</w:t>
      </w:r>
    </w:p>
    <w:p w:rsidR="00D25690" w:rsidRPr="002D25B3" w:rsidRDefault="00D25690" w:rsidP="00D25690">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A05FF6" w:rsidRPr="002D25B3" w:rsidRDefault="00A05FF6" w:rsidP="006709A1">
      <w:pPr>
        <w:autoSpaceDE w:val="0"/>
        <w:autoSpaceDN w:val="0"/>
        <w:adjustRightInd w:val="0"/>
        <w:jc w:val="both"/>
        <w:rPr>
          <w:lang w:val="sr-Cyrl-RS"/>
        </w:rPr>
      </w:pPr>
    </w:p>
    <w:p w:rsidR="003857D1" w:rsidRPr="002D25B3" w:rsidRDefault="00D25690"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3857D1" w:rsidRPr="002D25B3" w:rsidRDefault="003857D1" w:rsidP="006709A1">
      <w:pPr>
        <w:autoSpaceDE w:val="0"/>
        <w:autoSpaceDN w:val="0"/>
        <w:adjustRightInd w:val="0"/>
        <w:jc w:val="both"/>
        <w:rPr>
          <w:b/>
          <w:bCs/>
          <w:i/>
          <w:lang w:val="sr-Cyrl-RS"/>
        </w:rPr>
      </w:pPr>
    </w:p>
    <w:p w:rsidR="006709A1" w:rsidRPr="002D25B3" w:rsidRDefault="006709A1" w:rsidP="006709A1">
      <w:pPr>
        <w:autoSpaceDE w:val="0"/>
        <w:autoSpaceDN w:val="0"/>
        <w:adjustRightInd w:val="0"/>
        <w:jc w:val="both"/>
        <w:rPr>
          <w:b/>
          <w:bCs/>
          <w:lang w:val="sr-Cyrl-RS"/>
        </w:rPr>
      </w:pPr>
      <w:r w:rsidRPr="002D25B3">
        <w:rPr>
          <w:b/>
          <w:bCs/>
          <w:i/>
          <w:lang w:val="sr-Cyrl-RS"/>
        </w:rPr>
        <w:t>Напомена:</w:t>
      </w:r>
      <w:r w:rsidRPr="002D25B3">
        <w:rPr>
          <w:bCs/>
          <w:lang w:val="sr-Cyrl-RS"/>
        </w:rPr>
        <w:t xml:space="preserve"> 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бр. </w:t>
      </w:r>
      <w:r w:rsidR="00483102" w:rsidRPr="002D25B3">
        <w:rPr>
          <w:lang w:val="sr-Cyrl-RS"/>
        </w:rPr>
        <w:t>16/16</w:t>
      </w:r>
      <w:r w:rsidR="004D7732" w:rsidRPr="002D25B3">
        <w:rPr>
          <w:lang w:val="sr-Cyrl-RS"/>
        </w:rPr>
        <w:t xml:space="preserve">... и </w:t>
      </w:r>
      <w:r w:rsidR="00D353CC" w:rsidRPr="002D25B3">
        <w:rPr>
          <w:lang w:val="sr-Cyrl-RS"/>
        </w:rPr>
        <w:t>36/18</w:t>
      </w:r>
      <w:r w:rsidRPr="002D25B3">
        <w:rPr>
          <w:lang w:val="sr-Cyrl-RS"/>
        </w:rPr>
        <w:t>) или у Пореској управи.</w:t>
      </w:r>
    </w:p>
    <w:p w:rsidR="00930893" w:rsidRPr="002D25B3" w:rsidRDefault="00930893" w:rsidP="00930893">
      <w:pPr>
        <w:autoSpaceDE w:val="0"/>
        <w:autoSpaceDN w:val="0"/>
        <w:adjustRightInd w:val="0"/>
        <w:jc w:val="both"/>
        <w:rPr>
          <w:color w:val="0000FF"/>
          <w:lang w:val="sr-Cyrl-RS"/>
        </w:rPr>
      </w:pPr>
    </w:p>
    <w:p w:rsidR="00930893" w:rsidRPr="002D25B3" w:rsidRDefault="00930893" w:rsidP="00930893">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увозника дувана, обрађеног дувана, односно дуванских производа.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930893" w:rsidRPr="002D25B3" w:rsidRDefault="00930893" w:rsidP="00930893">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930893" w:rsidRPr="002D25B3" w:rsidRDefault="00930893" w:rsidP="00930893">
      <w:pPr>
        <w:autoSpaceDE w:val="0"/>
        <w:autoSpaceDN w:val="0"/>
        <w:adjustRightInd w:val="0"/>
        <w:jc w:val="both"/>
        <w:rPr>
          <w:lang w:val="sr-Cyrl-RS"/>
        </w:rPr>
      </w:pPr>
    </w:p>
    <w:p w:rsidR="00930893" w:rsidRPr="002D25B3" w:rsidRDefault="00930893" w:rsidP="00930893">
      <w:pPr>
        <w:autoSpaceDE w:val="0"/>
        <w:autoSpaceDN w:val="0"/>
        <w:adjustRightInd w:val="0"/>
        <w:jc w:val="both"/>
        <w:rPr>
          <w:rFonts w:ascii="TimesNewRomanPSMT" w:hAnsi="TimesNewRomanPSMT" w:cs="TimesNewRomanPSMT"/>
          <w:lang w:val="sr-Cyrl-RS"/>
        </w:rPr>
      </w:pPr>
      <w:r w:rsidRPr="002D25B3">
        <w:rPr>
          <w:lang w:val="sr-Cyrl-RS"/>
        </w:rPr>
        <w:lastRenderedPageBreak/>
        <w:t>Закључком се одбацује непотпун захтев.</w:t>
      </w:r>
    </w:p>
    <w:p w:rsidR="00930893" w:rsidRPr="002D25B3" w:rsidRDefault="00930893" w:rsidP="00930893">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3A27FD" w:rsidRPr="002D25B3" w:rsidRDefault="00930893" w:rsidP="003A27FD">
      <w:pPr>
        <w:pStyle w:val="BodyText"/>
        <w:spacing w:after="0"/>
        <w:jc w:val="both"/>
        <w:rPr>
          <w:lang w:val="sr-Cyrl-RS"/>
        </w:rPr>
      </w:pPr>
      <w:r w:rsidRPr="002D25B3">
        <w:rPr>
          <w:lang w:val="sr-Cyrl-RS"/>
        </w:rPr>
        <w:t>Рок за доношење решења је 15 дана од дана пријема потпуног</w:t>
      </w:r>
      <w:r w:rsidRPr="002D25B3">
        <w:rPr>
          <w:color w:val="0000FF"/>
          <w:lang w:val="sr-Cyrl-RS"/>
        </w:rPr>
        <w:t xml:space="preserve"> </w:t>
      </w:r>
      <w:r w:rsidRPr="002D25B3">
        <w:rPr>
          <w:lang w:val="sr-Cyrl-RS"/>
        </w:rPr>
        <w:t>захтева</w:t>
      </w:r>
      <w:r w:rsidR="00D25690" w:rsidRPr="002D25B3">
        <w:rPr>
          <w:lang w:val="sr-Cyrl-RS"/>
        </w:rPr>
        <w:t>.</w:t>
      </w:r>
      <w:r w:rsidRPr="002D25B3">
        <w:rPr>
          <w:lang w:val="sr-Cyrl-RS"/>
        </w:rPr>
        <w:t xml:space="preserve"> </w:t>
      </w:r>
    </w:p>
    <w:p w:rsidR="003A27FD" w:rsidRPr="002D25B3" w:rsidRDefault="003A27FD" w:rsidP="003A27FD">
      <w:pPr>
        <w:pStyle w:val="BodyText"/>
        <w:jc w:val="both"/>
        <w:rPr>
          <w:lang w:val="sr-Cyrl-RS" w:eastAsia="en-US"/>
        </w:rPr>
      </w:pPr>
      <w:r w:rsidRPr="002D25B3">
        <w:rPr>
          <w:lang w:val="sr-Cyrl-RS" w:eastAsia="en-US"/>
        </w:rPr>
        <w:t>Решење о упису у Регистар увозника дувана, обрађеног дувана, односно дуванских производа, објављује се у „Службеном гласнику Републике Србије“, у складу са чланом 68. Закона. О објављивању решења стара се Управа за дуван, а трошкове објављивања, уплатом новчаних средстава на рачун ЈП „Службени гласник“, Београд, сноси лице коме је издато решење које се објављује.</w:t>
      </w:r>
    </w:p>
    <w:p w:rsidR="003A27FD" w:rsidRPr="002D25B3" w:rsidRDefault="003A27FD" w:rsidP="003A27FD">
      <w:pPr>
        <w:pStyle w:val="BodyText"/>
        <w:jc w:val="both"/>
        <w:rPr>
          <w:lang w:val="sr-Cyrl-RS" w:eastAsia="en-US"/>
        </w:rPr>
      </w:pPr>
      <w:r w:rsidRPr="002D25B3">
        <w:rPr>
          <w:lang w:val="sr-Cyrl-RS" w:eastAsia="en-US"/>
        </w:rPr>
        <w:t>Привредни субјект може отпочети са обављањем делатности увоза дувана, обрађеног дувана,односно дуванских производа, након уписа у Регистар.</w:t>
      </w:r>
    </w:p>
    <w:p w:rsidR="00336E92" w:rsidRPr="002D25B3" w:rsidRDefault="00336E92" w:rsidP="003A27FD">
      <w:pPr>
        <w:pStyle w:val="BodyText"/>
        <w:jc w:val="both"/>
        <w:rPr>
          <w:lang w:val="sr-Cyrl-RS" w:eastAsia="en-US"/>
        </w:rPr>
      </w:pPr>
      <w:r w:rsidRPr="002D25B3">
        <w:rPr>
          <w:lang w:val="sr-Cyrl-RS"/>
        </w:rPr>
        <w:t>Контакт особа за пружање информација о поднетом захтеву је Горан Карапанџић, државни службеник на радном месту за управне послове, тел: 011/3021-825, е-mail:</w:t>
      </w:r>
      <w:r w:rsidRPr="002D25B3">
        <w:rPr>
          <w:color w:val="0000FF"/>
          <w:lang w:val="sr-Cyrl-RS"/>
        </w:rPr>
        <w:t xml:space="preserve"> </w:t>
      </w:r>
      <w:hyperlink r:id="rId73" w:history="1">
        <w:r w:rsidR="0027456F" w:rsidRPr="002D25B3">
          <w:rPr>
            <w:rStyle w:val="Hyperlink"/>
            <w:lang w:val="sr-Cyrl-RS"/>
          </w:rPr>
          <w:t>goran.karapandzic@duvan.gov.rs</w:t>
        </w:r>
      </w:hyperlink>
      <w:r w:rsidR="0027456F" w:rsidRPr="002D25B3">
        <w:rPr>
          <w:color w:val="0000FF"/>
          <w:lang w:val="sr-Cyrl-RS"/>
        </w:rPr>
        <w:t xml:space="preserve"> </w:t>
      </w:r>
    </w:p>
    <w:bookmarkStart w:id="114" w:name="_Hlk284596439"/>
    <w:p w:rsidR="002D05CA" w:rsidRPr="00200BB0" w:rsidRDefault="00FD77A2" w:rsidP="006F490F">
      <w:pPr>
        <w:pStyle w:val="Heading2"/>
        <w:tabs>
          <w:tab w:val="left" w:pos="1134"/>
        </w:tabs>
        <w:rPr>
          <w:rFonts w:ascii="Calibri" w:hAnsi="Calibri"/>
        </w:rPr>
      </w:pPr>
      <w:r w:rsidRPr="002D25B3">
        <w:fldChar w:fldCharType="begin"/>
      </w:r>
      <w:r w:rsidRPr="002D25B3">
        <w:instrText xml:space="preserve"> HYPERLINK  \l "IzvozDuvana" </w:instrText>
      </w:r>
      <w:r w:rsidRPr="002D25B3">
        <w:fldChar w:fldCharType="separate"/>
      </w:r>
      <w:bookmarkStart w:id="115" w:name="_Toc522716651"/>
      <w:r w:rsidR="00A0599F" w:rsidRPr="002D25B3">
        <w:rPr>
          <w:rStyle w:val="Hyperlink"/>
          <w:b w:val="0"/>
          <w:color w:val="auto"/>
        </w:rPr>
        <w:t>Издавање/обнављање/одузимање дозволе за извоз дувана, обрађеног дувана, односно дуванских производа</w:t>
      </w:r>
      <w:bookmarkEnd w:id="115"/>
      <w:r w:rsidRPr="002D25B3">
        <w:fldChar w:fldCharType="end"/>
      </w:r>
      <w:bookmarkEnd w:id="114"/>
    </w:p>
    <w:p w:rsidR="006F490F" w:rsidRPr="006F490F" w:rsidRDefault="006F490F" w:rsidP="006F490F">
      <w:pPr>
        <w:rPr>
          <w:lang w:val="sr-Cyrl-RS"/>
        </w:rPr>
      </w:pPr>
    </w:p>
    <w:p w:rsidR="00862020" w:rsidRPr="002D25B3" w:rsidRDefault="00862020" w:rsidP="00862020">
      <w:pPr>
        <w:autoSpaceDE w:val="0"/>
        <w:autoSpaceDN w:val="0"/>
        <w:adjustRightInd w:val="0"/>
        <w:jc w:val="both"/>
        <w:rPr>
          <w:lang w:val="sr-Cyrl-RS"/>
        </w:rPr>
      </w:pPr>
      <w:r w:rsidRPr="002D25B3">
        <w:rPr>
          <w:lang w:val="sr-Cyrl-RS"/>
        </w:rPr>
        <w:t>Привредни субјект који намерав</w:t>
      </w:r>
      <w:r w:rsidR="00D25690" w:rsidRPr="002D25B3">
        <w:rPr>
          <w:lang w:val="sr-Cyrl-RS"/>
        </w:rPr>
        <w:t>а да започне обављање</w:t>
      </w:r>
      <w:r w:rsidRPr="002D25B3">
        <w:rPr>
          <w:lang w:val="sr-Cyrl-RS"/>
        </w:rPr>
        <w:t xml:space="preserve"> делатности</w:t>
      </w:r>
      <w:r w:rsidRPr="002D25B3">
        <w:rPr>
          <w:rFonts w:ascii="TimesNewRomanPSMT" w:hAnsi="TimesNewRomanPSMT" w:cs="TimesNewRomanPSMT"/>
          <w:lang w:val="sr-Cyrl-RS"/>
        </w:rPr>
        <w:t xml:space="preserve"> извоза дувана, обрађеног  дувана, односно дуванских производа</w:t>
      </w:r>
      <w:r w:rsidRPr="002D25B3">
        <w:rPr>
          <w:lang w:val="sr-Cyrl-RS"/>
        </w:rPr>
        <w:t xml:space="preserve">, дужан је да у складу са чланом 59. Закона, поднесе Управи </w:t>
      </w:r>
      <w:r w:rsidRPr="002D25B3">
        <w:rPr>
          <w:b/>
          <w:lang w:val="sr-Cyrl-RS"/>
        </w:rPr>
        <w:t xml:space="preserve">писани </w:t>
      </w:r>
      <w:hyperlink r:id="rId74" w:history="1">
        <w:r w:rsidRPr="002D25B3">
          <w:rPr>
            <w:rStyle w:val="Hyperlink"/>
            <w:b/>
            <w:lang w:val="sr-Cyrl-RS"/>
          </w:rPr>
          <w:t>захтев за добијање дозволе за обављање делатности извоза дувана, обрађеног дувана, односно дуванских производа</w:t>
        </w:r>
      </w:hyperlink>
      <w:r w:rsidRPr="002D25B3">
        <w:rPr>
          <w:lang w:val="sr-Cyrl-RS"/>
        </w:rPr>
        <w:t>. Уз захтев се прилажу докази о испуњености услова прописани Законом</w:t>
      </w:r>
      <w:r w:rsidR="006C06CD" w:rsidRPr="002D25B3">
        <w:rPr>
          <w:lang w:val="sr-Cyrl-RS"/>
        </w:rPr>
        <w:t>.</w:t>
      </w:r>
      <w:r w:rsidRPr="002D25B3">
        <w:rPr>
          <w:lang w:val="sr-Cyrl-RS"/>
        </w:rPr>
        <w:t xml:space="preserve"> </w:t>
      </w:r>
    </w:p>
    <w:p w:rsidR="00E7181F" w:rsidRPr="002D25B3" w:rsidRDefault="00E7181F" w:rsidP="00862020">
      <w:pPr>
        <w:autoSpaceDE w:val="0"/>
        <w:autoSpaceDN w:val="0"/>
        <w:adjustRightInd w:val="0"/>
        <w:rPr>
          <w:rFonts w:ascii="TimesNewRomanPSMT" w:hAnsi="TimesNewRomanPSMT" w:cs="TimesNewRomanPSMT"/>
          <w:lang w:val="sr-Cyrl-RS"/>
        </w:rPr>
      </w:pPr>
    </w:p>
    <w:p w:rsidR="00551418" w:rsidRPr="002D25B3" w:rsidRDefault="00551418" w:rsidP="00862020">
      <w:pPr>
        <w:autoSpaceDE w:val="0"/>
        <w:autoSpaceDN w:val="0"/>
        <w:adjustRightInd w:val="0"/>
        <w:rPr>
          <w:rFonts w:ascii="TimesNewRomanPSMT" w:hAnsi="TimesNewRomanPSMT" w:cs="TimesNewRomanPSMT"/>
          <w:lang w:val="sr-Cyrl-RS"/>
        </w:rPr>
      </w:pPr>
    </w:p>
    <w:p w:rsidR="006709A1" w:rsidRPr="002D25B3" w:rsidRDefault="006709A1" w:rsidP="006709A1">
      <w:pPr>
        <w:autoSpaceDE w:val="0"/>
        <w:autoSpaceDN w:val="0"/>
        <w:adjustRightInd w:val="0"/>
        <w:jc w:val="both"/>
        <w:rPr>
          <w:b/>
          <w:bCs/>
          <w:lang w:val="sr-Cyrl-RS"/>
        </w:rPr>
      </w:pPr>
      <w:r w:rsidRPr="002D25B3">
        <w:rPr>
          <w:b/>
          <w:bCs/>
          <w:lang w:val="sr-Cyrl-RS"/>
        </w:rPr>
        <w:t>Докази који се прилажу уз захтев:</w:t>
      </w:r>
    </w:p>
    <w:p w:rsidR="006709A1" w:rsidRPr="002D25B3" w:rsidRDefault="006709A1" w:rsidP="006709A1">
      <w:pPr>
        <w:autoSpaceDE w:val="0"/>
        <w:autoSpaceDN w:val="0"/>
        <w:adjustRightInd w:val="0"/>
        <w:jc w:val="both"/>
        <w:rPr>
          <w:b/>
          <w:bCs/>
          <w:lang w:val="sr-Cyrl-RS"/>
        </w:rPr>
      </w:pPr>
    </w:p>
    <w:p w:rsidR="006709A1" w:rsidRPr="002D25B3" w:rsidRDefault="006709A1" w:rsidP="006709A1">
      <w:pPr>
        <w:autoSpaceDE w:val="0"/>
        <w:autoSpaceDN w:val="0"/>
        <w:adjustRightInd w:val="0"/>
        <w:jc w:val="both"/>
        <w:rPr>
          <w:lang w:val="sr-Cyrl-RS"/>
        </w:rPr>
      </w:pPr>
      <w:r w:rsidRPr="002D25B3">
        <w:rPr>
          <w:lang w:val="sr-Cyrl-RS"/>
        </w:rPr>
        <w:t xml:space="preserve">1) </w:t>
      </w:r>
      <w:r w:rsidR="003A27FD" w:rsidRPr="002D25B3">
        <w:rPr>
          <w:lang w:val="sr-Cyrl-RS"/>
        </w:rPr>
        <w:t>решење о регистрацији привредног субјекта (доказ о регистрацији привредног субјекта прибавља Управа за дуван по службеној дужности, осим уколико га привредни субјект сам не прибави);</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t xml:space="preserve">2) </w:t>
      </w:r>
      <w:r w:rsidR="003A27FD" w:rsidRPr="002D25B3">
        <w:rPr>
          <w:lang w:val="sr-Cyrl-RS"/>
        </w:rPr>
        <w:t xml:space="preserve"> </w:t>
      </w:r>
      <w:r w:rsidRPr="002D25B3">
        <w:rPr>
          <w:lang w:val="sr-Cyrl-RS"/>
        </w:rPr>
        <w:t>да одговорно лице у привредном субјекту, у последње три године које предходе дану подношења захтева, није на територији Републике правоснажно осуђено за кривично дело недозвољене трговине дуваном, обрађеним дуваном, односно дуванским производима (подноси се уверење o неосуђиваности МУП-а Србије, које не може бити старије од 30 дана пре дана подношења захтева);</w:t>
      </w:r>
    </w:p>
    <w:p w:rsidR="006709A1" w:rsidRPr="002D25B3" w:rsidRDefault="006709A1" w:rsidP="006709A1">
      <w:pPr>
        <w:autoSpaceDE w:val="0"/>
        <w:autoSpaceDN w:val="0"/>
        <w:adjustRightInd w:val="0"/>
        <w:jc w:val="both"/>
        <w:rPr>
          <w:lang w:val="sr-Cyrl-RS"/>
        </w:rPr>
      </w:pPr>
    </w:p>
    <w:p w:rsidR="00D25690" w:rsidRPr="002D25B3" w:rsidRDefault="00D25690" w:rsidP="00D25690">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3) доказ о плаћеној републичкој ад</w:t>
      </w:r>
      <w:r w:rsidR="009F0311" w:rsidRPr="002D25B3">
        <w:rPr>
          <w:rFonts w:ascii="Times New Roman" w:hAnsi="Times New Roman" w:cs="Times New Roman"/>
          <w:color w:val="auto"/>
          <w:lang w:val="sr-Cyrl-RS"/>
        </w:rPr>
        <w:t>министративној такси за</w:t>
      </w:r>
      <w:r w:rsidRPr="002D25B3">
        <w:rPr>
          <w:rFonts w:ascii="Times New Roman" w:hAnsi="Times New Roman" w:cs="Times New Roman"/>
          <w:color w:val="auto"/>
          <w:lang w:val="sr-Cyrl-RS"/>
        </w:rPr>
        <w:t xml:space="preserve"> решење о испуњености услова, у висини од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 xml:space="preserve">,00 </w:t>
      </w:r>
      <w:r w:rsidRPr="002D25B3">
        <w:rPr>
          <w:rFonts w:ascii="Times New Roman" w:hAnsi="Times New Roman" w:cs="Times New Roman"/>
          <w:color w:val="auto"/>
          <w:lang w:val="sr-Cyrl-RS"/>
        </w:rPr>
        <w:t>динара. Такса се уплаћује на рачун буџета Републике:</w:t>
      </w:r>
    </w:p>
    <w:p w:rsidR="00D25690" w:rsidRPr="002D25B3" w:rsidRDefault="00D25690" w:rsidP="00D25690">
      <w:pPr>
        <w:autoSpaceDE w:val="0"/>
        <w:autoSpaceDN w:val="0"/>
        <w:adjustRightInd w:val="0"/>
        <w:jc w:val="both"/>
        <w:rPr>
          <w:b/>
          <w:bCs/>
          <w:lang w:val="sr-Cyrl-RS"/>
        </w:rPr>
      </w:pPr>
      <w:r w:rsidRPr="002D25B3">
        <w:rPr>
          <w:b/>
          <w:bCs/>
          <w:lang w:val="sr-Cyrl-RS"/>
        </w:rPr>
        <w:t>«рачун повериоца-примаоца» 840-742221843-57</w:t>
      </w:r>
    </w:p>
    <w:p w:rsidR="00D25690" w:rsidRPr="002D25B3" w:rsidRDefault="00D25690" w:rsidP="00D25690">
      <w:pPr>
        <w:autoSpaceDE w:val="0"/>
        <w:autoSpaceDN w:val="0"/>
        <w:adjustRightInd w:val="0"/>
        <w:rPr>
          <w:b/>
          <w:bCs/>
          <w:lang w:val="sr-Cyrl-RS"/>
        </w:rPr>
      </w:pPr>
      <w:r w:rsidRPr="002D25B3">
        <w:rPr>
          <w:b/>
          <w:bCs/>
          <w:lang w:val="sr-Cyrl-RS"/>
        </w:rPr>
        <w:t>«број модела» 97</w:t>
      </w:r>
    </w:p>
    <w:p w:rsidR="00D25690" w:rsidRPr="002D25B3" w:rsidRDefault="00D25690" w:rsidP="00D25690">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D25690" w:rsidRPr="002D25B3" w:rsidRDefault="00D25690" w:rsidP="00D25690">
      <w:pPr>
        <w:autoSpaceDE w:val="0"/>
        <w:autoSpaceDN w:val="0"/>
        <w:adjustRightInd w:val="0"/>
        <w:jc w:val="both"/>
        <w:rPr>
          <w:b/>
          <w:bCs/>
          <w:lang w:val="sr-Cyrl-RS"/>
        </w:rPr>
      </w:pPr>
      <w:r w:rsidRPr="002D25B3">
        <w:rPr>
          <w:b/>
          <w:bCs/>
          <w:lang w:val="sr-Cyrl-RS"/>
        </w:rPr>
        <w:t>«сврха плаћања» републичка админи</w:t>
      </w:r>
      <w:r w:rsidR="009F0311" w:rsidRPr="002D25B3">
        <w:rPr>
          <w:b/>
          <w:bCs/>
          <w:lang w:val="sr-Cyrl-RS"/>
        </w:rPr>
        <w:t>стративна такса-тарифни број</w:t>
      </w:r>
      <w:r w:rsidRPr="002D25B3">
        <w:rPr>
          <w:b/>
          <w:bCs/>
          <w:lang w:val="sr-Cyrl-RS"/>
        </w:rPr>
        <w:t xml:space="preserve"> 222. тач</w:t>
      </w:r>
      <w:r w:rsidR="009F0311" w:rsidRPr="002D25B3">
        <w:rPr>
          <w:b/>
          <w:bCs/>
          <w:lang w:val="sr-Cyrl-RS"/>
        </w:rPr>
        <w:t>ка</w:t>
      </w:r>
      <w:r w:rsidRPr="002D25B3">
        <w:rPr>
          <w:b/>
          <w:bCs/>
          <w:lang w:val="sr-Cyrl-RS"/>
        </w:rPr>
        <w:t xml:space="preserve"> 4)</w:t>
      </w:r>
    </w:p>
    <w:p w:rsidR="00D25690" w:rsidRPr="002D25B3" w:rsidRDefault="00D25690" w:rsidP="00D25690">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A05FF6" w:rsidRPr="002D25B3" w:rsidRDefault="00A05FF6" w:rsidP="006709A1">
      <w:pPr>
        <w:autoSpaceDE w:val="0"/>
        <w:autoSpaceDN w:val="0"/>
        <w:adjustRightInd w:val="0"/>
        <w:jc w:val="both"/>
        <w:rPr>
          <w:lang w:val="sr-Cyrl-RS"/>
        </w:rPr>
      </w:pPr>
    </w:p>
    <w:p w:rsidR="003857D1" w:rsidRPr="002D25B3" w:rsidRDefault="00AD0DE0"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A05FF6" w:rsidRPr="002D25B3" w:rsidRDefault="00A05FF6" w:rsidP="006709A1">
      <w:pPr>
        <w:autoSpaceDE w:val="0"/>
        <w:autoSpaceDN w:val="0"/>
        <w:adjustRightInd w:val="0"/>
        <w:jc w:val="both"/>
        <w:rPr>
          <w:b/>
          <w:u w:val="single"/>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 xml:space="preserve">Напомена: </w:t>
      </w:r>
      <w:r w:rsidRPr="002D25B3">
        <w:rPr>
          <w:bCs/>
          <w:iCs/>
          <w:lang w:val="sr-Cyrl-RS"/>
        </w:rPr>
        <w:t>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бр. </w:t>
      </w:r>
      <w:r w:rsidR="00483102" w:rsidRPr="002D25B3">
        <w:rPr>
          <w:lang w:val="sr-Cyrl-RS"/>
        </w:rPr>
        <w:t>16/16</w:t>
      </w:r>
      <w:r w:rsidR="004D7732" w:rsidRPr="002D25B3">
        <w:rPr>
          <w:lang w:val="sr-Cyrl-RS"/>
        </w:rPr>
        <w:t xml:space="preserve">... и </w:t>
      </w:r>
      <w:r w:rsidR="00D353CC" w:rsidRPr="002D25B3">
        <w:rPr>
          <w:lang w:val="sr-Cyrl-RS"/>
        </w:rPr>
        <w:t>36/18</w:t>
      </w:r>
      <w:r w:rsidRPr="002D25B3">
        <w:rPr>
          <w:lang w:val="sr-Cyrl-RS"/>
        </w:rPr>
        <w:t>) или у Пореској управи.</w:t>
      </w:r>
    </w:p>
    <w:p w:rsidR="00862020" w:rsidRPr="002D25B3" w:rsidRDefault="00862020" w:rsidP="00862020">
      <w:pPr>
        <w:autoSpaceDE w:val="0"/>
        <w:autoSpaceDN w:val="0"/>
        <w:adjustRightInd w:val="0"/>
        <w:jc w:val="both"/>
        <w:rPr>
          <w:color w:val="0000FF"/>
          <w:lang w:val="sr-Cyrl-RS"/>
        </w:rPr>
      </w:pPr>
    </w:p>
    <w:p w:rsidR="00862020" w:rsidRPr="002D25B3" w:rsidRDefault="00862020" w:rsidP="00862020">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спроводи поступак утврђивања испуњености услова и, уколико су они испуњени, доноси решење којим се издаје дозвола за обављање делатности извоза дувана, обрађеног дувана, односно дуванских производа. Дозвола се издаје на период од пет година.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862020" w:rsidRPr="002D25B3" w:rsidRDefault="00862020" w:rsidP="00862020">
      <w:pPr>
        <w:autoSpaceDE w:val="0"/>
        <w:autoSpaceDN w:val="0"/>
        <w:adjustRightInd w:val="0"/>
        <w:jc w:val="both"/>
        <w:rPr>
          <w:rFonts w:ascii="TimesNewRomanPSMT" w:hAnsi="TimesNewRomanPSMT" w:cs="TimesNewRomanPSMT"/>
          <w:lang w:val="sr-Cyrl-RS"/>
        </w:rPr>
      </w:pPr>
    </w:p>
    <w:p w:rsidR="00862020" w:rsidRPr="002D25B3" w:rsidRDefault="00862020" w:rsidP="00862020">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862020" w:rsidRPr="002D25B3" w:rsidRDefault="00862020" w:rsidP="00862020">
      <w:pPr>
        <w:autoSpaceDE w:val="0"/>
        <w:autoSpaceDN w:val="0"/>
        <w:adjustRightInd w:val="0"/>
        <w:jc w:val="both"/>
        <w:rPr>
          <w:lang w:val="sr-Cyrl-RS"/>
        </w:rPr>
      </w:pPr>
    </w:p>
    <w:p w:rsidR="00862020" w:rsidRPr="002D25B3" w:rsidRDefault="00862020" w:rsidP="00862020">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862020" w:rsidRPr="002D25B3" w:rsidRDefault="00862020" w:rsidP="00862020">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862020" w:rsidRPr="002D25B3" w:rsidRDefault="00862020" w:rsidP="00862020">
      <w:pPr>
        <w:pStyle w:val="BodyText"/>
        <w:spacing w:after="0"/>
        <w:jc w:val="both"/>
        <w:rPr>
          <w:lang w:val="sr-Cyrl-RS"/>
        </w:rPr>
      </w:pPr>
      <w:r w:rsidRPr="002D25B3">
        <w:rPr>
          <w:lang w:val="sr-Cyrl-RS"/>
        </w:rPr>
        <w:t>Рок за доношење решења је 30 дана од дана подношења потпуног захтева</w:t>
      </w:r>
      <w:r w:rsidR="00AD0DE0" w:rsidRPr="002D25B3">
        <w:rPr>
          <w:lang w:val="sr-Cyrl-RS"/>
        </w:rPr>
        <w:t>.</w:t>
      </w:r>
      <w:r w:rsidRPr="002D25B3">
        <w:rPr>
          <w:lang w:val="sr-Cyrl-RS"/>
        </w:rPr>
        <w:t xml:space="preserve"> </w:t>
      </w:r>
    </w:p>
    <w:p w:rsidR="00862020" w:rsidRPr="002D25B3" w:rsidRDefault="00862020" w:rsidP="00862020">
      <w:pPr>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Обнављање дозволе</w:t>
      </w:r>
    </w:p>
    <w:p w:rsidR="00862020" w:rsidRPr="002D25B3" w:rsidRDefault="006C06CD" w:rsidP="00862020">
      <w:pPr>
        <w:autoSpaceDE w:val="0"/>
        <w:autoSpaceDN w:val="0"/>
        <w:adjustRightInd w:val="0"/>
        <w:jc w:val="both"/>
        <w:rPr>
          <w:lang w:val="sr-Cyrl-RS"/>
        </w:rPr>
      </w:pPr>
      <w:r w:rsidRPr="002D25B3">
        <w:rPr>
          <w:rFonts w:ascii="ArialMT" w:hAnsi="ArialMT" w:cs="ArialMT"/>
          <w:lang w:val="sr-Cyrl-RS"/>
        </w:rPr>
        <w:t>И</w:t>
      </w:r>
      <w:r w:rsidR="00862020" w:rsidRPr="002D25B3">
        <w:rPr>
          <w:rFonts w:ascii="ArialMT" w:hAnsi="ArialMT" w:cs="ArialMT"/>
          <w:lang w:val="sr-Cyrl-RS"/>
        </w:rPr>
        <w:t>звозник дувана, обрађеног дувана, односно дуванских производа</w:t>
      </w:r>
      <w:r w:rsidR="00862020" w:rsidRPr="002D25B3">
        <w:rPr>
          <w:bCs/>
          <w:lang w:val="sr-Cyrl-RS"/>
        </w:rPr>
        <w:t xml:space="preserve"> </w:t>
      </w:r>
      <w:hyperlink r:id="rId75" w:history="1">
        <w:r w:rsidR="00862020" w:rsidRPr="002D25B3">
          <w:rPr>
            <w:rStyle w:val="Hyperlink"/>
            <w:bCs/>
            <w:lang w:val="sr-Cyrl-RS"/>
          </w:rPr>
          <w:t>може да обнови дозволу</w:t>
        </w:r>
      </w:hyperlink>
      <w:r w:rsidR="00862020" w:rsidRPr="002D25B3">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00862020" w:rsidRPr="002D25B3">
        <w:rPr>
          <w:lang w:val="sr-Cyrl-RS"/>
        </w:rPr>
        <w:t>Управа је дужна да</w:t>
      </w:r>
      <w:r w:rsidRPr="002D25B3">
        <w:rPr>
          <w:lang w:val="sr-Cyrl-RS"/>
        </w:rPr>
        <w:t>,</w:t>
      </w:r>
      <w:r w:rsidR="00862020" w:rsidRPr="002D25B3">
        <w:rPr>
          <w:lang w:val="sr-Cyrl-RS"/>
        </w:rPr>
        <w:t xml:space="preserve"> у року од 30 дана од дана подношења захтева за обнављање дозволе, а најкасније до дана истека рока важења постојеће дозволе, одлучи по захтеву. У супротном, </w:t>
      </w:r>
      <w:r w:rsidR="00862020" w:rsidRPr="002D25B3">
        <w:rPr>
          <w:rFonts w:ascii="ArialMT" w:hAnsi="ArialMT" w:cs="ArialMT"/>
          <w:lang w:val="sr-Cyrl-RS"/>
        </w:rPr>
        <w:t>извозник дувана, обрађеног дувана, односно дуванских производа</w:t>
      </w:r>
      <w:r w:rsidR="00862020" w:rsidRPr="002D25B3">
        <w:rPr>
          <w:bCs/>
          <w:lang w:val="sr-Cyrl-RS"/>
        </w:rPr>
        <w:t xml:space="preserve"> </w:t>
      </w:r>
      <w:r w:rsidR="00862020" w:rsidRPr="002D25B3">
        <w:rPr>
          <w:lang w:val="sr-Cyrl-RS"/>
        </w:rPr>
        <w:t>има право да настави да обавља делатност  у складу са постојећом дозволом.</w:t>
      </w:r>
    </w:p>
    <w:p w:rsidR="00511B9C" w:rsidRPr="002D25B3" w:rsidRDefault="00511B9C" w:rsidP="00511B9C">
      <w:pPr>
        <w:autoSpaceDE w:val="0"/>
        <w:autoSpaceDN w:val="0"/>
        <w:adjustRightInd w:val="0"/>
        <w:jc w:val="both"/>
        <w:rPr>
          <w:u w:val="single"/>
          <w:lang w:val="sr-Cyrl-RS"/>
        </w:rPr>
      </w:pPr>
    </w:p>
    <w:p w:rsidR="00511B9C" w:rsidRPr="002D25B3" w:rsidRDefault="00511B9C" w:rsidP="00511B9C">
      <w:pPr>
        <w:autoSpaceDE w:val="0"/>
        <w:autoSpaceDN w:val="0"/>
        <w:adjustRightInd w:val="0"/>
        <w:jc w:val="both"/>
        <w:rPr>
          <w:u w:val="single"/>
          <w:lang w:val="sr-Cyrl-RS"/>
        </w:rPr>
      </w:pPr>
      <w:r w:rsidRPr="002D25B3">
        <w:rPr>
          <w:u w:val="single"/>
          <w:lang w:val="sr-Cyrl-RS"/>
        </w:rPr>
        <w:t>Одузимање дозволе</w:t>
      </w:r>
    </w:p>
    <w:p w:rsidR="00511B9C" w:rsidRPr="002D25B3" w:rsidRDefault="00511B9C" w:rsidP="00511B9C">
      <w:pPr>
        <w:autoSpaceDE w:val="0"/>
        <w:autoSpaceDN w:val="0"/>
        <w:adjustRightInd w:val="0"/>
        <w:jc w:val="both"/>
        <w:rPr>
          <w:lang w:val="sr-Cyrl-RS"/>
        </w:rPr>
      </w:pPr>
      <w:r w:rsidRPr="002D25B3">
        <w:rPr>
          <w:rFonts w:ascii="ArialMT" w:hAnsi="ArialMT" w:cs="ArialMT"/>
          <w:lang w:val="sr-Cyrl-RS"/>
        </w:rPr>
        <w:t>Извозник дувана, обрађеног дувана, односно дуванских производа</w:t>
      </w:r>
      <w:r w:rsidRPr="002D25B3">
        <w:rPr>
          <w:bCs/>
          <w:lang w:val="sr-Cyrl-RS"/>
        </w:rPr>
        <w:t xml:space="preserve"> </w:t>
      </w:r>
      <w:r w:rsidRPr="002D25B3">
        <w:rPr>
          <w:bCs/>
          <w:color w:val="000000"/>
          <w:lang w:val="sr-Cyrl-RS"/>
        </w:rPr>
        <w:t xml:space="preserve">може да поднесе захтев за одузимање дозволе. </w:t>
      </w:r>
      <w:r w:rsidRPr="002D25B3">
        <w:rPr>
          <w:color w:val="000000"/>
          <w:lang w:val="sr-Cyrl-RS"/>
        </w:rPr>
        <w:t>Управа је дужна да</w:t>
      </w:r>
      <w:r w:rsidR="006C06CD" w:rsidRPr="002D25B3">
        <w:rPr>
          <w:color w:val="000000"/>
          <w:lang w:val="sr-Cyrl-RS"/>
        </w:rPr>
        <w:t>,</w:t>
      </w:r>
      <w:r w:rsidRPr="002D25B3">
        <w:rPr>
          <w:color w:val="000000"/>
          <w:lang w:val="sr-Cyrl-RS"/>
        </w:rPr>
        <w:t xml:space="preserve"> у року од 7 дана од дана пријема захтева, донесе решење о одузимању дозволе за</w:t>
      </w:r>
      <w:r w:rsidRPr="002D25B3">
        <w:rPr>
          <w:bCs/>
          <w:color w:val="000000"/>
          <w:lang w:val="sr-Cyrl-RS"/>
        </w:rPr>
        <w:t xml:space="preserve"> из</w:t>
      </w:r>
      <w:r w:rsidRPr="002D25B3">
        <w:rPr>
          <w:rFonts w:ascii="ArialMT" w:hAnsi="ArialMT" w:cs="ArialMT"/>
          <w:lang w:val="sr-Cyrl-RS"/>
        </w:rPr>
        <w:t>воз дувана, обрађеног дувана, односно дуванских производа</w:t>
      </w:r>
      <w:r w:rsidRPr="002D25B3">
        <w:rPr>
          <w:bCs/>
          <w:color w:val="000000"/>
          <w:lang w:val="sr-Cyrl-RS"/>
        </w:rPr>
        <w:t>. Ово решење је коначно у управном поступку</w:t>
      </w:r>
    </w:p>
    <w:p w:rsidR="00862020" w:rsidRPr="002D25B3" w:rsidRDefault="00862020" w:rsidP="00862020">
      <w:pPr>
        <w:pStyle w:val="BodyText"/>
        <w:spacing w:after="0"/>
        <w:jc w:val="both"/>
        <w:rPr>
          <w:color w:val="0000FF"/>
          <w:u w:val="single"/>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тел:</w:t>
      </w:r>
      <w:r w:rsidRPr="002D25B3">
        <w:rPr>
          <w:color w:val="0000FF"/>
          <w:lang w:val="sr-Cyrl-RS"/>
        </w:rPr>
        <w:t xml:space="preserve"> </w:t>
      </w:r>
      <w:r w:rsidRPr="002D25B3">
        <w:rPr>
          <w:lang w:val="sr-Cyrl-RS"/>
        </w:rPr>
        <w:t>011/3021-822, е-mail</w:t>
      </w:r>
      <w:r w:rsidRPr="002D25B3">
        <w:rPr>
          <w:color w:val="0000FF"/>
          <w:lang w:val="sr-Cyrl-RS"/>
        </w:rPr>
        <w:t xml:space="preserve">: </w:t>
      </w:r>
      <w:hyperlink r:id="rId76" w:history="1">
        <w:r w:rsidR="0027456F" w:rsidRPr="002D25B3">
          <w:rPr>
            <w:rStyle w:val="Hyperlink"/>
            <w:lang w:val="sr-Cyrl-RS"/>
          </w:rPr>
          <w:t>snezana.knezevic@duvan.gov.rs</w:t>
        </w:r>
      </w:hyperlink>
      <w:r w:rsidR="0027456F" w:rsidRPr="002D25B3">
        <w:rPr>
          <w:color w:val="0000FF"/>
          <w:lang w:val="sr-Cyrl-RS"/>
        </w:rPr>
        <w:t xml:space="preserve"> </w:t>
      </w:r>
    </w:p>
    <w:bookmarkStart w:id="116" w:name="_Hlk284596059"/>
    <w:p w:rsidR="006709A1" w:rsidRPr="006F490F" w:rsidRDefault="00FD77A2" w:rsidP="006F490F">
      <w:pPr>
        <w:pStyle w:val="Heading2"/>
        <w:tabs>
          <w:tab w:val="left" w:pos="1134"/>
        </w:tabs>
      </w:pPr>
      <w:r w:rsidRPr="006F490F">
        <w:fldChar w:fldCharType="begin"/>
      </w:r>
      <w:r w:rsidRPr="006F490F">
        <w:instrText xml:space="preserve"> HYPERLINK  \l "RegistarIzvoznika" </w:instrText>
      </w:r>
      <w:r w:rsidRPr="006F490F">
        <w:fldChar w:fldCharType="separate"/>
      </w:r>
      <w:bookmarkStart w:id="117" w:name="_Toc522716652"/>
      <w:r w:rsidR="006709A1" w:rsidRPr="006F490F">
        <w:rPr>
          <w:rStyle w:val="Hyperlink"/>
          <w:rFonts w:ascii="ArialMT" w:hAnsi="ArialMT" w:cs="ArialMT"/>
          <w:color w:val="auto"/>
        </w:rPr>
        <w:t>Упис у Регистар извозника дувана, обра</w:t>
      </w:r>
      <w:r w:rsidR="007C0DDB" w:rsidRPr="006F490F">
        <w:rPr>
          <w:rStyle w:val="Hyperlink"/>
          <w:rFonts w:ascii="ArialMT" w:hAnsi="ArialMT" w:cs="ArialMT"/>
          <w:color w:val="auto"/>
        </w:rPr>
        <w:t xml:space="preserve">ђеног дувана, односно дуванских </w:t>
      </w:r>
      <w:r w:rsidR="006709A1" w:rsidRPr="006F490F">
        <w:rPr>
          <w:rStyle w:val="Hyperlink"/>
          <w:rFonts w:ascii="ArialMT" w:hAnsi="ArialMT" w:cs="ArialMT"/>
          <w:color w:val="auto"/>
        </w:rPr>
        <w:t>производа</w:t>
      </w:r>
      <w:bookmarkEnd w:id="117"/>
      <w:r w:rsidRPr="006F490F">
        <w:fldChar w:fldCharType="end"/>
      </w:r>
      <w:r w:rsidR="006709A1" w:rsidRPr="006F490F">
        <w:t xml:space="preserve"> </w:t>
      </w:r>
    </w:p>
    <w:bookmarkEnd w:id="116"/>
    <w:p w:rsidR="006709A1" w:rsidRPr="002D25B3" w:rsidRDefault="006709A1" w:rsidP="006709A1">
      <w:pPr>
        <w:autoSpaceDE w:val="0"/>
        <w:autoSpaceDN w:val="0"/>
        <w:adjustRightInd w:val="0"/>
        <w:jc w:val="both"/>
        <w:rPr>
          <w:rFonts w:ascii="ArialMT" w:hAnsi="ArialMT" w:cs="ArialMT"/>
          <w:b/>
          <w:u w:val="single"/>
          <w:lang w:val="sr-Cyrl-RS"/>
        </w:rPr>
      </w:pPr>
    </w:p>
    <w:p w:rsidR="00862020" w:rsidRPr="002D25B3" w:rsidRDefault="00862020" w:rsidP="00862020">
      <w:pPr>
        <w:pStyle w:val="Default"/>
        <w:jc w:val="both"/>
        <w:rPr>
          <w:rFonts w:ascii="Times New Roman" w:hAnsi="Times New Roman" w:cs="Times New Roman"/>
          <w:color w:val="FF0000"/>
          <w:lang w:val="sr-Cyrl-RS"/>
        </w:rPr>
      </w:pPr>
      <w:r w:rsidRPr="002D25B3">
        <w:rPr>
          <w:rFonts w:ascii="Times New Roman" w:hAnsi="Times New Roman" w:cs="Times New Roman"/>
          <w:color w:val="auto"/>
          <w:lang w:val="sr-Cyrl-RS"/>
        </w:rPr>
        <w:t xml:space="preserve">Привредни субјект подноси Управи </w:t>
      </w:r>
      <w:hyperlink r:id="rId77" w:history="1">
        <w:r w:rsidRPr="002D25B3">
          <w:rPr>
            <w:rStyle w:val="Hyperlink"/>
            <w:rFonts w:ascii="Times New Roman" w:hAnsi="Times New Roman" w:cs="Times New Roman"/>
            <w:b/>
            <w:bCs/>
            <w:lang w:val="sr-Cyrl-RS"/>
          </w:rPr>
          <w:t xml:space="preserve">захтев за упис у </w:t>
        </w:r>
        <w:r w:rsidRPr="002D25B3">
          <w:rPr>
            <w:rStyle w:val="Hyperlink"/>
            <w:rFonts w:ascii="Times New Roman" w:hAnsi="Times New Roman" w:cs="Times New Roman"/>
            <w:b/>
            <w:lang w:val="sr-Cyrl-RS"/>
          </w:rPr>
          <w:t xml:space="preserve">Регистар </w:t>
        </w:r>
        <w:r w:rsidR="00FE254D" w:rsidRPr="002D25B3">
          <w:rPr>
            <w:rStyle w:val="Hyperlink"/>
            <w:rFonts w:ascii="Times New Roman" w:hAnsi="Times New Roman" w:cs="Times New Roman"/>
            <w:b/>
            <w:lang w:val="sr-Cyrl-RS"/>
          </w:rPr>
          <w:t>и</w:t>
        </w:r>
        <w:r w:rsidRPr="002D25B3">
          <w:rPr>
            <w:rStyle w:val="Hyperlink"/>
            <w:rFonts w:ascii="Times New Roman" w:hAnsi="Times New Roman" w:cs="Times New Roman"/>
            <w:b/>
            <w:lang w:val="sr-Cyrl-RS"/>
          </w:rPr>
          <w:t>звозника дувана, обрађеног дувана, односно дуванских производа</w:t>
        </w:r>
      </w:hyperlink>
      <w:r w:rsidRPr="002D25B3">
        <w:rPr>
          <w:rFonts w:ascii="Times New Roman" w:hAnsi="Times New Roman" w:cs="Times New Roman"/>
          <w:b/>
          <w:color w:val="auto"/>
          <w:lang w:val="sr-Cyrl-RS"/>
        </w:rPr>
        <w:t>,</w:t>
      </w:r>
      <w:r w:rsidRPr="002D25B3">
        <w:rPr>
          <w:rFonts w:ascii="TimesNewRomanPSMT" w:hAnsi="TimesNewRomanPSMT" w:cs="TimesNewRomanPSMT"/>
          <w:bCs/>
          <w:color w:val="auto"/>
          <w:lang w:val="sr-Cyrl-RS"/>
        </w:rPr>
        <w:t xml:space="preserve"> </w:t>
      </w:r>
      <w:r w:rsidRPr="002D25B3">
        <w:rPr>
          <w:rFonts w:ascii="Times New Roman" w:hAnsi="Times New Roman" w:cs="Times New Roman"/>
          <w:color w:val="auto"/>
          <w:lang w:val="sr-Cyrl-RS"/>
        </w:rPr>
        <w:t>у року од 30 дана од дана достављања решења Управе којим се издаје дозвола за обављање делатности извоза дувана, обрађеног дувана, односно дуванских производа. Захтев мора да садржи податке прописане чланом  8. Правилника о садржини и начину вођења регистра и евиденционих листа о производњи, обради и промету дувана и дуванских производа („Сл. гласник РС", број  114/05).</w:t>
      </w:r>
    </w:p>
    <w:p w:rsidR="006709A1" w:rsidRPr="002D25B3" w:rsidRDefault="006709A1"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lang w:val="sr-Cyrl-RS"/>
        </w:rPr>
        <w:lastRenderedPageBreak/>
        <w:t>Уз захтев за упис у Регистар извозника дувана, обрађеног дувана, односно дуванских производа привредни субјект подноси:</w:t>
      </w:r>
    </w:p>
    <w:p w:rsidR="006709A1" w:rsidRPr="002D25B3" w:rsidRDefault="006709A1" w:rsidP="006709A1">
      <w:pPr>
        <w:autoSpaceDE w:val="0"/>
        <w:autoSpaceDN w:val="0"/>
        <w:adjustRightInd w:val="0"/>
        <w:jc w:val="both"/>
        <w:rPr>
          <w:lang w:val="sr-Cyrl-RS"/>
        </w:rPr>
      </w:pPr>
    </w:p>
    <w:p w:rsidR="00AD0DE0" w:rsidRPr="002D25B3" w:rsidRDefault="00AD0DE0" w:rsidP="00AD0DE0">
      <w:pPr>
        <w:pStyle w:val="Default"/>
        <w:jc w:val="both"/>
        <w:rPr>
          <w:rFonts w:ascii="Times New Roman" w:hAnsi="Times New Roman" w:cs="Times New Roman"/>
          <w:color w:val="auto"/>
          <w:lang w:val="sr-Cyrl-RS"/>
        </w:rPr>
      </w:pPr>
      <w:r w:rsidRPr="002D25B3">
        <w:rPr>
          <w:rFonts w:ascii="Times New Roman" w:hAnsi="Times New Roman" w:cs="Times New Roman"/>
          <w:color w:val="auto"/>
          <w:lang w:val="sr-Cyrl-RS"/>
        </w:rPr>
        <w:t>1) доказ о плаћеној републичкој ад</w:t>
      </w:r>
      <w:r w:rsidR="009F0311" w:rsidRPr="002D25B3">
        <w:rPr>
          <w:rFonts w:ascii="Times New Roman" w:hAnsi="Times New Roman" w:cs="Times New Roman"/>
          <w:color w:val="auto"/>
          <w:lang w:val="sr-Cyrl-RS"/>
        </w:rPr>
        <w:t>министративној такси за</w:t>
      </w:r>
      <w:r w:rsidRPr="002D25B3">
        <w:rPr>
          <w:rFonts w:ascii="Times New Roman" w:hAnsi="Times New Roman" w:cs="Times New Roman"/>
          <w:color w:val="auto"/>
          <w:lang w:val="sr-Cyrl-RS"/>
        </w:rPr>
        <w:t xml:space="preserve"> решење о упису у Регистар, у висини од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 xml:space="preserve">,00 </w:t>
      </w:r>
      <w:r w:rsidRPr="002D25B3">
        <w:rPr>
          <w:rFonts w:ascii="Times New Roman" w:hAnsi="Times New Roman" w:cs="Times New Roman"/>
          <w:color w:val="auto"/>
          <w:lang w:val="sr-Cyrl-RS"/>
        </w:rPr>
        <w:t>динара. Такса се уплаћује на рачун буџета Републике:</w:t>
      </w:r>
    </w:p>
    <w:p w:rsidR="00AD0DE0" w:rsidRPr="002D25B3" w:rsidRDefault="00AD0DE0" w:rsidP="00AD0DE0">
      <w:pPr>
        <w:autoSpaceDE w:val="0"/>
        <w:autoSpaceDN w:val="0"/>
        <w:adjustRightInd w:val="0"/>
        <w:jc w:val="both"/>
        <w:rPr>
          <w:b/>
          <w:bCs/>
          <w:lang w:val="sr-Cyrl-RS"/>
        </w:rPr>
      </w:pPr>
      <w:r w:rsidRPr="002D25B3">
        <w:rPr>
          <w:b/>
          <w:bCs/>
          <w:lang w:val="sr-Cyrl-RS"/>
        </w:rPr>
        <w:t>«рачун повериоца-примаоца» 840-742221843-57</w:t>
      </w:r>
    </w:p>
    <w:p w:rsidR="00AD0DE0" w:rsidRPr="002D25B3" w:rsidRDefault="00AD0DE0" w:rsidP="00AD0DE0">
      <w:pPr>
        <w:autoSpaceDE w:val="0"/>
        <w:autoSpaceDN w:val="0"/>
        <w:adjustRightInd w:val="0"/>
        <w:rPr>
          <w:b/>
          <w:bCs/>
          <w:lang w:val="sr-Cyrl-RS"/>
        </w:rPr>
      </w:pPr>
      <w:r w:rsidRPr="002D25B3">
        <w:rPr>
          <w:b/>
          <w:bCs/>
          <w:lang w:val="sr-Cyrl-RS"/>
        </w:rPr>
        <w:t>«број модела» 97</w:t>
      </w:r>
    </w:p>
    <w:p w:rsidR="00AD0DE0" w:rsidRPr="002D25B3" w:rsidRDefault="00AD0DE0" w:rsidP="00AD0DE0">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AD0DE0" w:rsidRPr="002D25B3" w:rsidRDefault="00AD0DE0" w:rsidP="00AD0DE0">
      <w:pPr>
        <w:autoSpaceDE w:val="0"/>
        <w:autoSpaceDN w:val="0"/>
        <w:adjustRightInd w:val="0"/>
        <w:jc w:val="both"/>
        <w:rPr>
          <w:b/>
          <w:bCs/>
          <w:lang w:val="sr-Cyrl-RS"/>
        </w:rPr>
      </w:pPr>
      <w:r w:rsidRPr="002D25B3">
        <w:rPr>
          <w:b/>
          <w:bCs/>
          <w:lang w:val="sr-Cyrl-RS"/>
        </w:rPr>
        <w:t>«сврха плаћања» републичка админи</w:t>
      </w:r>
      <w:r w:rsidR="009F0311" w:rsidRPr="002D25B3">
        <w:rPr>
          <w:b/>
          <w:bCs/>
          <w:lang w:val="sr-Cyrl-RS"/>
        </w:rPr>
        <w:t>стративна такса-тарифни број</w:t>
      </w:r>
      <w:r w:rsidRPr="002D25B3">
        <w:rPr>
          <w:b/>
          <w:bCs/>
          <w:lang w:val="sr-Cyrl-RS"/>
        </w:rPr>
        <w:t xml:space="preserve"> 223. став 1.</w:t>
      </w:r>
    </w:p>
    <w:p w:rsidR="00AD0DE0" w:rsidRPr="002D25B3" w:rsidRDefault="00AD0DE0" w:rsidP="00AD0DE0">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A05FF6" w:rsidRPr="002D25B3" w:rsidRDefault="00A05FF6" w:rsidP="006709A1">
      <w:pPr>
        <w:autoSpaceDE w:val="0"/>
        <w:autoSpaceDN w:val="0"/>
        <w:adjustRightInd w:val="0"/>
        <w:jc w:val="both"/>
        <w:rPr>
          <w:lang w:val="sr-Cyrl-RS"/>
        </w:rPr>
      </w:pPr>
    </w:p>
    <w:p w:rsidR="003857D1" w:rsidRPr="002D25B3" w:rsidRDefault="00AD0DE0"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A05FF6" w:rsidRPr="002D25B3" w:rsidRDefault="00A05FF6" w:rsidP="006709A1">
      <w:pPr>
        <w:autoSpaceDE w:val="0"/>
        <w:autoSpaceDN w:val="0"/>
        <w:adjustRightInd w:val="0"/>
        <w:jc w:val="both"/>
        <w:rPr>
          <w:b/>
          <w:u w:val="single"/>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 xml:space="preserve">Напомена: </w:t>
      </w:r>
      <w:r w:rsidRPr="002D25B3">
        <w:rPr>
          <w:bCs/>
          <w:iCs/>
          <w:lang w:val="sr-Cyrl-RS"/>
        </w:rPr>
        <w:t>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бр. </w:t>
      </w:r>
      <w:r w:rsidR="00483102" w:rsidRPr="002D25B3">
        <w:rPr>
          <w:lang w:val="sr-Cyrl-RS"/>
        </w:rPr>
        <w:t>16/16</w:t>
      </w:r>
      <w:r w:rsidR="004D7732" w:rsidRPr="002D25B3">
        <w:rPr>
          <w:lang w:val="sr-Cyrl-RS"/>
        </w:rPr>
        <w:t xml:space="preserve">... и </w:t>
      </w:r>
      <w:r w:rsidR="00D353CC" w:rsidRPr="002D25B3">
        <w:rPr>
          <w:lang w:val="sr-Cyrl-RS"/>
        </w:rPr>
        <w:t>36/18</w:t>
      </w:r>
      <w:r w:rsidRPr="002D25B3">
        <w:rPr>
          <w:lang w:val="sr-Cyrl-RS"/>
        </w:rPr>
        <w:t>) или у Пореској управи.</w:t>
      </w:r>
    </w:p>
    <w:p w:rsidR="00862020" w:rsidRPr="002D25B3" w:rsidRDefault="00862020" w:rsidP="00862020">
      <w:pPr>
        <w:autoSpaceDE w:val="0"/>
        <w:autoSpaceDN w:val="0"/>
        <w:adjustRightInd w:val="0"/>
        <w:jc w:val="both"/>
        <w:rPr>
          <w:color w:val="0000FF"/>
          <w:lang w:val="sr-Cyrl-RS"/>
        </w:rPr>
      </w:pPr>
    </w:p>
    <w:p w:rsidR="00862020" w:rsidRPr="002D25B3" w:rsidRDefault="00862020" w:rsidP="00862020">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извозника дувана, обрађеног дувана, односно дуванских производа.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862020" w:rsidRPr="002D25B3" w:rsidRDefault="00862020" w:rsidP="00862020">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862020" w:rsidRPr="002D25B3" w:rsidRDefault="00862020" w:rsidP="00862020">
      <w:pPr>
        <w:autoSpaceDE w:val="0"/>
        <w:autoSpaceDN w:val="0"/>
        <w:adjustRightInd w:val="0"/>
        <w:jc w:val="both"/>
        <w:rPr>
          <w:lang w:val="sr-Cyrl-RS"/>
        </w:rPr>
      </w:pPr>
    </w:p>
    <w:p w:rsidR="00862020" w:rsidRPr="002D25B3" w:rsidRDefault="00862020" w:rsidP="00862020">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862020" w:rsidRPr="002D25B3" w:rsidRDefault="00862020" w:rsidP="00862020">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862020" w:rsidRPr="002D25B3" w:rsidRDefault="00862020" w:rsidP="00862020">
      <w:pPr>
        <w:pStyle w:val="BodyText"/>
        <w:spacing w:after="0"/>
        <w:jc w:val="both"/>
        <w:rPr>
          <w:lang w:val="sr-Cyrl-RS"/>
        </w:rPr>
      </w:pPr>
      <w:r w:rsidRPr="002D25B3">
        <w:rPr>
          <w:lang w:val="sr-Cyrl-RS"/>
        </w:rPr>
        <w:t>Рок за доношење решења је 15 дана од дана пријема потпуног захтева</w:t>
      </w:r>
      <w:r w:rsidR="00AD0DE0" w:rsidRPr="002D25B3">
        <w:rPr>
          <w:lang w:val="sr-Cyrl-RS"/>
        </w:rPr>
        <w:t>.</w:t>
      </w:r>
      <w:r w:rsidRPr="002D25B3">
        <w:rPr>
          <w:lang w:val="sr-Cyrl-RS"/>
        </w:rPr>
        <w:t xml:space="preserve"> </w:t>
      </w:r>
    </w:p>
    <w:p w:rsidR="00862020" w:rsidRPr="002D25B3" w:rsidRDefault="00862020" w:rsidP="00862020">
      <w:pPr>
        <w:pStyle w:val="Default"/>
        <w:jc w:val="both"/>
        <w:rPr>
          <w:rFonts w:ascii="Times New Roman" w:hAnsi="Times New Roman"/>
          <w:lang w:val="sr-Cyrl-RS"/>
        </w:rPr>
      </w:pPr>
      <w:r w:rsidRPr="002D25B3">
        <w:rPr>
          <w:rFonts w:ascii="Times New Roman" w:hAnsi="Times New Roman" w:cs="Times New Roman"/>
          <w:color w:val="auto"/>
          <w:lang w:val="sr-Cyrl-RS"/>
        </w:rPr>
        <w:t>Решење о упису у Регистар извозника дувана, обрађеног дувана, односно дуванских производа</w:t>
      </w:r>
      <w:r w:rsidRPr="002D25B3">
        <w:rPr>
          <w:rFonts w:ascii="TimesNewRomanPSMT" w:hAnsi="TimesNewRomanPSMT" w:cs="TimesNewRomanPSMT"/>
          <w:bCs/>
          <w:color w:val="auto"/>
          <w:lang w:val="sr-Cyrl-RS"/>
        </w:rPr>
        <w:t>,</w:t>
      </w:r>
      <w:r w:rsidRPr="002D25B3">
        <w:rPr>
          <w:rFonts w:ascii="Times New Roman" w:hAnsi="Times New Roman" w:cs="Times New Roman"/>
          <w:color w:val="auto"/>
          <w:lang w:val="sr-Cyrl-RS"/>
        </w:rPr>
        <w:t xml:space="preserve"> објављује се у „Службеном гласнику Републике Србије“, у складу са чланом 68. Закона. </w:t>
      </w:r>
      <w:r w:rsidR="003A27FD" w:rsidRPr="002D25B3">
        <w:rPr>
          <w:rFonts w:ascii="Times New Roman" w:hAnsi="Times New Roman"/>
          <w:lang w:val="sr-Cyrl-RS"/>
        </w:rPr>
        <w:t>О објављивању решења стара се Управа за дуван, а трошкове објављивања, уплатом новчаних средстава на рачун ЈП „Службени гласник“, Београд, сноси лице коме је издато решење које се објављује.</w:t>
      </w:r>
    </w:p>
    <w:p w:rsidR="003A27FD" w:rsidRPr="002D25B3" w:rsidRDefault="003A27FD" w:rsidP="00862020">
      <w:pPr>
        <w:pStyle w:val="Default"/>
        <w:jc w:val="both"/>
        <w:rPr>
          <w:rFonts w:ascii="Times New Roman" w:hAnsi="Times New Roman" w:cs="Times New Roman"/>
          <w:color w:val="auto"/>
          <w:lang w:val="sr-Cyrl-RS"/>
        </w:rPr>
      </w:pPr>
    </w:p>
    <w:p w:rsidR="00862020" w:rsidRPr="002D25B3" w:rsidRDefault="00862020" w:rsidP="00862020">
      <w:pPr>
        <w:jc w:val="both"/>
        <w:rPr>
          <w:lang w:val="sr-Cyrl-RS"/>
        </w:rPr>
      </w:pPr>
      <w:r w:rsidRPr="002D25B3">
        <w:rPr>
          <w:lang w:val="sr-Cyrl-RS"/>
        </w:rPr>
        <w:t>Привредни субјект може отпочети са обављањем делатности</w:t>
      </w:r>
      <w:r w:rsidRPr="002D25B3">
        <w:rPr>
          <w:rFonts w:ascii="TimesNewRomanPSMT" w:hAnsi="TimesNewRomanPSMT" w:cs="TimesNewRomanPSMT"/>
          <w:b/>
          <w:bCs/>
          <w:lang w:val="sr-Cyrl-RS"/>
        </w:rPr>
        <w:t xml:space="preserve"> </w:t>
      </w:r>
      <w:r w:rsidRPr="002D25B3">
        <w:rPr>
          <w:rFonts w:ascii="TimesNewRomanPSMT" w:hAnsi="TimesNewRomanPSMT" w:cs="TimesNewRomanPSMT"/>
          <w:bCs/>
          <w:lang w:val="sr-Cyrl-RS"/>
        </w:rPr>
        <w:t>извоза</w:t>
      </w:r>
      <w:r w:rsidRPr="002D25B3">
        <w:rPr>
          <w:lang w:val="sr-Cyrl-RS"/>
        </w:rPr>
        <w:t xml:space="preserve"> дувана, обрађеног дувана, односно дуванских производа</w:t>
      </w:r>
      <w:r w:rsidR="00AD0DE0" w:rsidRPr="002D25B3">
        <w:rPr>
          <w:lang w:val="sr-Cyrl-RS"/>
        </w:rPr>
        <w:t>,</w:t>
      </w:r>
      <w:r w:rsidRPr="002D25B3">
        <w:rPr>
          <w:lang w:val="sr-Cyrl-RS"/>
        </w:rPr>
        <w:t xml:space="preserve"> тек након уписа у овај регистар.</w:t>
      </w:r>
    </w:p>
    <w:p w:rsidR="00862020" w:rsidRPr="002D25B3" w:rsidRDefault="00862020" w:rsidP="00862020">
      <w:pPr>
        <w:pStyle w:val="BodyText"/>
        <w:spacing w:after="0"/>
        <w:jc w:val="both"/>
        <w:rPr>
          <w:color w:val="FF0000"/>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тел: 011/3021-822, е-mail:</w:t>
      </w:r>
      <w:r w:rsidRPr="002D25B3">
        <w:rPr>
          <w:color w:val="0000FF"/>
          <w:lang w:val="sr-Cyrl-RS"/>
        </w:rPr>
        <w:t xml:space="preserve"> </w:t>
      </w:r>
      <w:hyperlink r:id="rId78" w:history="1">
        <w:r w:rsidR="0027456F" w:rsidRPr="002D25B3">
          <w:rPr>
            <w:rStyle w:val="Hyperlink"/>
            <w:lang w:val="sr-Cyrl-RS"/>
          </w:rPr>
          <w:t>snezana.knezevic@duvan.gov.rs</w:t>
        </w:r>
      </w:hyperlink>
      <w:r w:rsidR="0027456F" w:rsidRPr="002D25B3">
        <w:rPr>
          <w:color w:val="0000FF"/>
          <w:lang w:val="sr-Cyrl-RS"/>
        </w:rPr>
        <w:t xml:space="preserve"> </w:t>
      </w:r>
    </w:p>
    <w:p w:rsidR="00483102" w:rsidRDefault="00483102" w:rsidP="006709A1">
      <w:pPr>
        <w:pStyle w:val="BodyText"/>
        <w:spacing w:before="0" w:beforeAutospacing="0" w:after="0" w:afterAutospacing="0"/>
        <w:jc w:val="both"/>
        <w:rPr>
          <w:b/>
          <w:u w:val="single"/>
          <w:lang w:val="sr-Cyrl-RS"/>
        </w:rPr>
      </w:pPr>
      <w:bookmarkStart w:id="118" w:name="_Hlk284596085"/>
    </w:p>
    <w:p w:rsidR="006F490F" w:rsidRDefault="006F490F" w:rsidP="006709A1">
      <w:pPr>
        <w:pStyle w:val="BodyText"/>
        <w:spacing w:before="0" w:beforeAutospacing="0" w:after="0" w:afterAutospacing="0"/>
        <w:jc w:val="both"/>
        <w:rPr>
          <w:b/>
          <w:u w:val="single"/>
          <w:lang w:val="sr-Cyrl-RS"/>
        </w:rPr>
      </w:pPr>
    </w:p>
    <w:p w:rsidR="006F490F" w:rsidRDefault="006F490F" w:rsidP="006709A1">
      <w:pPr>
        <w:pStyle w:val="BodyText"/>
        <w:spacing w:before="0" w:beforeAutospacing="0" w:after="0" w:afterAutospacing="0"/>
        <w:jc w:val="both"/>
        <w:rPr>
          <w:b/>
          <w:u w:val="single"/>
          <w:lang w:val="sr-Cyrl-RS"/>
        </w:rPr>
      </w:pPr>
    </w:p>
    <w:p w:rsidR="006F490F" w:rsidRPr="002D25B3" w:rsidRDefault="006F490F" w:rsidP="006709A1">
      <w:pPr>
        <w:pStyle w:val="BodyText"/>
        <w:spacing w:before="0" w:beforeAutospacing="0" w:after="0" w:afterAutospacing="0"/>
        <w:jc w:val="both"/>
        <w:rPr>
          <w:b/>
          <w:u w:val="single"/>
          <w:lang w:val="sr-Cyrl-RS"/>
        </w:rPr>
      </w:pPr>
    </w:p>
    <w:p w:rsidR="006709A1" w:rsidRPr="002D25B3" w:rsidRDefault="00FD77A2" w:rsidP="006F490F">
      <w:pPr>
        <w:pStyle w:val="Heading2"/>
        <w:tabs>
          <w:tab w:val="left" w:pos="1134"/>
        </w:tabs>
      </w:pPr>
      <w:hyperlink w:anchor="RobneMarke" w:history="1">
        <w:bookmarkStart w:id="119" w:name="_Toc522716653"/>
        <w:r w:rsidR="006709A1" w:rsidRPr="002D25B3">
          <w:rPr>
            <w:rStyle w:val="Hyperlink"/>
            <w:b w:val="0"/>
            <w:color w:val="auto"/>
          </w:rPr>
          <w:t>Издавање решења о разврставању и упису у Регистар о маркама дуванских производа</w:t>
        </w:r>
        <w:bookmarkEnd w:id="119"/>
      </w:hyperlink>
    </w:p>
    <w:bookmarkEnd w:id="118"/>
    <w:p w:rsidR="006709A1" w:rsidRPr="002D25B3" w:rsidRDefault="006709A1" w:rsidP="006709A1">
      <w:pPr>
        <w:jc w:val="both"/>
        <w:rPr>
          <w:lang w:val="sr-Cyrl-RS"/>
        </w:rPr>
      </w:pPr>
    </w:p>
    <w:p w:rsidR="00C77772" w:rsidRPr="002D25B3" w:rsidRDefault="00C77772" w:rsidP="00C77772">
      <w:pPr>
        <w:pStyle w:val="Default"/>
        <w:jc w:val="both"/>
        <w:rPr>
          <w:rFonts w:ascii="Times New Roman" w:hAnsi="Times New Roman" w:cs="Times New Roman"/>
          <w:color w:val="FF0000"/>
          <w:lang w:val="sr-Cyrl-RS"/>
        </w:rPr>
      </w:pPr>
      <w:r w:rsidRPr="002D25B3">
        <w:rPr>
          <w:rFonts w:ascii="Times New Roman" w:hAnsi="Times New Roman" w:cs="Times New Roman"/>
          <w:color w:val="auto"/>
          <w:lang w:val="sr-Cyrl-RS"/>
        </w:rPr>
        <w:t xml:space="preserve">Произвођач, односно увозник дуванских производа подноси Управи </w:t>
      </w:r>
      <w:hyperlink r:id="rId79" w:history="1">
        <w:r w:rsidRPr="002D25B3">
          <w:rPr>
            <w:rStyle w:val="Hyperlink"/>
            <w:rFonts w:ascii="Times New Roman" w:hAnsi="Times New Roman" w:cs="Times New Roman"/>
            <w:b/>
            <w:bCs/>
            <w:lang w:val="sr-Cyrl-RS"/>
          </w:rPr>
          <w:t>захтев за р</w:t>
        </w:r>
        <w:r w:rsidRPr="002D25B3">
          <w:rPr>
            <w:rStyle w:val="Hyperlink"/>
            <w:rFonts w:ascii="Times New Roman" w:hAnsi="Times New Roman" w:cs="Times New Roman"/>
            <w:b/>
            <w:lang w:val="sr-Cyrl-RS"/>
          </w:rPr>
          <w:t>азврставање и упис дуванских производа у Регистар о маркама дуванских производа</w:t>
        </w:r>
      </w:hyperlink>
      <w:r w:rsidRPr="002D25B3">
        <w:rPr>
          <w:rFonts w:ascii="Times New Roman" w:hAnsi="Times New Roman" w:cs="Times New Roman"/>
          <w:lang w:val="sr-Cyrl-RS"/>
        </w:rPr>
        <w:t>,</w:t>
      </w:r>
      <w:r w:rsidRPr="002D25B3">
        <w:rPr>
          <w:lang w:val="sr-Cyrl-RS"/>
        </w:rPr>
        <w:t xml:space="preserve"> </w:t>
      </w:r>
      <w:r w:rsidRPr="002D25B3">
        <w:rPr>
          <w:rFonts w:ascii="Times New Roman" w:hAnsi="Times New Roman" w:cs="Times New Roman"/>
          <w:lang w:val="sr-Cyrl-RS"/>
        </w:rPr>
        <w:t>у складу са чланом 37. Закона</w:t>
      </w:r>
      <w:r w:rsidRPr="002D25B3">
        <w:rPr>
          <w:rFonts w:ascii="Times New Roman" w:hAnsi="Times New Roman" w:cs="Times New Roman"/>
          <w:b/>
          <w:color w:val="auto"/>
          <w:lang w:val="sr-Cyrl-RS"/>
        </w:rPr>
        <w:t>.</w:t>
      </w:r>
      <w:r w:rsidRPr="002D25B3">
        <w:rPr>
          <w:rFonts w:ascii="Times New Roman" w:hAnsi="Times New Roman" w:cs="Times New Roman"/>
          <w:bCs/>
          <w:color w:val="auto"/>
          <w:lang w:val="sr-Cyrl-RS"/>
        </w:rPr>
        <w:t xml:space="preserve"> </w:t>
      </w:r>
      <w:r w:rsidRPr="002D25B3">
        <w:rPr>
          <w:rFonts w:ascii="Times New Roman" w:hAnsi="Times New Roman" w:cs="Times New Roman"/>
          <w:color w:val="auto"/>
          <w:lang w:val="sr-Cyrl-RS"/>
        </w:rPr>
        <w:t>Захтев мора да садржи податке</w:t>
      </w:r>
      <w:r w:rsidR="00AD0DE0" w:rsidRPr="002D25B3">
        <w:rPr>
          <w:rFonts w:ascii="Times New Roman" w:hAnsi="Times New Roman" w:cs="Times New Roman"/>
          <w:color w:val="auto"/>
          <w:lang w:val="sr-Cyrl-RS"/>
        </w:rPr>
        <w:t xml:space="preserve"> прописане чланом  9</w:t>
      </w:r>
      <w:r w:rsidRPr="002D25B3">
        <w:rPr>
          <w:rFonts w:ascii="Times New Roman" w:hAnsi="Times New Roman" w:cs="Times New Roman"/>
          <w:color w:val="auto"/>
          <w:lang w:val="sr-Cyrl-RS"/>
        </w:rPr>
        <w:t>. Правилника о садржини и начину вођења регистра и евиденционих листа о производњи, обради и промету дувана и дуванских производа („Сл. гласник РС", број  114/05).</w:t>
      </w:r>
      <w:r w:rsidRPr="002D25B3">
        <w:rPr>
          <w:rFonts w:ascii="Times New Roman" w:hAnsi="Times New Roman" w:cs="Times New Roman"/>
          <w:color w:val="0000FF"/>
          <w:lang w:val="sr-Cyrl-RS"/>
        </w:rPr>
        <w:t xml:space="preserve"> </w:t>
      </w:r>
    </w:p>
    <w:p w:rsidR="00C77772" w:rsidRPr="002D25B3" w:rsidRDefault="00C77772" w:rsidP="00C77772">
      <w:pPr>
        <w:autoSpaceDE w:val="0"/>
        <w:autoSpaceDN w:val="0"/>
        <w:adjustRightInd w:val="0"/>
        <w:jc w:val="both"/>
        <w:rPr>
          <w:lang w:val="sr-Cyrl-RS"/>
        </w:rPr>
      </w:pPr>
    </w:p>
    <w:p w:rsidR="006709A1" w:rsidRPr="002D25B3" w:rsidRDefault="006709A1" w:rsidP="006709A1">
      <w:pPr>
        <w:jc w:val="both"/>
        <w:rPr>
          <w:color w:val="000000"/>
          <w:lang w:val="sr-Cyrl-RS"/>
        </w:rPr>
      </w:pPr>
      <w:r w:rsidRPr="002D25B3">
        <w:rPr>
          <w:color w:val="000000"/>
          <w:lang w:val="sr-Cyrl-RS"/>
        </w:rPr>
        <w:t>Уз захтев за упис у Регистар о маркама дуванских производа, привредни субјект подноси:</w:t>
      </w:r>
    </w:p>
    <w:p w:rsidR="006709A1" w:rsidRPr="002D25B3" w:rsidRDefault="006709A1" w:rsidP="006709A1">
      <w:pPr>
        <w:jc w:val="both"/>
        <w:rPr>
          <w:b/>
          <w:color w:val="000000"/>
          <w:lang w:val="sr-Cyrl-RS"/>
        </w:rPr>
      </w:pPr>
    </w:p>
    <w:p w:rsidR="006709A1" w:rsidRPr="002D25B3" w:rsidRDefault="006709A1" w:rsidP="006709A1">
      <w:pPr>
        <w:jc w:val="both"/>
        <w:rPr>
          <w:color w:val="000000"/>
          <w:lang w:val="sr-Cyrl-RS"/>
        </w:rPr>
      </w:pPr>
      <w:r w:rsidRPr="002D25B3">
        <w:rPr>
          <w:color w:val="000000"/>
          <w:lang w:val="sr-Cyrl-RS"/>
        </w:rPr>
        <w:t>1) акт надлежног државног органа о регистрацији робне марке ду</w:t>
      </w:r>
      <w:r w:rsidR="00AD0DE0" w:rsidRPr="002D25B3">
        <w:rPr>
          <w:color w:val="000000"/>
          <w:lang w:val="sr-Cyrl-RS"/>
        </w:rPr>
        <w:t>ванског производа, ако је донет, односну изјаву, уколико акт није донет</w:t>
      </w:r>
      <w:r w:rsidRPr="002D25B3">
        <w:rPr>
          <w:color w:val="000000"/>
          <w:lang w:val="sr-Cyrl-RS"/>
        </w:rPr>
        <w:t>;</w:t>
      </w:r>
    </w:p>
    <w:p w:rsidR="006709A1" w:rsidRPr="002D25B3" w:rsidRDefault="006709A1" w:rsidP="006709A1">
      <w:pPr>
        <w:jc w:val="both"/>
        <w:rPr>
          <w:color w:val="000000"/>
          <w:lang w:val="sr-Cyrl-RS"/>
        </w:rPr>
      </w:pPr>
    </w:p>
    <w:p w:rsidR="006709A1" w:rsidRPr="002D25B3" w:rsidRDefault="006709A1" w:rsidP="006709A1">
      <w:pPr>
        <w:jc w:val="both"/>
        <w:rPr>
          <w:color w:val="000000"/>
          <w:lang w:val="sr-Cyrl-RS"/>
        </w:rPr>
      </w:pPr>
      <w:r w:rsidRPr="002D25B3">
        <w:rPr>
          <w:color w:val="000000"/>
          <w:lang w:val="sr-Cyrl-RS"/>
        </w:rPr>
        <w:t>2)</w:t>
      </w:r>
      <w:r w:rsidRPr="002D25B3">
        <w:rPr>
          <w:b/>
          <w:color w:val="000000"/>
          <w:lang w:val="sr-Cyrl-RS"/>
        </w:rPr>
        <w:t xml:space="preserve"> </w:t>
      </w:r>
      <w:r w:rsidRPr="002D25B3">
        <w:rPr>
          <w:color w:val="000000"/>
          <w:lang w:val="sr-Cyrl-RS"/>
        </w:rPr>
        <w:t>закључен уговор између увозника и иностраног произвођача дуванских производа, односно његовог овлашћеног дистрибутера.</w:t>
      </w:r>
    </w:p>
    <w:p w:rsidR="006709A1" w:rsidRPr="002D25B3" w:rsidRDefault="006709A1" w:rsidP="006709A1">
      <w:pPr>
        <w:jc w:val="both"/>
        <w:rPr>
          <w:color w:val="000000"/>
          <w:lang w:val="sr-Cyrl-RS"/>
        </w:rPr>
      </w:pPr>
      <w:r w:rsidRPr="002D25B3">
        <w:rPr>
          <w:color w:val="000000"/>
          <w:lang w:val="sr-Cyrl-RS"/>
        </w:rPr>
        <w:t>Када се доставља уговор са овлашћеним дистрибутером иностраног произвођача, потребно је доставити и уговор закључен између тог овлашћеног дистрибутера и иностраног произвођача.</w:t>
      </w:r>
    </w:p>
    <w:p w:rsidR="006709A1" w:rsidRPr="002D25B3" w:rsidRDefault="006709A1" w:rsidP="006709A1">
      <w:pPr>
        <w:jc w:val="both"/>
        <w:rPr>
          <w:color w:val="000000"/>
          <w:lang w:val="sr-Cyrl-RS"/>
        </w:rPr>
      </w:pPr>
      <w:r w:rsidRPr="002D25B3">
        <w:rPr>
          <w:color w:val="000000"/>
          <w:lang w:val="sr-Cyrl-RS"/>
        </w:rPr>
        <w:t>Увозник цигарета мора да приложи доказ да је овлашћен да може да врши дистрибуцију цигарета (са тачно наведеним називима робних марака) за које подноси захтев, на територији Републике Србије. Овлашћење може бити као посебан акт или као саставни део уговора (нпр: уговорна клаузула или анекс).</w:t>
      </w:r>
    </w:p>
    <w:p w:rsidR="00684883" w:rsidRPr="002D25B3" w:rsidRDefault="006709A1" w:rsidP="006709A1">
      <w:pPr>
        <w:jc w:val="both"/>
        <w:rPr>
          <w:color w:val="000000"/>
          <w:lang w:val="sr-Cyrl-RS"/>
        </w:rPr>
      </w:pPr>
      <w:r w:rsidRPr="002D25B3">
        <w:rPr>
          <w:color w:val="000000"/>
          <w:lang w:val="sr-Cyrl-RS"/>
        </w:rPr>
        <w:t>Уговор о лиценцној</w:t>
      </w:r>
      <w:r w:rsidR="001452EB" w:rsidRPr="002D25B3">
        <w:rPr>
          <w:color w:val="000000"/>
          <w:lang w:val="sr-Cyrl-RS"/>
        </w:rPr>
        <w:t>/подлиценцној</w:t>
      </w:r>
      <w:r w:rsidRPr="002D25B3">
        <w:rPr>
          <w:color w:val="000000"/>
          <w:lang w:val="sr-Cyrl-RS"/>
        </w:rPr>
        <w:t xml:space="preserve"> производњи дуванских производа закључен између домаћег произвођача дуванских производа</w:t>
      </w:r>
      <w:r w:rsidR="001452EB" w:rsidRPr="002D25B3">
        <w:rPr>
          <w:color w:val="000000"/>
          <w:lang w:val="sr-Cyrl-RS"/>
        </w:rPr>
        <w:t xml:space="preserve"> и иностраног носиоца жига, када се подноси захтев за упис дуванских производа који ће се лиценцно производити на територији Републике.</w:t>
      </w:r>
      <w:r w:rsidRPr="002D25B3">
        <w:rPr>
          <w:color w:val="000000"/>
          <w:lang w:val="sr-Cyrl-RS"/>
        </w:rPr>
        <w:t xml:space="preserve"> </w:t>
      </w:r>
    </w:p>
    <w:p w:rsidR="006709A1" w:rsidRPr="002D25B3" w:rsidRDefault="006709A1" w:rsidP="006709A1">
      <w:pPr>
        <w:jc w:val="both"/>
        <w:rPr>
          <w:color w:val="000000"/>
          <w:lang w:val="sr-Cyrl-RS"/>
        </w:rPr>
      </w:pPr>
      <w:r w:rsidRPr="002D25B3">
        <w:rPr>
          <w:color w:val="000000"/>
          <w:lang w:val="sr-Cyrl-RS"/>
        </w:rPr>
        <w:t>Када се подноси захтев за упис осталих дуванских производа (цигара, цигарилоса итд), уговор или овлашћење морају да садрже или тачно наведене називе робних марака дуванских производа за које се подноси захтев или клаузулу којом се увозник овлашћује за дистрибуцију свих дуванских производа из производног програма иностраног произвођача, са ажурним списком производног асортимана.</w:t>
      </w:r>
    </w:p>
    <w:p w:rsidR="006709A1" w:rsidRPr="002D25B3" w:rsidRDefault="006709A1" w:rsidP="006709A1">
      <w:pPr>
        <w:jc w:val="both"/>
        <w:rPr>
          <w:color w:val="000000"/>
          <w:lang w:val="sr-Cyrl-RS"/>
        </w:rPr>
      </w:pPr>
    </w:p>
    <w:p w:rsidR="006709A1" w:rsidRPr="002D25B3" w:rsidRDefault="006709A1" w:rsidP="006709A1">
      <w:pPr>
        <w:jc w:val="both"/>
        <w:rPr>
          <w:b/>
          <w:color w:val="000000"/>
          <w:u w:val="single"/>
          <w:lang w:val="sr-Cyrl-RS"/>
        </w:rPr>
      </w:pPr>
      <w:r w:rsidRPr="002D25B3">
        <w:rPr>
          <w:b/>
          <w:i/>
          <w:color w:val="000000"/>
          <w:lang w:val="sr-Cyrl-RS"/>
        </w:rPr>
        <w:t>Напомена:</w:t>
      </w:r>
      <w:r w:rsidRPr="002D25B3">
        <w:rPr>
          <w:b/>
          <w:color w:val="000000"/>
          <w:lang w:val="sr-Cyrl-RS"/>
        </w:rPr>
        <w:t xml:space="preserve"> </w:t>
      </w:r>
      <w:r w:rsidRPr="002D25B3">
        <w:rPr>
          <w:color w:val="000000"/>
          <w:lang w:val="sr-Cyrl-RS"/>
        </w:rPr>
        <w:t>уговор са овлашћењем мора да има све битне формалне елементе уговора: датум закључења, рок важења, потписе и печате уговорних страна итд. Уколико се доставља као посебан акт, овлашћење мора имати датум издавања, рок важења, потпис и печат даваоца овлашћења.</w:t>
      </w:r>
    </w:p>
    <w:p w:rsidR="006709A1" w:rsidRPr="002D25B3" w:rsidRDefault="006709A1" w:rsidP="006709A1">
      <w:pPr>
        <w:jc w:val="both"/>
        <w:rPr>
          <w:color w:val="000000"/>
          <w:lang w:val="sr-Cyrl-RS"/>
        </w:rPr>
      </w:pPr>
      <w:r w:rsidRPr="002D25B3">
        <w:rPr>
          <w:color w:val="000000"/>
          <w:lang w:val="sr-Cyrl-RS"/>
        </w:rPr>
        <w:t>Када су уговор и овлашћење на страном језику, доставља се фотокопија на страном језику и превод од стране овлашћеног судског тумача (са потписом и печатом тумача). Превод се доставља као оригинал или као оверена фотокопија.</w:t>
      </w:r>
    </w:p>
    <w:p w:rsidR="006709A1" w:rsidRPr="002D25B3" w:rsidRDefault="006709A1" w:rsidP="006709A1">
      <w:pPr>
        <w:jc w:val="both"/>
        <w:rPr>
          <w:color w:val="000000"/>
          <w:lang w:val="sr-Cyrl-RS"/>
        </w:rPr>
      </w:pPr>
      <w:r w:rsidRPr="002D25B3">
        <w:rPr>
          <w:color w:val="000000"/>
          <w:lang w:val="sr-Cyrl-RS"/>
        </w:rPr>
        <w:t>Када су уговор и овлашћење на српском језику, доставља се оригинал или оверена фотокопија;</w:t>
      </w:r>
    </w:p>
    <w:p w:rsidR="006709A1" w:rsidRPr="002D25B3" w:rsidRDefault="006709A1" w:rsidP="006709A1">
      <w:pPr>
        <w:ind w:firstLine="720"/>
        <w:jc w:val="both"/>
        <w:rPr>
          <w:color w:val="000000"/>
          <w:lang w:val="sr-Cyrl-RS"/>
        </w:rPr>
      </w:pPr>
    </w:p>
    <w:p w:rsidR="000547F3" w:rsidRPr="002D25B3" w:rsidRDefault="006709A1" w:rsidP="000547F3">
      <w:pPr>
        <w:autoSpaceDE w:val="0"/>
        <w:autoSpaceDN w:val="0"/>
        <w:adjustRightInd w:val="0"/>
        <w:jc w:val="both"/>
        <w:rPr>
          <w:rFonts w:ascii="TimesNewRomanPSMT" w:hAnsi="TimesNewRomanPSMT" w:cs="TimesNewRomanPSMT"/>
          <w:lang w:val="sr-Cyrl-RS"/>
        </w:rPr>
      </w:pPr>
      <w:r w:rsidRPr="002D25B3">
        <w:rPr>
          <w:color w:val="000000"/>
          <w:lang w:val="sr-Cyrl-RS"/>
        </w:rPr>
        <w:t>3)</w:t>
      </w:r>
      <w:r w:rsidR="000547F3" w:rsidRPr="002D25B3">
        <w:rPr>
          <w:color w:val="000000"/>
          <w:lang w:val="sr-Cyrl-RS"/>
        </w:rPr>
        <w:t xml:space="preserve"> </w:t>
      </w:r>
      <w:r w:rsidR="000547F3" w:rsidRPr="002D25B3">
        <w:rPr>
          <w:rFonts w:ascii="TimesNewRomanPSMT" w:hAnsi="TimesNewRomanPSMT" w:cs="TimesNewRomanPSMT"/>
          <w:lang w:val="sr-Cyrl-RS"/>
        </w:rPr>
        <w:t>изглед паковања дуванског производа доставља се на CD-у као и превод назива дуванског производа и текста наведеног на паковању дуванског производа;</w:t>
      </w:r>
    </w:p>
    <w:p w:rsidR="006709A1" w:rsidRPr="002D25B3" w:rsidRDefault="006709A1" w:rsidP="006709A1">
      <w:pPr>
        <w:jc w:val="both"/>
        <w:rPr>
          <w:color w:val="000000"/>
          <w:lang w:val="sr-Cyrl-RS"/>
        </w:rPr>
      </w:pPr>
    </w:p>
    <w:p w:rsidR="003E27E5" w:rsidRPr="002D25B3" w:rsidRDefault="003E27E5" w:rsidP="003E27E5">
      <w:pPr>
        <w:pStyle w:val="Default"/>
        <w:jc w:val="both"/>
        <w:rPr>
          <w:rFonts w:ascii="Times New Roman" w:hAnsi="Times New Roman" w:cs="Times New Roman"/>
          <w:color w:val="auto"/>
          <w:lang w:val="sr-Cyrl-RS"/>
        </w:rPr>
      </w:pPr>
      <w:r w:rsidRPr="002D25B3">
        <w:rPr>
          <w:lang w:val="sr-Cyrl-RS"/>
        </w:rPr>
        <w:t>4</w:t>
      </w:r>
      <w:r w:rsidRPr="002D25B3">
        <w:rPr>
          <w:rFonts w:ascii="Times New Roman" w:hAnsi="Times New Roman" w:cs="Times New Roman"/>
          <w:color w:val="auto"/>
          <w:lang w:val="sr-Cyrl-RS"/>
        </w:rPr>
        <w:t>) доказ о плаћеној републичкој администрат</w:t>
      </w:r>
      <w:r w:rsidR="009F0311" w:rsidRPr="002D25B3">
        <w:rPr>
          <w:rFonts w:ascii="Times New Roman" w:hAnsi="Times New Roman" w:cs="Times New Roman"/>
          <w:color w:val="auto"/>
          <w:lang w:val="sr-Cyrl-RS"/>
        </w:rPr>
        <w:t>ивној такси за</w:t>
      </w:r>
      <w:r w:rsidRPr="002D25B3">
        <w:rPr>
          <w:rFonts w:ascii="Times New Roman" w:hAnsi="Times New Roman" w:cs="Times New Roman"/>
          <w:color w:val="auto"/>
          <w:lang w:val="sr-Cyrl-RS"/>
        </w:rPr>
        <w:t xml:space="preserve"> решење о упису у Регистар, у висини од </w:t>
      </w:r>
      <w:r w:rsidR="00D32F49" w:rsidRPr="002D25B3">
        <w:rPr>
          <w:rFonts w:ascii="Times New Roman" w:hAnsi="Times New Roman" w:cs="Times New Roman"/>
          <w:color w:val="auto"/>
          <w:lang w:val="sr-Cyrl-RS"/>
        </w:rPr>
        <w:t>2.</w:t>
      </w:r>
      <w:r w:rsidR="00241445" w:rsidRPr="002D25B3">
        <w:rPr>
          <w:rFonts w:ascii="Times New Roman" w:hAnsi="Times New Roman" w:cs="Times New Roman"/>
          <w:color w:val="auto"/>
          <w:lang w:val="sr-Cyrl-RS"/>
        </w:rPr>
        <w:t>700</w:t>
      </w:r>
      <w:r w:rsidR="00D32F49" w:rsidRPr="002D25B3">
        <w:rPr>
          <w:rFonts w:ascii="Times New Roman" w:hAnsi="Times New Roman" w:cs="Times New Roman"/>
          <w:color w:val="auto"/>
          <w:lang w:val="sr-Cyrl-RS"/>
        </w:rPr>
        <w:t xml:space="preserve">,00 </w:t>
      </w:r>
      <w:r w:rsidRPr="002D25B3">
        <w:rPr>
          <w:rFonts w:ascii="Times New Roman" w:hAnsi="Times New Roman" w:cs="Times New Roman"/>
          <w:color w:val="auto"/>
          <w:lang w:val="sr-Cyrl-RS"/>
        </w:rPr>
        <w:t>динара за сваку робну марку за коју је поднет захтев. Такса се уплаћује на рачун буџета Републике:</w:t>
      </w:r>
    </w:p>
    <w:p w:rsidR="003E27E5" w:rsidRPr="002D25B3" w:rsidRDefault="003E27E5" w:rsidP="003E27E5">
      <w:pPr>
        <w:autoSpaceDE w:val="0"/>
        <w:autoSpaceDN w:val="0"/>
        <w:adjustRightInd w:val="0"/>
        <w:jc w:val="both"/>
        <w:rPr>
          <w:b/>
          <w:bCs/>
          <w:lang w:val="sr-Cyrl-RS"/>
        </w:rPr>
      </w:pPr>
      <w:r w:rsidRPr="002D25B3">
        <w:rPr>
          <w:b/>
          <w:bCs/>
          <w:lang w:val="sr-Cyrl-RS"/>
        </w:rPr>
        <w:t>«рачун повериоца-примаоца» 840-742221843-57</w:t>
      </w:r>
    </w:p>
    <w:p w:rsidR="003E27E5" w:rsidRPr="002D25B3" w:rsidRDefault="003E27E5" w:rsidP="003E27E5">
      <w:pPr>
        <w:autoSpaceDE w:val="0"/>
        <w:autoSpaceDN w:val="0"/>
        <w:adjustRightInd w:val="0"/>
        <w:rPr>
          <w:b/>
          <w:bCs/>
          <w:lang w:val="sr-Cyrl-RS"/>
        </w:rPr>
      </w:pPr>
      <w:r w:rsidRPr="002D25B3">
        <w:rPr>
          <w:b/>
          <w:bCs/>
          <w:lang w:val="sr-Cyrl-RS"/>
        </w:rPr>
        <w:lastRenderedPageBreak/>
        <w:t>«број модела» 97</w:t>
      </w:r>
    </w:p>
    <w:p w:rsidR="003E27E5" w:rsidRPr="002D25B3" w:rsidRDefault="003E27E5" w:rsidP="003E27E5">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3E27E5" w:rsidRPr="002D25B3" w:rsidRDefault="003E27E5" w:rsidP="003E27E5">
      <w:pPr>
        <w:autoSpaceDE w:val="0"/>
        <w:autoSpaceDN w:val="0"/>
        <w:adjustRightInd w:val="0"/>
        <w:jc w:val="both"/>
        <w:rPr>
          <w:b/>
          <w:bCs/>
          <w:lang w:val="sr-Cyrl-RS"/>
        </w:rPr>
      </w:pPr>
      <w:r w:rsidRPr="002D25B3">
        <w:rPr>
          <w:b/>
          <w:bCs/>
          <w:lang w:val="sr-Cyrl-RS"/>
        </w:rPr>
        <w:t>«сврха плаћања» републичка админи</w:t>
      </w:r>
      <w:r w:rsidR="009F0311" w:rsidRPr="002D25B3">
        <w:rPr>
          <w:b/>
          <w:bCs/>
          <w:lang w:val="sr-Cyrl-RS"/>
        </w:rPr>
        <w:t>стративна такса-тарифни број 223. став</w:t>
      </w:r>
      <w:r w:rsidRPr="002D25B3">
        <w:rPr>
          <w:b/>
          <w:bCs/>
          <w:lang w:val="sr-Cyrl-RS"/>
        </w:rPr>
        <w:t xml:space="preserve"> 1</w:t>
      </w:r>
      <w:r w:rsidR="009F0311" w:rsidRPr="002D25B3">
        <w:rPr>
          <w:b/>
          <w:bCs/>
          <w:lang w:val="sr-Cyrl-RS"/>
        </w:rPr>
        <w:t xml:space="preserve">. </w:t>
      </w:r>
    </w:p>
    <w:p w:rsidR="006709A1" w:rsidRPr="002D25B3" w:rsidRDefault="003E27E5" w:rsidP="003E27E5">
      <w:pPr>
        <w:autoSpaceDE w:val="0"/>
        <w:autoSpaceDN w:val="0"/>
        <w:adjustRightInd w:val="0"/>
        <w:rPr>
          <w:lang w:val="sr-Cyrl-RS"/>
        </w:rPr>
      </w:pPr>
      <w:r w:rsidRPr="002D25B3">
        <w:rPr>
          <w:b/>
          <w:bCs/>
          <w:lang w:val="sr-Cyrl-RS"/>
        </w:rPr>
        <w:t>«поверилац-прималац» буџет Републике</w:t>
      </w:r>
      <w:r w:rsidRPr="002D25B3">
        <w:rPr>
          <w:lang w:val="sr-Cyrl-RS"/>
        </w:rPr>
        <w:t>.</w:t>
      </w:r>
    </w:p>
    <w:p w:rsidR="003E27E5" w:rsidRPr="002D25B3" w:rsidRDefault="003E27E5" w:rsidP="003E27E5">
      <w:pPr>
        <w:autoSpaceDE w:val="0"/>
        <w:autoSpaceDN w:val="0"/>
        <w:adjustRightInd w:val="0"/>
        <w:rPr>
          <w:lang w:val="sr-Cyrl-RS"/>
        </w:rPr>
      </w:pPr>
    </w:p>
    <w:p w:rsidR="003857D1" w:rsidRPr="002D25B3" w:rsidRDefault="0091115E"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A05FF6" w:rsidRPr="002D25B3" w:rsidRDefault="00A05FF6" w:rsidP="006709A1">
      <w:pPr>
        <w:autoSpaceDE w:val="0"/>
        <w:autoSpaceDN w:val="0"/>
        <w:adjustRightInd w:val="0"/>
        <w:jc w:val="both"/>
        <w:rPr>
          <w:b/>
          <w:bCs/>
          <w:iCs/>
          <w:u w:val="single"/>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Напомена:</w:t>
      </w:r>
      <w:r w:rsidRPr="002D25B3">
        <w:rPr>
          <w:bCs/>
          <w:iCs/>
          <w:lang w:val="sr-Cyrl-RS"/>
        </w:rPr>
        <w:t xml:space="preserve"> ш</w:t>
      </w:r>
      <w:r w:rsidRPr="002D25B3">
        <w:rPr>
          <w:lang w:val="sr-Cyrl-RS"/>
        </w:rPr>
        <w:t xml:space="preserve">ифра општине може се наћи у Правилнику о условима и начину вођења рачуна за уплату јавних прихода и распоред средстава са тих рачуна («Сл. гласник РС», бр. </w:t>
      </w:r>
      <w:r w:rsidR="00483102" w:rsidRPr="002D25B3">
        <w:rPr>
          <w:lang w:val="sr-Cyrl-RS"/>
        </w:rPr>
        <w:t>16/16</w:t>
      </w:r>
      <w:r w:rsidR="004D7732" w:rsidRPr="002D25B3">
        <w:rPr>
          <w:lang w:val="sr-Cyrl-RS"/>
        </w:rPr>
        <w:t xml:space="preserve">... и </w:t>
      </w:r>
      <w:r w:rsidR="00D353CC" w:rsidRPr="002D25B3">
        <w:rPr>
          <w:lang w:val="sr-Cyrl-RS"/>
        </w:rPr>
        <w:t>36/18</w:t>
      </w:r>
      <w:r w:rsidRPr="002D25B3">
        <w:rPr>
          <w:lang w:val="sr-Cyrl-RS"/>
        </w:rPr>
        <w:t>) или у Пореској управи.</w:t>
      </w:r>
    </w:p>
    <w:p w:rsidR="00C77772" w:rsidRPr="002D25B3" w:rsidRDefault="00C77772" w:rsidP="00C77772">
      <w:pPr>
        <w:autoSpaceDE w:val="0"/>
        <w:autoSpaceDN w:val="0"/>
        <w:adjustRightInd w:val="0"/>
        <w:jc w:val="both"/>
        <w:rPr>
          <w:lang w:val="sr-Cyrl-RS"/>
        </w:rPr>
      </w:pPr>
    </w:p>
    <w:p w:rsidR="00C77772" w:rsidRPr="002D25B3" w:rsidRDefault="00C77772" w:rsidP="00C77772">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дувански производ </w:t>
      </w:r>
      <w:r w:rsidRPr="002D25B3">
        <w:rPr>
          <w:bCs/>
          <w:lang w:val="sr-Cyrl-RS"/>
        </w:rPr>
        <w:t>р</w:t>
      </w:r>
      <w:r w:rsidRPr="002D25B3">
        <w:rPr>
          <w:lang w:val="sr-Cyrl-RS"/>
        </w:rPr>
        <w:t xml:space="preserve">азврстава и уписује у Регистар о маркама дуванских производа,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77772" w:rsidRPr="002D25B3" w:rsidRDefault="00C77772" w:rsidP="00C77772">
      <w:pPr>
        <w:autoSpaceDE w:val="0"/>
        <w:autoSpaceDN w:val="0"/>
        <w:adjustRightInd w:val="0"/>
        <w:jc w:val="both"/>
        <w:rPr>
          <w:lang w:val="sr-Cyrl-RS"/>
        </w:rPr>
      </w:pPr>
    </w:p>
    <w:p w:rsidR="00C77772" w:rsidRPr="002D25B3" w:rsidRDefault="00C77772" w:rsidP="00C77772">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77772" w:rsidRPr="002D25B3" w:rsidRDefault="00C77772" w:rsidP="00C77772">
      <w:pPr>
        <w:autoSpaceDE w:val="0"/>
        <w:autoSpaceDN w:val="0"/>
        <w:adjustRightInd w:val="0"/>
        <w:jc w:val="both"/>
        <w:rPr>
          <w:lang w:val="sr-Cyrl-RS"/>
        </w:rPr>
      </w:pPr>
    </w:p>
    <w:p w:rsidR="00C77772" w:rsidRPr="002D25B3" w:rsidRDefault="00C77772" w:rsidP="00C77772">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C77772" w:rsidRPr="002D25B3" w:rsidRDefault="00C77772" w:rsidP="00C77772">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C77772" w:rsidRPr="002D25B3" w:rsidRDefault="00C77772" w:rsidP="00C77772">
      <w:pPr>
        <w:pStyle w:val="BodyText"/>
        <w:spacing w:after="0"/>
        <w:jc w:val="both"/>
        <w:rPr>
          <w:lang w:val="sr-Cyrl-RS"/>
        </w:rPr>
      </w:pPr>
      <w:r w:rsidRPr="002D25B3">
        <w:rPr>
          <w:lang w:val="sr-Cyrl-RS"/>
        </w:rPr>
        <w:t xml:space="preserve">Рок за доношење решења је 15 дана од дана пријема потпуног захтева. </w:t>
      </w:r>
    </w:p>
    <w:p w:rsidR="002D5577" w:rsidRPr="002D25B3" w:rsidRDefault="00C77772" w:rsidP="002D5577">
      <w:pPr>
        <w:autoSpaceDE w:val="0"/>
        <w:autoSpaceDN w:val="0"/>
        <w:adjustRightInd w:val="0"/>
        <w:jc w:val="both"/>
        <w:rPr>
          <w:rFonts w:ascii="TimesNewRomanPSMT" w:hAnsi="TimesNewRomanPSMT" w:cs="TimesNewRomanPSMT"/>
          <w:lang w:val="sr-Cyrl-RS"/>
        </w:rPr>
      </w:pPr>
      <w:r w:rsidRPr="002D25B3">
        <w:rPr>
          <w:lang w:val="sr-Cyrl-RS"/>
        </w:rPr>
        <w:t>Решење о упису у Регистар о маркама дуванских производа</w:t>
      </w:r>
      <w:r w:rsidRPr="002D25B3">
        <w:rPr>
          <w:rFonts w:ascii="TimesNewRomanPSMT" w:hAnsi="TimesNewRomanPSMT" w:cs="TimesNewRomanPSMT"/>
          <w:bCs/>
          <w:lang w:val="sr-Cyrl-RS"/>
        </w:rPr>
        <w:t>,</w:t>
      </w:r>
      <w:r w:rsidRPr="002D25B3">
        <w:rPr>
          <w:lang w:val="sr-Cyrl-RS"/>
        </w:rPr>
        <w:t xml:space="preserve"> објављује се у „Службеном гласнику Републике Србије“, у складу са чланом 68. Закона. </w:t>
      </w:r>
      <w:r w:rsidR="002D5577" w:rsidRPr="002D25B3">
        <w:rPr>
          <w:rFonts w:ascii="TimesNewRomanPSMT" w:hAnsi="TimesNewRomanPSMT" w:cs="TimesNewRomanPSMT"/>
          <w:lang w:val="sr-Cyrl-RS"/>
        </w:rPr>
        <w:t>О објављивању решења стара се Управа за дуван, а трошкове објављивања, уплатом новчаних средстава на рачун ЈП „Службени гласник“, Београд, сноси лице коме је издато решење које се објављује.</w:t>
      </w:r>
    </w:p>
    <w:p w:rsidR="002D5577" w:rsidRPr="002D25B3" w:rsidRDefault="002D5577" w:rsidP="002D5577">
      <w:pPr>
        <w:autoSpaceDE w:val="0"/>
        <w:autoSpaceDN w:val="0"/>
        <w:adjustRightInd w:val="0"/>
        <w:jc w:val="both"/>
        <w:rPr>
          <w:rFonts w:ascii="TimesNewRomanPSMT" w:hAnsi="TimesNewRomanPSMT" w:cs="TimesNewRomanPSMT"/>
          <w:lang w:val="sr-Cyrl-RS"/>
        </w:rPr>
      </w:pPr>
    </w:p>
    <w:p w:rsidR="002D5577" w:rsidRPr="002D25B3" w:rsidRDefault="002D5577" w:rsidP="002D5577">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Привредни субјект може ставити дувански производ у промет, на тржиште Републике Србије, након уписа дуванског производа у Регистар о маркама дуванских производа и објаве малопродајне цене у „Службеном гласнику Републике Србије“.</w:t>
      </w:r>
    </w:p>
    <w:p w:rsidR="002D5577" w:rsidRPr="002D25B3" w:rsidRDefault="002D5577" w:rsidP="002D5577">
      <w:pPr>
        <w:autoSpaceDE w:val="0"/>
        <w:autoSpaceDN w:val="0"/>
        <w:adjustRightInd w:val="0"/>
        <w:jc w:val="both"/>
        <w:rPr>
          <w:rFonts w:ascii="TimesNewRomanPSMT" w:hAnsi="TimesNewRomanPSMT" w:cs="TimesNewRomanPSMT"/>
          <w:lang w:val="sr-Cyrl-RS"/>
        </w:rPr>
      </w:pPr>
    </w:p>
    <w:p w:rsidR="002D5577" w:rsidRPr="002D25B3" w:rsidRDefault="002D5577" w:rsidP="002D5577">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Изузетно, произвођач односно увозник дуванских производа није дужан да пре стављања у промет одреди и пријави малопродајне цене дуванских производа, када се ти производи отпремају ради продаје у авионима и бродовима који саобраћају на међународним линијама, као и на производе који се отпремају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w:t>
      </w:r>
    </w:p>
    <w:p w:rsidR="002D5577" w:rsidRPr="002D25B3" w:rsidRDefault="002D5577" w:rsidP="002D5577">
      <w:pPr>
        <w:autoSpaceDE w:val="0"/>
        <w:autoSpaceDN w:val="0"/>
        <w:adjustRightInd w:val="0"/>
        <w:jc w:val="both"/>
        <w:rPr>
          <w:rFonts w:ascii="TimesNewRomanPSMT" w:hAnsi="TimesNewRomanPSMT" w:cs="TimesNewRomanPSMT"/>
          <w:lang w:val="sr-Cyrl-RS"/>
        </w:rPr>
      </w:pPr>
    </w:p>
    <w:p w:rsidR="00C77772" w:rsidRPr="002D25B3" w:rsidRDefault="00C77772" w:rsidP="002D5577">
      <w:pPr>
        <w:pStyle w:val="Default"/>
        <w:jc w:val="both"/>
        <w:rPr>
          <w:rFonts w:ascii="Times New Roman" w:hAnsi="Times New Roman" w:cs="Times New Roman"/>
          <w:color w:val="0000FF"/>
          <w:lang w:val="sr-Cyrl-RS"/>
        </w:rPr>
      </w:pPr>
      <w:r w:rsidRPr="002D25B3">
        <w:rPr>
          <w:rFonts w:ascii="Times New Roman" w:hAnsi="Times New Roman" w:cs="Times New Roman"/>
          <w:lang w:val="sr-Cyrl-RS"/>
        </w:rPr>
        <w:t>Контакт особа за пружање информација о поднетом захтеву је Горан Карапанџић, државни службеник на радном месту за управне послове, тел: 011/3021-825, е-mail:</w:t>
      </w:r>
      <w:r w:rsidRPr="002D25B3">
        <w:rPr>
          <w:rFonts w:ascii="Times New Roman" w:hAnsi="Times New Roman" w:cs="Times New Roman"/>
          <w:color w:val="0000FF"/>
          <w:lang w:val="sr-Cyrl-RS"/>
        </w:rPr>
        <w:t xml:space="preserve"> </w:t>
      </w:r>
      <w:hyperlink r:id="rId80" w:history="1">
        <w:r w:rsidR="0027456F" w:rsidRPr="002D25B3">
          <w:rPr>
            <w:rStyle w:val="Hyperlink"/>
            <w:rFonts w:ascii="Times New Roman" w:hAnsi="Times New Roman" w:cs="Times New Roman"/>
            <w:lang w:val="sr-Cyrl-RS"/>
          </w:rPr>
          <w:t>goran.karapandzic@duvan.gov.rs</w:t>
        </w:r>
      </w:hyperlink>
      <w:r w:rsidR="0027456F" w:rsidRPr="002D25B3">
        <w:rPr>
          <w:rFonts w:ascii="Times New Roman" w:hAnsi="Times New Roman" w:cs="Times New Roman"/>
          <w:color w:val="0000FF"/>
          <w:lang w:val="sr-Cyrl-RS"/>
        </w:rPr>
        <w:t xml:space="preserve"> </w:t>
      </w:r>
    </w:p>
    <w:p w:rsidR="002D5577" w:rsidRPr="002D25B3" w:rsidRDefault="002D5577" w:rsidP="002D5577">
      <w:pPr>
        <w:pStyle w:val="Default"/>
        <w:jc w:val="both"/>
        <w:rPr>
          <w:rFonts w:ascii="Times New Roman" w:hAnsi="Times New Roman" w:cs="Times New Roman"/>
          <w:color w:val="FF0000"/>
          <w:lang w:val="sr-Cyrl-RS"/>
        </w:rPr>
      </w:pPr>
    </w:p>
    <w:bookmarkStart w:id="120" w:name="_Hlk284596487"/>
    <w:p w:rsidR="00FD77A2" w:rsidRPr="002D25B3" w:rsidRDefault="00FD77A2" w:rsidP="006F490F">
      <w:pPr>
        <w:pStyle w:val="Heading2"/>
        <w:tabs>
          <w:tab w:val="left" w:pos="1134"/>
        </w:tabs>
        <w:ind w:left="709"/>
      </w:pPr>
      <w:r w:rsidRPr="002D25B3">
        <w:lastRenderedPageBreak/>
        <w:fldChar w:fldCharType="begin"/>
      </w:r>
      <w:r w:rsidRPr="002D25B3">
        <w:instrText xml:space="preserve"> HYPERLINK  \l "TrgNaMalo" </w:instrText>
      </w:r>
      <w:r w:rsidRPr="002D25B3">
        <w:fldChar w:fldCharType="separate"/>
      </w:r>
      <w:bookmarkStart w:id="121" w:name="_Toc522716654"/>
      <w:r w:rsidRPr="002D25B3">
        <w:rPr>
          <w:rStyle w:val="Hyperlink"/>
          <w:b w:val="0"/>
          <w:color w:val="auto"/>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bookmarkEnd w:id="121"/>
      <w:r w:rsidRPr="002D25B3">
        <w:fldChar w:fldCharType="end"/>
      </w:r>
    </w:p>
    <w:bookmarkEnd w:id="120"/>
    <w:p w:rsidR="006709A1" w:rsidRPr="002D25B3" w:rsidRDefault="006709A1" w:rsidP="006709A1">
      <w:pPr>
        <w:jc w:val="both"/>
        <w:rPr>
          <w:u w:val="single"/>
          <w:lang w:val="sr-Cyrl-RS"/>
        </w:rPr>
      </w:pPr>
    </w:p>
    <w:p w:rsidR="00483102" w:rsidRPr="002D25B3" w:rsidRDefault="006709A1" w:rsidP="006F490F">
      <w:pPr>
        <w:tabs>
          <w:tab w:val="left" w:pos="993"/>
          <w:tab w:val="left" w:pos="1134"/>
        </w:tabs>
        <w:jc w:val="both"/>
        <w:rPr>
          <w:lang w:val="sr-Cyrl-RS"/>
        </w:rPr>
      </w:pPr>
      <w:r w:rsidRPr="002D25B3">
        <w:rPr>
          <w:bCs/>
          <w:color w:val="000000"/>
          <w:lang w:val="sr-Cyrl-RS"/>
        </w:rPr>
        <w:t xml:space="preserve">Привредни субјект </w:t>
      </w:r>
      <w:r w:rsidRPr="002D25B3">
        <w:rPr>
          <w:rFonts w:ascii="ArialMT" w:hAnsi="ArialMT" w:cs="ArialMT"/>
          <w:lang w:val="sr-Cyrl-RS"/>
        </w:rPr>
        <w:t xml:space="preserve">који намерава да започне обављање делатности </w:t>
      </w:r>
      <w:r w:rsidRPr="002D25B3">
        <w:rPr>
          <w:lang w:val="sr-Cyrl-RS"/>
        </w:rPr>
        <w:t>трговине на мало дуванским производима</w:t>
      </w:r>
      <w:r w:rsidR="00F2618C" w:rsidRPr="002D25B3">
        <w:rPr>
          <w:rFonts w:ascii="ArialMT" w:hAnsi="ArialMT" w:cs="ArialMT"/>
          <w:lang w:val="sr-Cyrl-RS"/>
        </w:rPr>
        <w:t xml:space="preserve"> дужан је да, у складу са чл. 45. и 47. Закона</w:t>
      </w:r>
      <w:r w:rsidRPr="002D25B3">
        <w:rPr>
          <w:rFonts w:ascii="ArialMT" w:hAnsi="ArialMT" w:cs="ArialMT"/>
          <w:lang w:val="sr-Cyrl-RS"/>
        </w:rPr>
        <w:t xml:space="preserve">, </w:t>
      </w:r>
      <w:r w:rsidR="00F2618C" w:rsidRPr="002D25B3">
        <w:rPr>
          <w:rFonts w:ascii="ArialMT" w:hAnsi="ArialMT" w:cs="ArialMT"/>
          <w:lang w:val="sr-Cyrl-RS"/>
        </w:rPr>
        <w:t>поднесе Управи</w:t>
      </w:r>
      <w:r w:rsidRPr="002D25B3">
        <w:rPr>
          <w:rFonts w:ascii="ArialMT" w:hAnsi="ArialMT" w:cs="ArialMT"/>
          <w:lang w:val="sr-Cyrl-RS"/>
        </w:rPr>
        <w:t xml:space="preserve"> писани </w:t>
      </w:r>
      <w:hyperlink r:id="rId81" w:history="1">
        <w:r w:rsidRPr="002D25B3">
          <w:rPr>
            <w:rStyle w:val="Hyperlink"/>
            <w:rFonts w:ascii="ArialMT" w:hAnsi="ArialMT" w:cs="ArialMT"/>
            <w:lang w:val="sr-Cyrl-RS"/>
          </w:rPr>
          <w:t>захтев за добијање дозволе за обављање делатности трговине на мало</w:t>
        </w:r>
        <w:r w:rsidRPr="002D25B3">
          <w:rPr>
            <w:rStyle w:val="Hyperlink"/>
            <w:lang w:val="sr-Cyrl-RS"/>
          </w:rPr>
          <w:t xml:space="preserve"> дуванским производима</w:t>
        </w:r>
      </w:hyperlink>
      <w:r w:rsidRPr="002D25B3">
        <w:rPr>
          <w:rFonts w:ascii="ArialMT" w:hAnsi="ArialMT" w:cs="ArialMT"/>
          <w:lang w:val="sr-Cyrl-RS"/>
        </w:rPr>
        <w:t xml:space="preserve">. </w:t>
      </w:r>
      <w:r w:rsidRPr="002D25B3">
        <w:rPr>
          <w:rFonts w:ascii="TimesNewRomanPSMT" w:hAnsi="TimesNewRomanPSMT" w:cs="TimesNewRomanPSMT"/>
          <w:lang w:val="sr-Cyrl-RS"/>
        </w:rPr>
        <w:t>Уз захтев се прилажу докази</w:t>
      </w:r>
      <w:r w:rsidR="00F2618C" w:rsidRPr="002D25B3">
        <w:rPr>
          <w:rFonts w:ascii="TimesNewRomanPSMT" w:hAnsi="TimesNewRomanPSMT" w:cs="TimesNewRomanPSMT"/>
          <w:lang w:val="sr-Cyrl-RS"/>
        </w:rPr>
        <w:t xml:space="preserve"> о испуњености услова прописаним</w:t>
      </w:r>
      <w:r w:rsidRPr="002D25B3">
        <w:rPr>
          <w:rFonts w:ascii="TimesNewRomanPSMT" w:hAnsi="TimesNewRomanPSMT" w:cs="TimesNewRomanPSMT"/>
          <w:lang w:val="sr-Cyrl-RS"/>
        </w:rPr>
        <w:t xml:space="preserve"> Законом и Правилником о условима у погледу техничке опремљености простора за трговину на мало дуванским производима ("Службени гласни</w:t>
      </w:r>
      <w:r w:rsidR="00F2618C" w:rsidRPr="002D25B3">
        <w:rPr>
          <w:rFonts w:ascii="TimesNewRomanPSMT" w:hAnsi="TimesNewRomanPSMT" w:cs="TimesNewRomanPSMT"/>
          <w:lang w:val="sr-Cyrl-RS"/>
        </w:rPr>
        <w:t>к РС", број 116/05) и Правилником</w:t>
      </w:r>
      <w:r w:rsidRPr="002D25B3">
        <w:rPr>
          <w:rFonts w:ascii="TimesNewRomanPSMT" w:hAnsi="TimesNewRomanPSMT" w:cs="TimesNewRomanPSMT"/>
          <w:lang w:val="sr-Cyrl-RS"/>
        </w:rPr>
        <w:t xml:space="preserve"> о условима за постављање хјумидора у угоститељским и малопродајним објектима ("Службени гласник РС", број 116/05)</w:t>
      </w:r>
      <w:r w:rsidRPr="002D25B3">
        <w:rPr>
          <w:rFonts w:ascii="TimesNewRomanPSMT" w:hAnsi="TimesNewRomanPSMT" w:cs="TimesNewRomanPSMT"/>
          <w:color w:val="FF0000"/>
          <w:lang w:val="sr-Cyrl-RS"/>
        </w:rPr>
        <w:t>.</w:t>
      </w:r>
      <w:r w:rsidRPr="002D25B3">
        <w:rPr>
          <w:rFonts w:ascii="TimesNewRomanPSMT" w:hAnsi="TimesNewRomanPSMT" w:cs="TimesNewRomanPSMT"/>
          <w:lang w:val="sr-Cyrl-RS"/>
        </w:rPr>
        <w:t xml:space="preserve"> </w:t>
      </w:r>
    </w:p>
    <w:p w:rsidR="00483102" w:rsidRPr="002D25B3" w:rsidRDefault="00483102" w:rsidP="006709A1">
      <w:pPr>
        <w:autoSpaceDE w:val="0"/>
        <w:autoSpaceDN w:val="0"/>
        <w:adjustRightInd w:val="0"/>
        <w:rPr>
          <w:b/>
          <w:bCs/>
          <w:lang w:val="sr-Cyrl-RS"/>
        </w:rPr>
      </w:pPr>
    </w:p>
    <w:p w:rsidR="006709A1" w:rsidRPr="002D25B3" w:rsidRDefault="006709A1" w:rsidP="006709A1">
      <w:pPr>
        <w:autoSpaceDE w:val="0"/>
        <w:autoSpaceDN w:val="0"/>
        <w:adjustRightInd w:val="0"/>
        <w:rPr>
          <w:b/>
          <w:bCs/>
          <w:lang w:val="sr-Cyrl-RS"/>
        </w:rPr>
      </w:pPr>
      <w:r w:rsidRPr="002D25B3">
        <w:rPr>
          <w:b/>
          <w:bCs/>
          <w:lang w:val="sr-Cyrl-RS"/>
        </w:rPr>
        <w:t>Докази који се прилажу уз захтев:</w:t>
      </w:r>
    </w:p>
    <w:p w:rsidR="006709A1" w:rsidRPr="002D25B3" w:rsidRDefault="006709A1" w:rsidP="006709A1">
      <w:pPr>
        <w:autoSpaceDE w:val="0"/>
        <w:autoSpaceDN w:val="0"/>
        <w:adjustRightInd w:val="0"/>
        <w:jc w:val="both"/>
        <w:rPr>
          <w:lang w:val="sr-Cyrl-RS"/>
        </w:rPr>
      </w:pPr>
    </w:p>
    <w:p w:rsidR="002D5577" w:rsidRPr="002D25B3" w:rsidRDefault="002D5577" w:rsidP="002D5577">
      <w:pPr>
        <w:autoSpaceDE w:val="0"/>
        <w:autoSpaceDN w:val="0"/>
        <w:adjustRightInd w:val="0"/>
        <w:jc w:val="both"/>
        <w:rPr>
          <w:lang w:val="sr-Cyrl-RS"/>
        </w:rPr>
      </w:pPr>
      <w:r w:rsidRPr="002D25B3">
        <w:rPr>
          <w:bCs/>
          <w:lang w:val="sr-Cyrl-RS"/>
        </w:rPr>
        <w:t>1)</w:t>
      </w:r>
      <w:r w:rsidRPr="002D25B3">
        <w:rPr>
          <w:lang w:val="sr-Cyrl-RS"/>
        </w:rPr>
        <w:t xml:space="preserve"> решење о регистрацији привредног субјекта, као и сва решења у којима је регистрована нека од промена у привредном субјекту (доказ о регистрацији привредног субјекта прибавља Управа за дуван по службеној дужности, осим уколико га привредни субјект сам не прибави);</w:t>
      </w:r>
    </w:p>
    <w:p w:rsidR="002D5577" w:rsidRPr="002D25B3" w:rsidRDefault="002D5577" w:rsidP="002D5577">
      <w:pPr>
        <w:autoSpaceDE w:val="0"/>
        <w:autoSpaceDN w:val="0"/>
        <w:adjustRightInd w:val="0"/>
        <w:jc w:val="both"/>
        <w:rPr>
          <w:lang w:val="sr-Cyrl-RS"/>
        </w:rPr>
      </w:pPr>
    </w:p>
    <w:p w:rsidR="006709A1" w:rsidRPr="002D25B3" w:rsidRDefault="002D5577" w:rsidP="002D5577">
      <w:pPr>
        <w:autoSpaceDE w:val="0"/>
        <w:autoSpaceDN w:val="0"/>
        <w:adjustRightInd w:val="0"/>
        <w:jc w:val="both"/>
        <w:rPr>
          <w:lang w:val="sr-Cyrl-RS"/>
        </w:rPr>
      </w:pPr>
      <w:r w:rsidRPr="002D25B3">
        <w:rPr>
          <w:lang w:val="sr-Cyrl-RS"/>
        </w:rPr>
        <w:t>2) з</w:t>
      </w:r>
      <w:r w:rsidR="00A05FF6" w:rsidRPr="002D25B3">
        <w:rPr>
          <w:lang w:val="sr-Cyrl-RS"/>
        </w:rPr>
        <w:t xml:space="preserve">а малопродајни објекат изван седишта привредног субјекта (осим предузетника), потребно је доставити </w:t>
      </w:r>
      <w:r w:rsidR="00A05FF6" w:rsidRPr="002D25B3">
        <w:rPr>
          <w:b/>
          <w:lang w:val="sr-Cyrl-RS"/>
        </w:rPr>
        <w:t>одлуку</w:t>
      </w:r>
      <w:r w:rsidR="00A05FF6" w:rsidRPr="002D25B3">
        <w:rPr>
          <w:lang w:val="sr-Cyrl-RS"/>
        </w:rPr>
        <w:t xml:space="preserve"> одговорног лица са потписом и печатом;</w:t>
      </w:r>
    </w:p>
    <w:p w:rsidR="00A05FF6" w:rsidRPr="002D25B3" w:rsidRDefault="00A05FF6" w:rsidP="006709A1">
      <w:pPr>
        <w:autoSpaceDE w:val="0"/>
        <w:autoSpaceDN w:val="0"/>
        <w:adjustRightInd w:val="0"/>
        <w:jc w:val="both"/>
        <w:rPr>
          <w:lang w:val="sr-Cyrl-RS"/>
        </w:rPr>
      </w:pPr>
    </w:p>
    <w:p w:rsidR="006709A1" w:rsidRPr="002D25B3" w:rsidRDefault="002D5577" w:rsidP="006709A1">
      <w:pPr>
        <w:autoSpaceDE w:val="0"/>
        <w:autoSpaceDN w:val="0"/>
        <w:adjustRightInd w:val="0"/>
        <w:jc w:val="both"/>
        <w:rPr>
          <w:lang w:val="sr-Cyrl-RS"/>
        </w:rPr>
      </w:pPr>
      <w:r w:rsidRPr="002D25B3">
        <w:rPr>
          <w:bCs/>
          <w:lang w:val="sr-Cyrl-RS"/>
        </w:rPr>
        <w:t>3</w:t>
      </w:r>
      <w:r w:rsidR="006709A1" w:rsidRPr="002D25B3">
        <w:rPr>
          <w:bCs/>
          <w:lang w:val="sr-Cyrl-RS"/>
        </w:rPr>
        <w:t>)</w:t>
      </w:r>
      <w:r w:rsidR="006709A1" w:rsidRPr="002D25B3">
        <w:rPr>
          <w:b/>
          <w:bCs/>
          <w:lang w:val="sr-Cyrl-RS"/>
        </w:rPr>
        <w:t xml:space="preserve"> </w:t>
      </w:r>
      <w:r w:rsidRPr="002D25B3">
        <w:rPr>
          <w:color w:val="000000"/>
          <w:lang w:val="sr-Cyrl-RS"/>
        </w:rPr>
        <w:t xml:space="preserve">важећи </w:t>
      </w:r>
      <w:r w:rsidRPr="002D25B3">
        <w:rPr>
          <w:b/>
          <w:bCs/>
          <w:color w:val="000000"/>
          <w:lang w:val="sr-Cyrl-RS"/>
        </w:rPr>
        <w:t xml:space="preserve">предуговор/уговор </w:t>
      </w:r>
      <w:r w:rsidRPr="002D25B3">
        <w:rPr>
          <w:color w:val="000000"/>
          <w:lang w:val="sr-Cyrl-RS"/>
        </w:rPr>
        <w:t>о снабдевању дуванским производима са трговцем на велико дуванским производима који је уписан у Регистар трговаца на велико (све закључене предуговоре/уговоре), са датумом, потписима и печатима уговорних страна;</w:t>
      </w:r>
    </w:p>
    <w:p w:rsidR="006709A1" w:rsidRPr="002D25B3" w:rsidRDefault="006709A1" w:rsidP="006709A1">
      <w:pPr>
        <w:autoSpaceDE w:val="0"/>
        <w:autoSpaceDN w:val="0"/>
        <w:adjustRightInd w:val="0"/>
        <w:jc w:val="both"/>
        <w:rPr>
          <w:b/>
          <w:bCs/>
          <w:lang w:val="sr-Cyrl-RS"/>
        </w:rPr>
      </w:pPr>
    </w:p>
    <w:p w:rsidR="006709A1" w:rsidRPr="002D25B3" w:rsidRDefault="002D5577" w:rsidP="006709A1">
      <w:pPr>
        <w:autoSpaceDE w:val="0"/>
        <w:autoSpaceDN w:val="0"/>
        <w:adjustRightInd w:val="0"/>
        <w:jc w:val="both"/>
        <w:rPr>
          <w:lang w:val="sr-Cyrl-RS"/>
        </w:rPr>
      </w:pPr>
      <w:r w:rsidRPr="002D25B3">
        <w:rPr>
          <w:bCs/>
          <w:lang w:val="sr-Cyrl-RS"/>
        </w:rPr>
        <w:t>4</w:t>
      </w:r>
      <w:r w:rsidR="006709A1" w:rsidRPr="002D25B3">
        <w:rPr>
          <w:bCs/>
          <w:lang w:val="sr-Cyrl-RS"/>
        </w:rPr>
        <w:t>)</w:t>
      </w:r>
      <w:r w:rsidR="006709A1" w:rsidRPr="002D25B3">
        <w:rPr>
          <w:b/>
          <w:bCs/>
          <w:lang w:val="sr-Cyrl-RS"/>
        </w:rPr>
        <w:t xml:space="preserve"> </w:t>
      </w:r>
      <w:r w:rsidR="006709A1" w:rsidRPr="002D25B3">
        <w:rPr>
          <w:lang w:val="sr-Cyrl-RS"/>
        </w:rPr>
        <w:t xml:space="preserve">доказ о плаћеној накнади у висини од </w:t>
      </w:r>
      <w:r w:rsidRPr="002D25B3">
        <w:rPr>
          <w:b/>
          <w:lang w:val="sr-Cyrl-RS"/>
        </w:rPr>
        <w:t>15.070,74</w:t>
      </w:r>
      <w:r w:rsidR="00B12B9B" w:rsidRPr="002D25B3">
        <w:rPr>
          <w:b/>
          <w:lang w:val="sr-Cyrl-RS"/>
        </w:rPr>
        <w:t xml:space="preserve"> </w:t>
      </w:r>
      <w:r w:rsidR="00237F81" w:rsidRPr="002D25B3">
        <w:rPr>
          <w:b/>
          <w:bCs/>
          <w:lang w:val="sr-Cyrl-RS"/>
        </w:rPr>
        <w:t>динар</w:t>
      </w:r>
      <w:r w:rsidR="00060C02" w:rsidRPr="002D25B3">
        <w:rPr>
          <w:b/>
          <w:bCs/>
          <w:lang w:val="sr-Cyrl-RS"/>
        </w:rPr>
        <w:t>a</w:t>
      </w:r>
      <w:r w:rsidR="006709A1" w:rsidRPr="002D25B3">
        <w:rPr>
          <w:b/>
          <w:bCs/>
          <w:lang w:val="sr-Cyrl-RS"/>
        </w:rPr>
        <w:t xml:space="preserve"> (износ усклађен са </w:t>
      </w:r>
      <w:r w:rsidR="006C06CD" w:rsidRPr="002D25B3">
        <w:rPr>
          <w:b/>
          <w:bCs/>
          <w:lang w:val="sr-Cyrl-RS"/>
        </w:rPr>
        <w:t>индексом потрошачких цена</w:t>
      </w:r>
      <w:r w:rsidR="006709A1" w:rsidRPr="002D25B3">
        <w:rPr>
          <w:b/>
          <w:bCs/>
          <w:lang w:val="sr-Cyrl-RS"/>
        </w:rPr>
        <w:t xml:space="preserve">) </w:t>
      </w:r>
      <w:r w:rsidR="006709A1" w:rsidRPr="002D25B3">
        <w:rPr>
          <w:lang w:val="sr-Cyrl-RS"/>
        </w:rPr>
        <w:t>по објекту у коме се врши продаја дуванских производа. Накнада се уплаћује на рачун буџета Републике налогом за пренос:</w:t>
      </w:r>
    </w:p>
    <w:p w:rsidR="006709A1" w:rsidRPr="002D25B3" w:rsidRDefault="006709A1" w:rsidP="006709A1">
      <w:pPr>
        <w:autoSpaceDE w:val="0"/>
        <w:autoSpaceDN w:val="0"/>
        <w:adjustRightInd w:val="0"/>
        <w:jc w:val="both"/>
        <w:rPr>
          <w:b/>
          <w:bCs/>
          <w:lang w:val="sr-Cyrl-RS"/>
        </w:rPr>
      </w:pPr>
      <w:r w:rsidRPr="002D25B3">
        <w:rPr>
          <w:b/>
          <w:bCs/>
          <w:lang w:val="sr-Cyrl-RS"/>
        </w:rPr>
        <w:t>«рачун повериоца-примаоца» 840-742291843-62</w:t>
      </w:r>
    </w:p>
    <w:p w:rsidR="006709A1" w:rsidRPr="002D25B3" w:rsidRDefault="006709A1" w:rsidP="006709A1">
      <w:pPr>
        <w:autoSpaceDE w:val="0"/>
        <w:autoSpaceDN w:val="0"/>
        <w:adjustRightInd w:val="0"/>
        <w:jc w:val="both"/>
        <w:rPr>
          <w:b/>
          <w:bCs/>
          <w:lang w:val="sr-Cyrl-RS"/>
        </w:rPr>
      </w:pPr>
      <w:r w:rsidRPr="002D25B3">
        <w:rPr>
          <w:b/>
          <w:bCs/>
          <w:lang w:val="sr-Cyrl-RS"/>
        </w:rPr>
        <w:t>«број модела» 97</w:t>
      </w:r>
    </w:p>
    <w:p w:rsidR="006709A1" w:rsidRPr="002D25B3" w:rsidRDefault="006709A1" w:rsidP="006709A1">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6709A1" w:rsidRPr="002D25B3" w:rsidRDefault="006709A1" w:rsidP="006709A1">
      <w:pPr>
        <w:autoSpaceDE w:val="0"/>
        <w:autoSpaceDN w:val="0"/>
        <w:adjustRightInd w:val="0"/>
        <w:jc w:val="both"/>
        <w:rPr>
          <w:b/>
          <w:bCs/>
          <w:lang w:val="sr-Cyrl-RS"/>
        </w:rPr>
      </w:pPr>
      <w:r w:rsidRPr="002D25B3">
        <w:rPr>
          <w:b/>
          <w:bCs/>
          <w:lang w:val="sr-Cyrl-RS"/>
        </w:rPr>
        <w:t>«сврха уплате» накнада за давање дозволе за обављање делатности трговине на мало дуванским производима «поверилац-прималац» буџет Републике;</w:t>
      </w:r>
    </w:p>
    <w:p w:rsidR="00A05FF6" w:rsidRPr="002D25B3" w:rsidRDefault="00A05FF6" w:rsidP="006709A1">
      <w:pPr>
        <w:autoSpaceDE w:val="0"/>
        <w:autoSpaceDN w:val="0"/>
        <w:adjustRightInd w:val="0"/>
        <w:jc w:val="both"/>
        <w:rPr>
          <w:b/>
          <w:bCs/>
          <w:lang w:val="sr-Cyrl-RS"/>
        </w:rPr>
      </w:pPr>
    </w:p>
    <w:p w:rsidR="003857D1" w:rsidRPr="002D25B3" w:rsidRDefault="00AC0409" w:rsidP="003857D1">
      <w:pPr>
        <w:autoSpaceDE w:val="0"/>
        <w:autoSpaceDN w:val="0"/>
        <w:adjustRightInd w:val="0"/>
        <w:jc w:val="both"/>
        <w:rPr>
          <w:b/>
          <w:color w:val="000000"/>
          <w:u w:val="single"/>
          <w:lang w:val="sr-Cyrl-RS"/>
        </w:rPr>
      </w:pPr>
      <w:r w:rsidRPr="002D25B3">
        <w:rPr>
          <w:b/>
          <w:color w:val="000000"/>
          <w:u w:val="single"/>
          <w:lang w:val="sr-Cyrl-RS"/>
        </w:rPr>
        <w:t>Подноси се један од</w:t>
      </w:r>
      <w:r w:rsidR="003857D1" w:rsidRPr="002D25B3">
        <w:rPr>
          <w:b/>
          <w:color w:val="000000"/>
          <w:u w:val="single"/>
          <w:lang w:val="sr-Cyrl-RS"/>
        </w:rPr>
        <w:t xml:space="preserve"> доказа: оригинал налога за уплату оверен печатом банке или поште; оригинална потврда или извод пословне банке оверен печатом банке. </w:t>
      </w:r>
    </w:p>
    <w:p w:rsidR="006709A1" w:rsidRPr="002D25B3" w:rsidRDefault="006709A1" w:rsidP="006709A1">
      <w:pPr>
        <w:autoSpaceDE w:val="0"/>
        <w:autoSpaceDN w:val="0"/>
        <w:adjustRightInd w:val="0"/>
        <w:jc w:val="both"/>
        <w:rPr>
          <w:b/>
          <w:bCs/>
          <w:lang w:val="sr-Cyrl-RS"/>
        </w:rPr>
      </w:pPr>
    </w:p>
    <w:p w:rsidR="006709A1" w:rsidRPr="002D25B3" w:rsidRDefault="00221601" w:rsidP="006709A1">
      <w:pPr>
        <w:autoSpaceDE w:val="0"/>
        <w:autoSpaceDN w:val="0"/>
        <w:adjustRightInd w:val="0"/>
        <w:jc w:val="both"/>
        <w:rPr>
          <w:lang w:val="sr-Cyrl-RS"/>
        </w:rPr>
      </w:pPr>
      <w:r w:rsidRPr="002D25B3">
        <w:rPr>
          <w:bCs/>
          <w:lang w:val="sr-Cyrl-RS"/>
        </w:rPr>
        <w:t>5</w:t>
      </w:r>
      <w:r w:rsidR="006709A1" w:rsidRPr="002D25B3">
        <w:rPr>
          <w:bCs/>
          <w:lang w:val="sr-Cyrl-RS"/>
        </w:rPr>
        <w:t>)</w:t>
      </w:r>
      <w:r w:rsidR="006709A1" w:rsidRPr="002D25B3">
        <w:rPr>
          <w:b/>
          <w:bCs/>
          <w:lang w:val="sr-Cyrl-RS"/>
        </w:rPr>
        <w:t xml:space="preserve"> </w:t>
      </w:r>
      <w:r w:rsidR="006709A1" w:rsidRPr="002D25B3">
        <w:rPr>
          <w:lang w:val="sr-Cyrl-RS"/>
        </w:rPr>
        <w:t xml:space="preserve">доказ о плаћеној републичкој административној такси у висини од </w:t>
      </w:r>
      <w:r w:rsidR="00D32F49" w:rsidRPr="002D25B3">
        <w:rPr>
          <w:b/>
          <w:bCs/>
          <w:lang w:val="sr-Cyrl-RS"/>
        </w:rPr>
        <w:t xml:space="preserve">270,00 </w:t>
      </w:r>
      <w:r w:rsidR="006709A1" w:rsidRPr="002D25B3">
        <w:rPr>
          <w:b/>
          <w:bCs/>
          <w:lang w:val="sr-Cyrl-RS"/>
        </w:rPr>
        <w:t xml:space="preserve">динара </w:t>
      </w:r>
      <w:r w:rsidR="006709A1" w:rsidRPr="002D25B3">
        <w:rPr>
          <w:lang w:val="sr-Cyrl-RS"/>
        </w:rPr>
        <w:t>за решење о испуњености услова за обављање трговине на мало дуванским производима по објекту у коме се врши продаја дуванских производа. Такса се уплаћује на рачун буџета Републике налогом за пренос:</w:t>
      </w:r>
    </w:p>
    <w:p w:rsidR="006709A1" w:rsidRPr="002D25B3" w:rsidRDefault="006709A1" w:rsidP="006709A1">
      <w:pPr>
        <w:autoSpaceDE w:val="0"/>
        <w:autoSpaceDN w:val="0"/>
        <w:adjustRightInd w:val="0"/>
        <w:jc w:val="both"/>
        <w:rPr>
          <w:b/>
          <w:bCs/>
          <w:lang w:val="sr-Cyrl-RS"/>
        </w:rPr>
      </w:pPr>
      <w:r w:rsidRPr="002D25B3">
        <w:rPr>
          <w:b/>
          <w:bCs/>
          <w:lang w:val="sr-Cyrl-RS"/>
        </w:rPr>
        <w:t>«рачун повериоца-примаоца» 840-742221843-57</w:t>
      </w:r>
    </w:p>
    <w:p w:rsidR="006709A1" w:rsidRPr="002D25B3" w:rsidRDefault="006709A1" w:rsidP="006709A1">
      <w:pPr>
        <w:autoSpaceDE w:val="0"/>
        <w:autoSpaceDN w:val="0"/>
        <w:adjustRightInd w:val="0"/>
        <w:jc w:val="both"/>
        <w:rPr>
          <w:b/>
          <w:bCs/>
          <w:lang w:val="sr-Cyrl-RS"/>
        </w:rPr>
      </w:pPr>
      <w:r w:rsidRPr="002D25B3">
        <w:rPr>
          <w:b/>
          <w:bCs/>
          <w:lang w:val="sr-Cyrl-RS"/>
        </w:rPr>
        <w:t>«број модела» 97</w:t>
      </w:r>
    </w:p>
    <w:p w:rsidR="006709A1" w:rsidRPr="002D25B3" w:rsidRDefault="006709A1" w:rsidP="006709A1">
      <w:pPr>
        <w:autoSpaceDE w:val="0"/>
        <w:autoSpaceDN w:val="0"/>
        <w:adjustRightInd w:val="0"/>
        <w:jc w:val="both"/>
        <w:rPr>
          <w:b/>
          <w:bCs/>
          <w:lang w:val="sr-Cyrl-RS"/>
        </w:rPr>
      </w:pPr>
      <w:r w:rsidRPr="002D25B3">
        <w:rPr>
          <w:b/>
          <w:bCs/>
          <w:lang w:val="sr-Cyrl-RS"/>
        </w:rPr>
        <w:t>«позив на број (одобрење)» контролни број са шифром општине према седишту уплатиоца*</w:t>
      </w:r>
    </w:p>
    <w:p w:rsidR="006709A1" w:rsidRPr="002D25B3" w:rsidRDefault="006709A1" w:rsidP="006709A1">
      <w:pPr>
        <w:autoSpaceDE w:val="0"/>
        <w:autoSpaceDN w:val="0"/>
        <w:adjustRightInd w:val="0"/>
        <w:jc w:val="both"/>
        <w:rPr>
          <w:b/>
          <w:bCs/>
          <w:lang w:val="sr-Cyrl-RS"/>
        </w:rPr>
      </w:pPr>
      <w:r w:rsidRPr="002D25B3">
        <w:rPr>
          <w:b/>
          <w:bCs/>
          <w:lang w:val="sr-Cyrl-RS"/>
        </w:rPr>
        <w:t>«сврха плаћања» републич</w:t>
      </w:r>
      <w:r w:rsidR="00AC0409" w:rsidRPr="002D25B3">
        <w:rPr>
          <w:b/>
          <w:bCs/>
          <w:lang w:val="sr-Cyrl-RS"/>
        </w:rPr>
        <w:t>ке админи</w:t>
      </w:r>
      <w:r w:rsidR="009F0311" w:rsidRPr="002D25B3">
        <w:rPr>
          <w:b/>
          <w:bCs/>
          <w:lang w:val="sr-Cyrl-RS"/>
        </w:rPr>
        <w:t>стративне таксе-тарифни број</w:t>
      </w:r>
      <w:r w:rsidRPr="002D25B3">
        <w:rPr>
          <w:b/>
          <w:bCs/>
          <w:lang w:val="sr-Cyrl-RS"/>
        </w:rPr>
        <w:t xml:space="preserve"> </w:t>
      </w:r>
      <w:r w:rsidR="00807712" w:rsidRPr="002D25B3">
        <w:rPr>
          <w:b/>
          <w:bCs/>
          <w:lang w:val="sr-Cyrl-RS"/>
        </w:rPr>
        <w:t>222</w:t>
      </w:r>
      <w:r w:rsidR="00AC0409" w:rsidRPr="002D25B3">
        <w:rPr>
          <w:b/>
          <w:bCs/>
          <w:lang w:val="sr-Cyrl-RS"/>
        </w:rPr>
        <w:t>. тач</w:t>
      </w:r>
      <w:r w:rsidR="009F0311" w:rsidRPr="002D25B3">
        <w:rPr>
          <w:b/>
          <w:bCs/>
          <w:lang w:val="sr-Cyrl-RS"/>
        </w:rPr>
        <w:t>ка</w:t>
      </w:r>
      <w:r w:rsidRPr="002D25B3">
        <w:rPr>
          <w:b/>
          <w:bCs/>
          <w:lang w:val="sr-Cyrl-RS"/>
        </w:rPr>
        <w:t xml:space="preserve"> </w:t>
      </w:r>
      <w:r w:rsidR="00807712" w:rsidRPr="002D25B3">
        <w:rPr>
          <w:b/>
          <w:bCs/>
          <w:lang w:val="sr-Cyrl-RS"/>
        </w:rPr>
        <w:t>6</w:t>
      </w:r>
      <w:r w:rsidR="00AC0409" w:rsidRPr="002D25B3">
        <w:rPr>
          <w:b/>
          <w:bCs/>
          <w:lang w:val="sr-Cyrl-RS"/>
        </w:rPr>
        <w:t>)</w:t>
      </w:r>
    </w:p>
    <w:p w:rsidR="006709A1" w:rsidRPr="002D25B3" w:rsidRDefault="006709A1" w:rsidP="006709A1">
      <w:pPr>
        <w:autoSpaceDE w:val="0"/>
        <w:autoSpaceDN w:val="0"/>
        <w:adjustRightInd w:val="0"/>
        <w:jc w:val="both"/>
        <w:rPr>
          <w:lang w:val="sr-Cyrl-RS"/>
        </w:rPr>
      </w:pPr>
      <w:r w:rsidRPr="002D25B3">
        <w:rPr>
          <w:b/>
          <w:bCs/>
          <w:lang w:val="sr-Cyrl-RS"/>
        </w:rPr>
        <w:t>«поверилац-прималац» буџет Републике</w:t>
      </w:r>
      <w:r w:rsidRPr="002D25B3">
        <w:rPr>
          <w:lang w:val="sr-Cyrl-RS"/>
        </w:rPr>
        <w:t>.</w:t>
      </w:r>
    </w:p>
    <w:p w:rsidR="00A05FF6" w:rsidRPr="002D25B3" w:rsidRDefault="00A05FF6" w:rsidP="006709A1">
      <w:pPr>
        <w:autoSpaceDE w:val="0"/>
        <w:autoSpaceDN w:val="0"/>
        <w:adjustRightInd w:val="0"/>
        <w:jc w:val="both"/>
        <w:rPr>
          <w:lang w:val="sr-Cyrl-RS"/>
        </w:rPr>
      </w:pPr>
    </w:p>
    <w:p w:rsidR="003857D1" w:rsidRPr="002D25B3" w:rsidRDefault="003857D1" w:rsidP="003857D1">
      <w:pPr>
        <w:autoSpaceDE w:val="0"/>
        <w:autoSpaceDN w:val="0"/>
        <w:adjustRightInd w:val="0"/>
        <w:jc w:val="both"/>
        <w:rPr>
          <w:b/>
          <w:color w:val="000000"/>
          <w:u w:val="single"/>
          <w:lang w:val="sr-Cyrl-RS"/>
        </w:rPr>
      </w:pPr>
      <w:r w:rsidRPr="002D25B3">
        <w:rPr>
          <w:b/>
          <w:color w:val="000000"/>
          <w:u w:val="single"/>
          <w:lang w:val="sr-Cyrl-RS"/>
        </w:rPr>
        <w:lastRenderedPageBreak/>
        <w:t xml:space="preserve">Подноси се један од доказа: оригинал налога за уплату оверен печатом банке или поште; оригинална потврда или извод пословне банке оверен печатом банке. </w:t>
      </w:r>
    </w:p>
    <w:p w:rsidR="00A05FF6" w:rsidRPr="002D25B3" w:rsidRDefault="00A05FF6" w:rsidP="006709A1">
      <w:pPr>
        <w:autoSpaceDE w:val="0"/>
        <w:autoSpaceDN w:val="0"/>
        <w:adjustRightInd w:val="0"/>
        <w:jc w:val="both"/>
        <w:rPr>
          <w:lang w:val="sr-Cyrl-RS"/>
        </w:rPr>
      </w:pPr>
    </w:p>
    <w:p w:rsidR="006709A1" w:rsidRPr="002D25B3" w:rsidRDefault="006709A1" w:rsidP="006709A1">
      <w:pPr>
        <w:autoSpaceDE w:val="0"/>
        <w:autoSpaceDN w:val="0"/>
        <w:adjustRightInd w:val="0"/>
        <w:jc w:val="both"/>
        <w:rPr>
          <w:lang w:val="sr-Cyrl-RS"/>
        </w:rPr>
      </w:pPr>
      <w:r w:rsidRPr="002D25B3">
        <w:rPr>
          <w:b/>
          <w:bCs/>
          <w:i/>
          <w:iCs/>
          <w:lang w:val="sr-Cyrl-RS"/>
        </w:rPr>
        <w:t xml:space="preserve">* Напомена: </w:t>
      </w:r>
      <w:r w:rsidRPr="002D25B3">
        <w:rPr>
          <w:lang w:val="sr-Cyrl-RS"/>
        </w:rPr>
        <w:t>шифра општине може се наћи у Правилнику о условима и начину вођења рачуна за уплату јавних прихода и распореда средстава са тих рачуна („Сл</w:t>
      </w:r>
      <w:r w:rsidR="00314661" w:rsidRPr="002D25B3">
        <w:rPr>
          <w:lang w:val="sr-Cyrl-RS"/>
        </w:rPr>
        <w:t xml:space="preserve">. гласник РС”, бр. </w:t>
      </w:r>
      <w:r w:rsidR="00483102" w:rsidRPr="002D25B3">
        <w:rPr>
          <w:lang w:val="sr-Cyrl-RS"/>
        </w:rPr>
        <w:t>16/16</w:t>
      </w:r>
      <w:r w:rsidR="004D7732" w:rsidRPr="002D25B3">
        <w:rPr>
          <w:lang w:val="sr-Cyrl-RS"/>
        </w:rPr>
        <w:t xml:space="preserve">... и </w:t>
      </w:r>
      <w:r w:rsidR="00483102" w:rsidRPr="002D25B3">
        <w:rPr>
          <w:lang w:val="sr-Cyrl-RS"/>
        </w:rPr>
        <w:t>36/18</w:t>
      </w:r>
      <w:r w:rsidRPr="002D25B3">
        <w:rPr>
          <w:bCs/>
          <w:lang w:val="sr-Cyrl-RS"/>
        </w:rPr>
        <w:t>)</w:t>
      </w:r>
      <w:r w:rsidRPr="002D25B3">
        <w:rPr>
          <w:b/>
          <w:bCs/>
          <w:lang w:val="sr-Cyrl-RS"/>
        </w:rPr>
        <w:t xml:space="preserve"> </w:t>
      </w:r>
      <w:r w:rsidRPr="002D25B3">
        <w:rPr>
          <w:lang w:val="sr-Cyrl-RS"/>
        </w:rPr>
        <w:t>или у Пореској управи;</w:t>
      </w:r>
    </w:p>
    <w:p w:rsidR="006709A1" w:rsidRPr="002D25B3" w:rsidRDefault="006709A1" w:rsidP="006709A1">
      <w:pPr>
        <w:autoSpaceDE w:val="0"/>
        <w:autoSpaceDN w:val="0"/>
        <w:adjustRightInd w:val="0"/>
        <w:jc w:val="both"/>
        <w:rPr>
          <w:b/>
          <w:bCs/>
          <w:lang w:val="sr-Cyrl-RS"/>
        </w:rPr>
      </w:pPr>
    </w:p>
    <w:p w:rsidR="006709A1" w:rsidRPr="002D25B3" w:rsidRDefault="00221601" w:rsidP="006709A1">
      <w:pPr>
        <w:autoSpaceDE w:val="0"/>
        <w:autoSpaceDN w:val="0"/>
        <w:adjustRightInd w:val="0"/>
        <w:jc w:val="both"/>
        <w:rPr>
          <w:lang w:val="sr-Cyrl-RS"/>
        </w:rPr>
      </w:pPr>
      <w:r w:rsidRPr="002D25B3">
        <w:rPr>
          <w:bCs/>
          <w:lang w:val="sr-Cyrl-RS"/>
        </w:rPr>
        <w:t>6</w:t>
      </w:r>
      <w:r w:rsidR="006709A1" w:rsidRPr="002D25B3">
        <w:rPr>
          <w:bCs/>
          <w:lang w:val="sr-Cyrl-RS"/>
        </w:rPr>
        <w:t>)</w:t>
      </w:r>
      <w:r w:rsidR="006709A1" w:rsidRPr="002D25B3">
        <w:rPr>
          <w:b/>
          <w:bCs/>
          <w:lang w:val="sr-Cyrl-RS"/>
        </w:rPr>
        <w:t xml:space="preserve"> </w:t>
      </w:r>
      <w:r w:rsidR="006709A1" w:rsidRPr="002D25B3">
        <w:rPr>
          <w:lang w:val="sr-Cyrl-RS"/>
        </w:rPr>
        <w:t xml:space="preserve">попуњена </w:t>
      </w:r>
      <w:r w:rsidR="006709A1" w:rsidRPr="002D25B3">
        <w:rPr>
          <w:b/>
          <w:bCs/>
          <w:lang w:val="sr-Cyrl-RS"/>
        </w:rPr>
        <w:t xml:space="preserve">изјава о неосуђиваности </w:t>
      </w:r>
      <w:r w:rsidR="006709A1" w:rsidRPr="002D25B3">
        <w:rPr>
          <w:lang w:val="sr-Cyrl-RS"/>
        </w:rPr>
        <w:t xml:space="preserve">која се може добити у Управи, код регистрованог трговца на велико дуванским производима или одштампати са сајта Управе; </w:t>
      </w:r>
    </w:p>
    <w:p w:rsidR="006709A1" w:rsidRPr="002D25B3" w:rsidRDefault="00892D91" w:rsidP="006709A1">
      <w:pPr>
        <w:autoSpaceDE w:val="0"/>
        <w:autoSpaceDN w:val="0"/>
        <w:adjustRightInd w:val="0"/>
        <w:jc w:val="both"/>
        <w:rPr>
          <w:bCs/>
          <w:lang w:val="sr-Cyrl-RS"/>
        </w:rPr>
      </w:pPr>
      <w:r w:rsidRPr="002D25B3">
        <w:rPr>
          <w:b/>
          <w:bCs/>
          <w:lang w:val="sr-Cyrl-RS"/>
        </w:rPr>
        <w:t xml:space="preserve">Напомена: </w:t>
      </w:r>
      <w:r w:rsidRPr="002D25B3">
        <w:rPr>
          <w:bCs/>
          <w:lang w:val="sr-Cyrl-RS"/>
        </w:rPr>
        <w:t>Управа по службеној дужности проверава испуњеност овог услова</w:t>
      </w:r>
    </w:p>
    <w:p w:rsidR="00892D91" w:rsidRPr="002D25B3" w:rsidRDefault="00892D91" w:rsidP="006709A1">
      <w:pPr>
        <w:autoSpaceDE w:val="0"/>
        <w:autoSpaceDN w:val="0"/>
        <w:adjustRightInd w:val="0"/>
        <w:jc w:val="both"/>
        <w:rPr>
          <w:lang w:val="sr-Cyrl-RS"/>
        </w:rPr>
      </w:pPr>
    </w:p>
    <w:p w:rsidR="006709A1" w:rsidRPr="002D25B3" w:rsidRDefault="00221601" w:rsidP="006709A1">
      <w:pPr>
        <w:autoSpaceDE w:val="0"/>
        <w:autoSpaceDN w:val="0"/>
        <w:adjustRightInd w:val="0"/>
        <w:jc w:val="both"/>
        <w:rPr>
          <w:lang w:val="sr-Cyrl-RS"/>
        </w:rPr>
      </w:pPr>
      <w:r w:rsidRPr="002D25B3">
        <w:rPr>
          <w:lang w:val="sr-Cyrl-RS"/>
        </w:rPr>
        <w:t>7</w:t>
      </w:r>
      <w:r w:rsidR="006709A1" w:rsidRPr="002D25B3">
        <w:rPr>
          <w:lang w:val="sr-Cyrl-RS"/>
        </w:rPr>
        <w:t xml:space="preserve">) фотокопија </w:t>
      </w:r>
      <w:r w:rsidR="006709A1" w:rsidRPr="002D25B3">
        <w:rPr>
          <w:b/>
          <w:bCs/>
          <w:lang w:val="sr-Cyrl-RS"/>
        </w:rPr>
        <w:t xml:space="preserve">ПИБ–а </w:t>
      </w:r>
      <w:r w:rsidR="006709A1" w:rsidRPr="002D25B3">
        <w:rPr>
          <w:lang w:val="sr-Cyrl-RS"/>
        </w:rPr>
        <w:t>(порески идентификациони број).</w:t>
      </w:r>
    </w:p>
    <w:p w:rsidR="006709A1" w:rsidRPr="002D25B3" w:rsidRDefault="006709A1" w:rsidP="006709A1">
      <w:pPr>
        <w:autoSpaceDE w:val="0"/>
        <w:autoSpaceDN w:val="0"/>
        <w:adjustRightInd w:val="0"/>
        <w:jc w:val="both"/>
        <w:rPr>
          <w:b/>
          <w:bCs/>
          <w:lang w:val="sr-Cyrl-RS"/>
        </w:rPr>
      </w:pPr>
    </w:p>
    <w:p w:rsidR="006709A1" w:rsidRPr="002D25B3" w:rsidRDefault="006709A1" w:rsidP="006709A1">
      <w:pPr>
        <w:autoSpaceDE w:val="0"/>
        <w:autoSpaceDN w:val="0"/>
        <w:adjustRightInd w:val="0"/>
        <w:jc w:val="both"/>
        <w:rPr>
          <w:lang w:val="sr-Cyrl-RS"/>
        </w:rPr>
      </w:pPr>
      <w:r w:rsidRPr="002D25B3">
        <w:rPr>
          <w:b/>
          <w:bCs/>
          <w:lang w:val="sr-Cyrl-RS"/>
        </w:rPr>
        <w:t xml:space="preserve">Напомена: </w:t>
      </w:r>
      <w:r w:rsidRPr="002D25B3">
        <w:rPr>
          <w:lang w:val="sr-Cyrl-RS"/>
        </w:rPr>
        <w:t xml:space="preserve">За трговину на мало дуванским производима путем </w:t>
      </w:r>
      <w:r w:rsidRPr="002D25B3">
        <w:rPr>
          <w:b/>
          <w:bCs/>
          <w:lang w:val="sr-Cyrl-RS"/>
        </w:rPr>
        <w:t xml:space="preserve">хјумидора </w:t>
      </w:r>
      <w:r w:rsidRPr="002D25B3">
        <w:rPr>
          <w:lang w:val="sr-Cyrl-RS"/>
        </w:rPr>
        <w:t>прoписани су додатни услови у чл. 45. и 49. Закона и Правилнику о условима за постављање хјумидора у угоститељским и малопродајним објектима („Сл. гласник РС”, бр. 116/05</w:t>
      </w:r>
      <w:r w:rsidR="001070FA" w:rsidRPr="002D25B3">
        <w:rPr>
          <w:lang w:val="sr-Cyrl-RS"/>
        </w:rPr>
        <w:t>).</w:t>
      </w:r>
    </w:p>
    <w:p w:rsidR="006709A1" w:rsidRPr="002D25B3" w:rsidRDefault="006709A1" w:rsidP="006709A1">
      <w:pPr>
        <w:autoSpaceDE w:val="0"/>
        <w:autoSpaceDN w:val="0"/>
        <w:adjustRightInd w:val="0"/>
        <w:jc w:val="both"/>
        <w:rPr>
          <w:lang w:val="sr-Cyrl-RS"/>
        </w:rPr>
      </w:pPr>
    </w:p>
    <w:p w:rsidR="00C373F2" w:rsidRPr="002D25B3" w:rsidRDefault="00C373F2" w:rsidP="00C373F2">
      <w:pPr>
        <w:autoSpaceDE w:val="0"/>
        <w:autoSpaceDN w:val="0"/>
        <w:adjustRightInd w:val="0"/>
        <w:jc w:val="both"/>
        <w:rPr>
          <w:rFonts w:ascii="TimesNewRomanPSMT" w:hAnsi="TimesNewRomanPSMT" w:cs="TimesNewRomanPSMT"/>
          <w:lang w:val="sr-Cyrl-RS"/>
        </w:rPr>
      </w:pPr>
      <w:r w:rsidRPr="002D25B3">
        <w:rPr>
          <w:lang w:val="sr-Cyrl-RS"/>
        </w:rPr>
        <w:t xml:space="preserve">По пријему захтева привредног субјекта (са прописаним доказима), Управа спроводи поступак утврђивања испуњености услова и, уколико су они испуњени, доноси решење којим се издаје дозвола за обављање делатности трговине на мало дуванским производима. Дозвола се издаје на период од две године. </w:t>
      </w:r>
      <w:r w:rsidRPr="002D25B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C373F2" w:rsidRPr="002D25B3" w:rsidRDefault="00C373F2" w:rsidP="00C373F2">
      <w:pPr>
        <w:autoSpaceDE w:val="0"/>
        <w:autoSpaceDN w:val="0"/>
        <w:adjustRightInd w:val="0"/>
        <w:jc w:val="both"/>
        <w:rPr>
          <w:rFonts w:ascii="TimesNewRomanPSMT" w:hAnsi="TimesNewRomanPSMT" w:cs="TimesNewRomanPSMT"/>
          <w:lang w:val="sr-Cyrl-RS"/>
        </w:rPr>
      </w:pPr>
    </w:p>
    <w:p w:rsidR="00C373F2" w:rsidRPr="002D25B3" w:rsidRDefault="00C373F2" w:rsidP="00C373F2">
      <w:pPr>
        <w:autoSpaceDE w:val="0"/>
        <w:autoSpaceDN w:val="0"/>
        <w:adjustRightInd w:val="0"/>
        <w:jc w:val="both"/>
        <w:rPr>
          <w:lang w:val="sr-Cyrl-RS"/>
        </w:rPr>
      </w:pPr>
      <w:r w:rsidRPr="002D25B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C373F2" w:rsidRPr="002D25B3" w:rsidRDefault="00C373F2" w:rsidP="00C373F2">
      <w:pPr>
        <w:autoSpaceDE w:val="0"/>
        <w:autoSpaceDN w:val="0"/>
        <w:adjustRightInd w:val="0"/>
        <w:jc w:val="both"/>
        <w:rPr>
          <w:lang w:val="sr-Cyrl-RS"/>
        </w:rPr>
      </w:pPr>
    </w:p>
    <w:p w:rsidR="00C373F2" w:rsidRPr="002D25B3" w:rsidRDefault="00C373F2" w:rsidP="00C373F2">
      <w:pPr>
        <w:autoSpaceDE w:val="0"/>
        <w:autoSpaceDN w:val="0"/>
        <w:adjustRightInd w:val="0"/>
        <w:jc w:val="both"/>
        <w:rPr>
          <w:rFonts w:ascii="TimesNewRomanPSMT" w:hAnsi="TimesNewRomanPSMT" w:cs="TimesNewRomanPSMT"/>
          <w:lang w:val="sr-Cyrl-RS"/>
        </w:rPr>
      </w:pPr>
      <w:r w:rsidRPr="002D25B3">
        <w:rPr>
          <w:lang w:val="sr-Cyrl-RS"/>
        </w:rPr>
        <w:t>Закључком се одбацује непотпун захтев.</w:t>
      </w:r>
    </w:p>
    <w:p w:rsidR="00C373F2" w:rsidRPr="002D25B3" w:rsidRDefault="00C373F2" w:rsidP="00C373F2">
      <w:pPr>
        <w:autoSpaceDE w:val="0"/>
        <w:autoSpaceDN w:val="0"/>
        <w:adjustRightInd w:val="0"/>
        <w:jc w:val="both"/>
        <w:rPr>
          <w:lang w:val="sr-Cyrl-RS"/>
        </w:rPr>
      </w:pPr>
      <w:r w:rsidRPr="002D25B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3941AF" w:rsidRPr="002D25B3" w:rsidRDefault="00C373F2" w:rsidP="00551418">
      <w:pPr>
        <w:pStyle w:val="BodyText"/>
        <w:spacing w:after="0"/>
        <w:jc w:val="both"/>
        <w:rPr>
          <w:lang w:val="sr-Cyrl-RS"/>
        </w:rPr>
      </w:pPr>
      <w:r w:rsidRPr="002D25B3">
        <w:rPr>
          <w:lang w:val="sr-Cyrl-RS"/>
        </w:rPr>
        <w:t xml:space="preserve">Рок за доношење решења је 30 дана од дана подношења потпуног захтева с тим што </w:t>
      </w:r>
      <w:r w:rsidR="003D401E" w:rsidRPr="002D25B3">
        <w:rPr>
          <w:lang w:val="sr-Cyrl-RS"/>
        </w:rPr>
        <w:t xml:space="preserve">се </w:t>
      </w:r>
      <w:r w:rsidRPr="002D25B3">
        <w:rPr>
          <w:lang w:val="sr-Cyrl-RS"/>
        </w:rPr>
        <w:t xml:space="preserve">решење </w:t>
      </w:r>
      <w:r w:rsidR="003D401E" w:rsidRPr="002D25B3">
        <w:rPr>
          <w:lang w:val="sr-Cyrl-RS"/>
        </w:rPr>
        <w:t>увек доноси</w:t>
      </w:r>
      <w:r w:rsidRPr="002D25B3">
        <w:rPr>
          <w:lang w:val="sr-Cyrl-RS"/>
        </w:rPr>
        <w:t xml:space="preserve"> пре истека прописаног рока. </w:t>
      </w:r>
    </w:p>
    <w:p w:rsidR="00C373F2" w:rsidRPr="002D25B3" w:rsidRDefault="00C373F2" w:rsidP="00C373F2">
      <w:pPr>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Обнављање дозволе</w:t>
      </w:r>
    </w:p>
    <w:p w:rsidR="00C373F2" w:rsidRPr="002D25B3" w:rsidRDefault="003D401E" w:rsidP="00C373F2">
      <w:pPr>
        <w:autoSpaceDE w:val="0"/>
        <w:autoSpaceDN w:val="0"/>
        <w:adjustRightInd w:val="0"/>
        <w:jc w:val="both"/>
        <w:rPr>
          <w:lang w:val="sr-Cyrl-RS"/>
        </w:rPr>
      </w:pPr>
      <w:r w:rsidRPr="002D25B3">
        <w:rPr>
          <w:rFonts w:ascii="ArialMT" w:hAnsi="ArialMT" w:cs="ArialMT"/>
          <w:lang w:val="sr-Cyrl-RS"/>
        </w:rPr>
        <w:t>Трговац на мало дуванским производима</w:t>
      </w:r>
      <w:r w:rsidR="00C373F2" w:rsidRPr="002D25B3">
        <w:rPr>
          <w:bCs/>
          <w:lang w:val="sr-Cyrl-RS"/>
        </w:rPr>
        <w:t xml:space="preserve"> </w:t>
      </w:r>
      <w:hyperlink r:id="rId82" w:history="1">
        <w:r w:rsidR="00C373F2" w:rsidRPr="002D25B3">
          <w:rPr>
            <w:rStyle w:val="Hyperlink"/>
            <w:bCs/>
            <w:lang w:val="sr-Cyrl-RS"/>
          </w:rPr>
          <w:t>може да обнови дозволу</w:t>
        </w:r>
      </w:hyperlink>
      <w:r w:rsidR="00C373F2" w:rsidRPr="002D25B3">
        <w:rPr>
          <w:bCs/>
          <w:lang w:val="sr-Cyrl-RS"/>
        </w:rPr>
        <w:t xml:space="preserve">, </w:t>
      </w:r>
      <w:r w:rsidRPr="002D25B3">
        <w:rPr>
          <w:bCs/>
          <w:lang w:val="sr-Cyrl-RS"/>
        </w:rPr>
        <w:t>подношењем захтева најкасније 15</w:t>
      </w:r>
      <w:r w:rsidR="00C373F2" w:rsidRPr="002D25B3">
        <w:rPr>
          <w:bCs/>
          <w:lang w:val="sr-Cyrl-RS"/>
        </w:rPr>
        <w:t xml:space="preserve"> дана пре истека рока важења постојеће дозволе. Обнављање дозволе врши се под условима и на начин прописаним за њено издавање. </w:t>
      </w:r>
      <w:r w:rsidR="00C373F2" w:rsidRPr="002D25B3">
        <w:rPr>
          <w:lang w:val="sr-Cyrl-RS"/>
        </w:rPr>
        <w:t>Управа је дужна да у року од</w:t>
      </w:r>
      <w:r w:rsidRPr="002D25B3">
        <w:rPr>
          <w:lang w:val="sr-Cyrl-RS"/>
        </w:rPr>
        <w:t xml:space="preserve"> 15</w:t>
      </w:r>
      <w:r w:rsidR="00C373F2" w:rsidRPr="002D25B3">
        <w:rPr>
          <w:lang w:val="sr-Cyrl-RS"/>
        </w:rPr>
        <w:t xml:space="preserve"> дана од дана подношења захтева за обнављање дозволе, а најкасније до дана истека рока важења постојеће дозволе, одлучи по захтеву. У супротном, </w:t>
      </w:r>
      <w:r w:rsidRPr="002D25B3">
        <w:rPr>
          <w:lang w:val="sr-Cyrl-RS"/>
        </w:rPr>
        <w:t>трговац на мало дуванским производима и</w:t>
      </w:r>
      <w:r w:rsidR="00C373F2" w:rsidRPr="002D25B3">
        <w:rPr>
          <w:lang w:val="sr-Cyrl-RS"/>
        </w:rPr>
        <w:t>ма право да настави да обавља делатност  у складу са постојећом дозволом.</w:t>
      </w:r>
    </w:p>
    <w:p w:rsidR="001431EF" w:rsidRPr="002D25B3" w:rsidRDefault="001431EF" w:rsidP="00511B9C">
      <w:pPr>
        <w:autoSpaceDE w:val="0"/>
        <w:autoSpaceDN w:val="0"/>
        <w:adjustRightInd w:val="0"/>
        <w:jc w:val="both"/>
        <w:rPr>
          <w:u w:val="single"/>
          <w:lang w:val="sr-Cyrl-RS"/>
        </w:rPr>
      </w:pPr>
    </w:p>
    <w:p w:rsidR="00511B9C" w:rsidRPr="002D25B3" w:rsidRDefault="00511B9C" w:rsidP="00511B9C">
      <w:pPr>
        <w:autoSpaceDE w:val="0"/>
        <w:autoSpaceDN w:val="0"/>
        <w:adjustRightInd w:val="0"/>
        <w:jc w:val="both"/>
        <w:rPr>
          <w:u w:val="single"/>
          <w:lang w:val="sr-Cyrl-RS"/>
        </w:rPr>
      </w:pPr>
      <w:r w:rsidRPr="002D25B3">
        <w:rPr>
          <w:u w:val="single"/>
          <w:lang w:val="sr-Cyrl-RS"/>
        </w:rPr>
        <w:t>Одузимање дозволе</w:t>
      </w:r>
    </w:p>
    <w:p w:rsidR="00511B9C" w:rsidRPr="002D25B3" w:rsidRDefault="00511B9C" w:rsidP="00511B9C">
      <w:pPr>
        <w:autoSpaceDE w:val="0"/>
        <w:autoSpaceDN w:val="0"/>
        <w:adjustRightInd w:val="0"/>
        <w:jc w:val="both"/>
        <w:rPr>
          <w:lang w:val="sr-Cyrl-RS"/>
        </w:rPr>
      </w:pPr>
      <w:r w:rsidRPr="002D25B3">
        <w:rPr>
          <w:bCs/>
          <w:lang w:val="sr-Cyrl-RS"/>
        </w:rPr>
        <w:t xml:space="preserve">Трговац на мало дуванским производима </w:t>
      </w:r>
      <w:r w:rsidRPr="002D25B3">
        <w:rPr>
          <w:bCs/>
          <w:color w:val="000000"/>
          <w:lang w:val="sr-Cyrl-RS"/>
        </w:rPr>
        <w:t xml:space="preserve">може да поднесе захтев за одузимање дозволе. </w:t>
      </w:r>
      <w:r w:rsidRPr="002D25B3">
        <w:rPr>
          <w:color w:val="000000"/>
          <w:lang w:val="sr-Cyrl-RS"/>
        </w:rPr>
        <w:t>Управа је дужна да у року од 7 дана од дана пријема захтева, донесе решење о одузимању дозволе за</w:t>
      </w:r>
      <w:r w:rsidRPr="002D25B3">
        <w:rPr>
          <w:bCs/>
          <w:color w:val="000000"/>
          <w:lang w:val="sr-Cyrl-RS"/>
        </w:rPr>
        <w:t xml:space="preserve"> </w:t>
      </w:r>
      <w:r w:rsidRPr="002D25B3">
        <w:rPr>
          <w:bCs/>
          <w:lang w:val="sr-Cyrl-RS"/>
        </w:rPr>
        <w:t>трговину на мало дуванским производима</w:t>
      </w:r>
      <w:r w:rsidRPr="002D25B3">
        <w:rPr>
          <w:bCs/>
          <w:color w:val="000000"/>
          <w:lang w:val="sr-Cyrl-RS"/>
        </w:rPr>
        <w:t>. Ово решење је коначно у управном поступку</w:t>
      </w:r>
      <w:r w:rsidR="00B42653" w:rsidRPr="002D25B3">
        <w:rPr>
          <w:bCs/>
          <w:color w:val="000000"/>
          <w:lang w:val="sr-Cyrl-RS"/>
        </w:rPr>
        <w:t>.</w:t>
      </w:r>
    </w:p>
    <w:p w:rsidR="00336E92" w:rsidRPr="002D25B3" w:rsidRDefault="00336E92" w:rsidP="00336E92">
      <w:pPr>
        <w:pStyle w:val="BodyText"/>
        <w:spacing w:after="0"/>
        <w:jc w:val="both"/>
        <w:rPr>
          <w:lang w:val="sr-Cyrl-RS"/>
        </w:rPr>
      </w:pPr>
      <w:r w:rsidRPr="002D25B3">
        <w:rPr>
          <w:lang w:val="sr-Cyrl-RS"/>
        </w:rPr>
        <w:t>Контакт особe за пружање информација о поднетом захтеву су:</w:t>
      </w:r>
    </w:p>
    <w:p w:rsidR="00DD2B5C" w:rsidRPr="002D25B3" w:rsidRDefault="00DD2B5C" w:rsidP="00DD2B5C">
      <w:pPr>
        <w:pStyle w:val="BodyText"/>
        <w:spacing w:after="0"/>
        <w:jc w:val="both"/>
        <w:rPr>
          <w:color w:val="FF0000"/>
          <w:lang w:val="sr-Cyrl-RS"/>
        </w:rPr>
      </w:pPr>
      <w:r w:rsidRPr="002D25B3">
        <w:rPr>
          <w:lang w:val="sr-Cyrl-RS"/>
        </w:rPr>
        <w:lastRenderedPageBreak/>
        <w:t>Славица Јелача, државни службеник на радном месту за управно-правне послове и међународну сарадњу, тел: 011/3021-820, е-mail:</w:t>
      </w:r>
      <w:r w:rsidRPr="002D25B3">
        <w:rPr>
          <w:color w:val="0000FF"/>
          <w:lang w:val="sr-Cyrl-RS"/>
        </w:rPr>
        <w:t xml:space="preserve"> </w:t>
      </w:r>
      <w:hyperlink r:id="rId83" w:history="1">
        <w:r w:rsidRPr="002D25B3">
          <w:rPr>
            <w:rStyle w:val="Hyperlink"/>
            <w:lang w:val="sr-Cyrl-RS"/>
          </w:rPr>
          <w:t>slavica.jelaca@duvan.gov.rs</w:t>
        </w:r>
      </w:hyperlink>
      <w:r w:rsidRPr="002D25B3">
        <w:rPr>
          <w:color w:val="0000FF"/>
          <w:lang w:val="sr-Cyrl-RS"/>
        </w:rPr>
        <w:t xml:space="preserve"> </w:t>
      </w:r>
    </w:p>
    <w:p w:rsidR="00372E02" w:rsidRPr="002D25B3" w:rsidRDefault="00DD2B5C" w:rsidP="00336E92">
      <w:pPr>
        <w:pStyle w:val="BodyText"/>
        <w:spacing w:after="0"/>
        <w:jc w:val="both"/>
        <w:rPr>
          <w:color w:val="0000FF"/>
          <w:u w:val="single"/>
          <w:lang w:val="sr-Cyrl-RS"/>
        </w:rPr>
      </w:pPr>
      <w:r w:rsidRPr="002D25B3">
        <w:rPr>
          <w:lang w:val="sr-Cyrl-RS"/>
        </w:rPr>
        <w:t>Јелена Марковић</w:t>
      </w:r>
      <w:r w:rsidR="00336E92" w:rsidRPr="002D25B3">
        <w:rPr>
          <w:lang w:val="sr-Cyrl-RS"/>
        </w:rPr>
        <w:t>, државни службеник на радном месту за управне послове, тел: 011/3021-82</w:t>
      </w:r>
      <w:r w:rsidRPr="002D25B3">
        <w:rPr>
          <w:lang w:val="sr-Cyrl-RS"/>
        </w:rPr>
        <w:t>8</w:t>
      </w:r>
      <w:r w:rsidR="00336E92" w:rsidRPr="002D25B3">
        <w:rPr>
          <w:lang w:val="sr-Cyrl-RS"/>
        </w:rPr>
        <w:t>, е-mail:</w:t>
      </w:r>
      <w:r w:rsidR="00336E92" w:rsidRPr="002D25B3">
        <w:rPr>
          <w:color w:val="0000FF"/>
          <w:lang w:val="sr-Cyrl-RS"/>
        </w:rPr>
        <w:t xml:space="preserve"> </w:t>
      </w:r>
      <w:hyperlink r:id="rId84" w:history="1">
        <w:r w:rsidRPr="002D25B3">
          <w:rPr>
            <w:rStyle w:val="Hyperlink"/>
            <w:lang w:val="sr-Cyrl-RS"/>
          </w:rPr>
          <w:t>jelena.markovic@duvan.gov.rs</w:t>
        </w:r>
      </w:hyperlink>
      <w:r w:rsidR="0027456F" w:rsidRPr="002D25B3">
        <w:rPr>
          <w:color w:val="0000FF"/>
          <w:lang w:val="sr-Cyrl-RS"/>
        </w:rPr>
        <w:t xml:space="preserve"> </w:t>
      </w:r>
    </w:p>
    <w:bookmarkStart w:id="122" w:name="_Hlk284596534"/>
    <w:p w:rsidR="006709A1" w:rsidRPr="002D25B3" w:rsidRDefault="00FD77A2" w:rsidP="006F490F">
      <w:pPr>
        <w:pStyle w:val="Heading2"/>
        <w:tabs>
          <w:tab w:val="left" w:pos="1134"/>
        </w:tabs>
      </w:pPr>
      <w:r w:rsidRPr="002D25B3">
        <w:fldChar w:fldCharType="begin"/>
      </w:r>
      <w:r w:rsidRPr="002D25B3">
        <w:instrText xml:space="preserve"> HYPERLINK  \l "Potvrda" </w:instrText>
      </w:r>
      <w:r w:rsidRPr="002D25B3">
        <w:fldChar w:fldCharType="separate"/>
      </w:r>
      <w:bookmarkStart w:id="123" w:name="_Toc522716655"/>
      <w:r w:rsidRPr="002D25B3">
        <w:rPr>
          <w:rStyle w:val="Hyperlink"/>
          <w:b w:val="0"/>
          <w:color w:val="auto"/>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bookmarkEnd w:id="123"/>
      <w:r w:rsidRPr="002D25B3">
        <w:fldChar w:fldCharType="end"/>
      </w:r>
    </w:p>
    <w:bookmarkEnd w:id="122"/>
    <w:p w:rsidR="00FD77A2" w:rsidRPr="002D25B3" w:rsidRDefault="00FD77A2" w:rsidP="006709A1">
      <w:pPr>
        <w:autoSpaceDE w:val="0"/>
        <w:autoSpaceDN w:val="0"/>
        <w:adjustRightInd w:val="0"/>
        <w:jc w:val="both"/>
        <w:rPr>
          <w:u w:val="single"/>
          <w:lang w:val="sr-Cyrl-RS"/>
        </w:rPr>
      </w:pPr>
    </w:p>
    <w:p w:rsidR="009E15B5" w:rsidRPr="002D25B3" w:rsidRDefault="00FA1B51" w:rsidP="009E15B5">
      <w:pPr>
        <w:pStyle w:val="BodyText"/>
        <w:spacing w:before="0" w:beforeAutospacing="0" w:after="0" w:afterAutospacing="0"/>
        <w:jc w:val="both"/>
        <w:rPr>
          <w:lang w:val="sr-Cyrl-RS"/>
        </w:rPr>
      </w:pPr>
      <w:hyperlink r:id="rId85" w:history="1">
        <w:r w:rsidR="006709A1" w:rsidRPr="002D25B3">
          <w:rPr>
            <w:rStyle w:val="Hyperlink"/>
            <w:lang w:val="sr-Cyrl-RS"/>
          </w:rPr>
          <w:t>Издавање</w:t>
        </w:r>
        <w:r w:rsidR="009E15B5" w:rsidRPr="002D25B3">
          <w:rPr>
            <w:rStyle w:val="Hyperlink"/>
            <w:lang w:val="sr-Cyrl-RS"/>
          </w:rPr>
          <w:t xml:space="preserve"> потврде</w:t>
        </w:r>
      </w:hyperlink>
      <w:r w:rsidR="006709A1" w:rsidRPr="002D25B3">
        <w:rPr>
          <w:lang w:val="sr-Cyrl-RS"/>
        </w:rPr>
        <w:t xml:space="preserve"> врши се </w:t>
      </w:r>
      <w:r w:rsidR="00B94363" w:rsidRPr="002D25B3">
        <w:rPr>
          <w:lang w:val="sr-Cyrl-RS"/>
        </w:rPr>
        <w:t>сходно чл. 67. и</w:t>
      </w:r>
      <w:r w:rsidR="009E15B5" w:rsidRPr="002D25B3">
        <w:rPr>
          <w:lang w:val="sr-Cyrl-RS"/>
        </w:rPr>
        <w:t xml:space="preserve"> 68. Закона, на основу пријаве малопродајне цене дуванског производа од стране</w:t>
      </w:r>
      <w:r w:rsidR="006709A1" w:rsidRPr="002D25B3">
        <w:rPr>
          <w:lang w:val="sr-Cyrl-RS"/>
        </w:rPr>
        <w:t xml:space="preserve"> произвођач</w:t>
      </w:r>
      <w:r w:rsidR="009E15B5" w:rsidRPr="002D25B3">
        <w:rPr>
          <w:lang w:val="sr-Cyrl-RS"/>
        </w:rPr>
        <w:t>а, односно увозника</w:t>
      </w:r>
      <w:r w:rsidR="006709A1" w:rsidRPr="002D25B3">
        <w:rPr>
          <w:lang w:val="sr-Cyrl-RS"/>
        </w:rPr>
        <w:t xml:space="preserve"> дуванских производа </w:t>
      </w:r>
      <w:r w:rsidR="009E15B5" w:rsidRPr="002D25B3">
        <w:rPr>
          <w:lang w:val="sr-Cyrl-RS"/>
        </w:rPr>
        <w:t xml:space="preserve">за дувански производ </w:t>
      </w:r>
      <w:r w:rsidR="006709A1" w:rsidRPr="002D25B3">
        <w:rPr>
          <w:lang w:val="sr-Cyrl-RS"/>
        </w:rPr>
        <w:t xml:space="preserve">који </w:t>
      </w:r>
      <w:r w:rsidR="009E15B5" w:rsidRPr="002D25B3">
        <w:rPr>
          <w:lang w:val="sr-Cyrl-RS"/>
        </w:rPr>
        <w:t>је</w:t>
      </w:r>
      <w:r w:rsidR="006709A1" w:rsidRPr="002D25B3">
        <w:rPr>
          <w:lang w:val="sr-Cyrl-RS"/>
        </w:rPr>
        <w:t xml:space="preserve"> упис</w:t>
      </w:r>
      <w:r w:rsidR="009E15B5" w:rsidRPr="002D25B3">
        <w:rPr>
          <w:lang w:val="sr-Cyrl-RS"/>
        </w:rPr>
        <w:t>ан</w:t>
      </w:r>
      <w:r w:rsidR="006709A1" w:rsidRPr="002D25B3">
        <w:rPr>
          <w:lang w:val="sr-Cyrl-RS"/>
        </w:rPr>
        <w:t xml:space="preserve"> у Регистар о маркама дуванских производа.</w:t>
      </w:r>
      <w:r w:rsidR="009E15B5" w:rsidRPr="002D25B3">
        <w:rPr>
          <w:lang w:val="sr-Cyrl-RS"/>
        </w:rPr>
        <w:t xml:space="preserve"> Овај акт је претходни услов за објављивање малопродајних цена дуванских  производа у «Службеном гласнику РС».</w:t>
      </w:r>
    </w:p>
    <w:p w:rsidR="00336E92" w:rsidRPr="002D25B3" w:rsidRDefault="00336E92" w:rsidP="00336E92">
      <w:pPr>
        <w:pStyle w:val="BodyText"/>
        <w:spacing w:after="0"/>
        <w:jc w:val="both"/>
        <w:rPr>
          <w:color w:val="0000FF"/>
          <w:u w:val="single"/>
          <w:lang w:val="sr-Cyrl-RS"/>
        </w:rPr>
      </w:pPr>
      <w:r w:rsidRPr="002D25B3">
        <w:rPr>
          <w:lang w:val="sr-Cyrl-RS"/>
        </w:rPr>
        <w:t xml:space="preserve">Контакт особа за пружање информација о поднетом захтеву је Марина Ђурђевић, државни службеник на радном месту </w:t>
      </w:r>
      <w:r w:rsidR="000B4658" w:rsidRPr="002D25B3">
        <w:rPr>
          <w:lang w:val="sr-Cyrl-RS"/>
        </w:rPr>
        <w:t>шеф Одсека</w:t>
      </w:r>
      <w:r w:rsidRPr="002D25B3">
        <w:rPr>
          <w:lang w:val="sr-Cyrl-RS"/>
        </w:rPr>
        <w:t xml:space="preserve"> за </w:t>
      </w:r>
      <w:r w:rsidR="00046444" w:rsidRPr="002D25B3">
        <w:rPr>
          <w:lang w:val="sr-Cyrl-RS"/>
        </w:rPr>
        <w:t>студијско-</w:t>
      </w:r>
      <w:r w:rsidRPr="002D25B3">
        <w:rPr>
          <w:lang w:val="sr-Cyrl-RS"/>
        </w:rPr>
        <w:t>аналитичке и евиденционе послове, тел: 011/3021-830, е-mail:</w:t>
      </w:r>
      <w:r w:rsidRPr="002D25B3">
        <w:rPr>
          <w:color w:val="0000FF"/>
          <w:lang w:val="sr-Cyrl-RS"/>
        </w:rPr>
        <w:t xml:space="preserve"> </w:t>
      </w:r>
      <w:hyperlink r:id="rId86" w:history="1">
        <w:r w:rsidR="0027456F" w:rsidRPr="002D25B3">
          <w:rPr>
            <w:rStyle w:val="Hyperlink"/>
            <w:lang w:val="sr-Cyrl-RS"/>
          </w:rPr>
          <w:t xml:space="preserve">marina.djurdjevic@duvan.gov.rs </w:t>
        </w:r>
      </w:hyperlink>
    </w:p>
    <w:p w:rsidR="00035C52" w:rsidRPr="002D25B3" w:rsidRDefault="00035C52" w:rsidP="00035C52">
      <w:pPr>
        <w:autoSpaceDE w:val="0"/>
        <w:autoSpaceDN w:val="0"/>
        <w:adjustRightInd w:val="0"/>
        <w:ind w:right="-18"/>
        <w:jc w:val="both"/>
        <w:rPr>
          <w:b/>
          <w:u w:val="single"/>
          <w:lang w:val="sr-Cyrl-RS"/>
        </w:rPr>
      </w:pPr>
    </w:p>
    <w:p w:rsidR="00035C52" w:rsidRPr="008B1CD0" w:rsidRDefault="00035C52" w:rsidP="008B1CD0">
      <w:pPr>
        <w:pStyle w:val="Heading2"/>
        <w:rPr>
          <w:rFonts w:ascii="TimesNewRomanPS-BoldMT" w:hAnsi="TimesNewRomanPS-BoldMT"/>
          <w:u w:val="single"/>
        </w:rPr>
      </w:pPr>
      <w:bookmarkStart w:id="124" w:name="_Toc522716656"/>
      <w:r w:rsidRPr="008B1CD0">
        <w:rPr>
          <w:u w:val="single"/>
        </w:rPr>
        <w:t>Примери попуњених типичних образаца</w:t>
      </w:r>
      <w:r w:rsidRPr="008B1CD0">
        <w:rPr>
          <w:rFonts w:ascii="Times New Roman" w:hAnsi="Times New Roman" w:cs="Times New Roman"/>
          <w:u w:val="single"/>
        </w:rPr>
        <w:t xml:space="preserve"> </w:t>
      </w:r>
      <w:r w:rsidR="008B1CD0" w:rsidRPr="008B1CD0">
        <w:rPr>
          <w:rFonts w:ascii="Times New Roman" w:hAnsi="Times New Roman" w:cs="Times New Roman"/>
          <w:u w:val="single"/>
        </w:rPr>
        <w:t>захтева</w:t>
      </w:r>
      <w:bookmarkEnd w:id="124"/>
    </w:p>
    <w:p w:rsidR="00D54241" w:rsidRPr="002D25B3" w:rsidRDefault="00D54241" w:rsidP="00035C52">
      <w:pPr>
        <w:autoSpaceDE w:val="0"/>
        <w:autoSpaceDN w:val="0"/>
        <w:adjustRightInd w:val="0"/>
        <w:ind w:right="-18"/>
        <w:jc w:val="both"/>
        <w:rPr>
          <w:rFonts w:ascii="TimesNewRomanPS-BoldMT" w:hAnsi="TimesNewRomanPS-BoldMT" w:cs="TimesNewRomanPS-BoldMT"/>
          <w:b/>
          <w:bCs/>
          <w:lang w:val="sr-Cyrl-RS"/>
        </w:rPr>
      </w:pPr>
    </w:p>
    <w:p w:rsidR="00D54241" w:rsidRPr="008B1CD0" w:rsidRDefault="00954808" w:rsidP="008B1CD0">
      <w:pPr>
        <w:jc w:val="both"/>
      </w:pPr>
      <w:r w:rsidRPr="002D25B3">
        <w:rPr>
          <w:rFonts w:ascii="TimesNewRomanPS-BoldMT" w:hAnsi="TimesNewRomanPS-BoldMT" w:cs="TimesNewRomanPS-BoldMT"/>
          <w:b/>
          <w:bCs/>
          <w:lang w:val="sr-Cyrl-RS"/>
        </w:rPr>
        <w:t>Напомена:</w:t>
      </w:r>
      <w:r w:rsidR="00631EE4" w:rsidRPr="002D25B3">
        <w:rPr>
          <w:rFonts w:ascii="TimesNewRomanPS-BoldMT" w:hAnsi="TimesNewRomanPS-BoldMT" w:cs="TimesNewRomanPS-BoldMT"/>
          <w:bCs/>
          <w:lang w:val="sr-Cyrl-RS"/>
        </w:rPr>
        <w:t xml:space="preserve"> </w:t>
      </w:r>
      <w:r w:rsidRPr="002D25B3">
        <w:rPr>
          <w:rFonts w:ascii="TimesNewRomanPS-BoldMT" w:hAnsi="TimesNewRomanPS-BoldMT" w:cs="TimesNewRomanPS-BoldMT"/>
          <w:bCs/>
          <w:lang w:val="sr-Cyrl-RS"/>
        </w:rPr>
        <w:t>Обрасци</w:t>
      </w:r>
      <w:r w:rsidR="00631EE4" w:rsidRPr="002D25B3">
        <w:rPr>
          <w:rFonts w:ascii="TimesNewRomanPS-BoldMT" w:hAnsi="TimesNewRomanPS-BoldMT" w:cs="TimesNewRomanPS-BoldMT"/>
          <w:bCs/>
          <w:lang w:val="sr-Cyrl-RS"/>
        </w:rPr>
        <w:t xml:space="preserve"> </w:t>
      </w:r>
      <w:r w:rsidR="008B1CD0" w:rsidRPr="008B1CD0">
        <w:rPr>
          <w:i/>
        </w:rPr>
        <w:t>захтева за предузетнике и захтева за привредна друштва и/или друге облике организовања за добијање/обнављање дозволе за обављање делатности трговине на мало дуванским производима</w:t>
      </w:r>
      <w:r w:rsidR="008B1CD0">
        <w:t xml:space="preserve">, </w:t>
      </w:r>
      <w:r w:rsidR="00631EE4" w:rsidRPr="002D25B3">
        <w:rPr>
          <w:rFonts w:ascii="TimesNewRomanPS-BoldMT" w:hAnsi="TimesNewRomanPS-BoldMT" w:cs="TimesNewRomanPS-BoldMT"/>
          <w:bCs/>
          <w:lang w:val="sr-Cyrl-RS"/>
        </w:rPr>
        <w:t xml:space="preserve">попуњени су </w:t>
      </w:r>
      <w:r w:rsidRPr="002D25B3">
        <w:rPr>
          <w:rFonts w:ascii="TimesNewRomanPS-BoldMT" w:hAnsi="TimesNewRomanPS-BoldMT" w:cs="TimesNewRomanPS-BoldMT"/>
          <w:bCs/>
          <w:lang w:val="sr-Cyrl-RS"/>
        </w:rPr>
        <w:t xml:space="preserve">на основу </w:t>
      </w:r>
      <w:r w:rsidR="00631EE4" w:rsidRPr="002D25B3">
        <w:rPr>
          <w:rFonts w:ascii="TimesNewRomanPS-BoldMT" w:hAnsi="TimesNewRomanPS-BoldMT" w:cs="TimesNewRomanPS-BoldMT"/>
          <w:bCs/>
          <w:lang w:val="sr-Cyrl-RS"/>
        </w:rPr>
        <w:t>измишљени</w:t>
      </w:r>
      <w:r w:rsidRPr="002D25B3">
        <w:rPr>
          <w:rFonts w:ascii="TimesNewRomanPS-BoldMT" w:hAnsi="TimesNewRomanPS-BoldMT" w:cs="TimesNewRomanPS-BoldMT"/>
          <w:bCs/>
          <w:lang w:val="sr-Cyrl-RS"/>
        </w:rPr>
        <w:t>х примера</w:t>
      </w:r>
      <w:r w:rsidR="00631EE4" w:rsidRPr="002D25B3">
        <w:rPr>
          <w:rFonts w:ascii="TimesNewRomanPS-BoldMT" w:hAnsi="TimesNewRomanPS-BoldMT" w:cs="TimesNewRomanPS-BoldMT"/>
          <w:bCs/>
          <w:lang w:val="sr-Cyrl-RS"/>
        </w:rPr>
        <w:t xml:space="preserve"> ради илустрације</w:t>
      </w:r>
      <w:r w:rsidR="004E4D52">
        <w:rPr>
          <w:rFonts w:ascii="TimesNewRomanPS-BoldMT" w:hAnsi="TimesNewRomanPS-BoldMT" w:cs="TimesNewRomanPS-BoldMT"/>
          <w:bCs/>
          <w:lang w:val="sr-Cyrl-RS"/>
        </w:rPr>
        <w:t>.</w:t>
      </w:r>
    </w:p>
    <w:p w:rsidR="00D54241" w:rsidRPr="002D25B3" w:rsidRDefault="00D54241" w:rsidP="00035C52">
      <w:pPr>
        <w:autoSpaceDE w:val="0"/>
        <w:autoSpaceDN w:val="0"/>
        <w:adjustRightInd w:val="0"/>
        <w:ind w:right="-18"/>
        <w:jc w:val="both"/>
        <w:rPr>
          <w:rFonts w:ascii="TimesNewRomanPS-BoldMT" w:hAnsi="TimesNewRomanPS-BoldMT" w:cs="TimesNewRomanPS-BoldMT"/>
          <w:b/>
          <w:bCs/>
          <w:lang w:val="sr-Cyrl-RS"/>
        </w:rPr>
      </w:pPr>
    </w:p>
    <w:p w:rsidR="00D54241" w:rsidRPr="002D25B3" w:rsidRDefault="00D54241" w:rsidP="00035C52">
      <w:pPr>
        <w:autoSpaceDE w:val="0"/>
        <w:autoSpaceDN w:val="0"/>
        <w:adjustRightInd w:val="0"/>
        <w:ind w:right="-18"/>
        <w:jc w:val="both"/>
        <w:rPr>
          <w:rFonts w:ascii="TimesNewRomanPS-BoldMT" w:hAnsi="TimesNewRomanPS-BoldMT" w:cs="TimesNewRomanPS-BoldMT"/>
          <w:b/>
          <w:bCs/>
          <w:lang w:val="sr-Cyrl-RS"/>
        </w:rPr>
      </w:pPr>
    </w:p>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346"/>
        <w:gridCol w:w="5827"/>
      </w:tblGrid>
      <w:tr w:rsidR="00D54241" w:rsidRPr="002D25B3" w:rsidTr="005C6412">
        <w:tc>
          <w:tcPr>
            <w:tcW w:w="4346" w:type="dxa"/>
            <w:vAlign w:val="center"/>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8"/>
                <w:szCs w:val="28"/>
                <w:lang w:val="sr-Cyrl-RS"/>
              </w:rPr>
            </w:pPr>
            <w:r w:rsidRPr="002D25B3">
              <w:rPr>
                <w:rFonts w:ascii="TimesNewRomanPS-BoldMT" w:hAnsi="TimesNewRomanPS-BoldMT" w:cs="TimesNewRomanPS-BoldMT"/>
                <w:b/>
                <w:bCs/>
                <w:sz w:val="28"/>
                <w:szCs w:val="28"/>
                <w:lang w:val="sr-Cyrl-RS"/>
              </w:rPr>
              <w:t>ЗАХТЕВ ЗА ПРЕДУЗЕТНИКЕ</w:t>
            </w:r>
          </w:p>
          <w:p w:rsidR="00D54241" w:rsidRPr="002D25B3" w:rsidRDefault="00D54241" w:rsidP="005C6412">
            <w:pPr>
              <w:autoSpaceDE w:val="0"/>
              <w:autoSpaceDN w:val="0"/>
              <w:adjustRightInd w:val="0"/>
              <w:ind w:right="-18"/>
              <w:jc w:val="center"/>
              <w:rPr>
                <w:rFonts w:ascii="TimesNewRomanPS-BoldMT" w:hAnsi="TimesNewRomanPS-BoldMT" w:cs="TimesNewRomanPS-BoldMT"/>
                <w:bCs/>
                <w:sz w:val="32"/>
                <w:szCs w:val="32"/>
                <w:lang w:val="sr-Cyrl-RS"/>
              </w:rPr>
            </w:pPr>
            <w:r w:rsidRPr="002D25B3">
              <w:rPr>
                <w:rFonts w:ascii="TimesNewRomanPS-BoldMT" w:hAnsi="TimesNewRomanPS-BoldMT" w:cs="TimesNewRomanPS-BoldMT"/>
                <w:b/>
                <w:bCs/>
                <w:lang w:val="sr-Cyrl-RS"/>
              </w:rPr>
              <w:t>за добијање/обнављање дозволе за обављање делатности трговине на мало дуванским производима</w:t>
            </w:r>
          </w:p>
        </w:tc>
        <w:tc>
          <w:tcPr>
            <w:tcW w:w="5827" w:type="dxa"/>
          </w:tcPr>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Република Србија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Министарство финансија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УПРАВА ЗА ДУВАН</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ascii="Times New Roman Bold" w:hAnsi="Times New Roman Bold" w:cs="TimesNewRomanPS-BoldMT"/>
                <w:b/>
                <w:bCs/>
                <w:lang w:val="sr-Cyrl-RS"/>
              </w:rPr>
              <w:t>Београдска 70/1,</w:t>
            </w:r>
            <w:r w:rsidRPr="002D25B3">
              <w:rPr>
                <w:rFonts w:ascii="TimesNewRomanPS-BoldMT" w:hAnsi="TimesNewRomanPS-BoldMT" w:cs="TimesNewRomanPS-BoldMT"/>
                <w:b/>
                <w:bCs/>
                <w:lang w:val="sr-Cyrl-RS"/>
              </w:rPr>
              <w:t xml:space="preserve"> Београд</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cs="TimesNewRomanPS-BoldMT"/>
                <w:b/>
                <w:bCs/>
                <w:lang w:val="sr-Cyrl-RS"/>
              </w:rPr>
              <w:t>www.duvan.gov.rs</w:t>
            </w:r>
          </w:p>
        </w:tc>
      </w:tr>
    </w:tbl>
    <w:p w:rsidR="00D54241" w:rsidRPr="002D25B3" w:rsidRDefault="00D54241" w:rsidP="00D54241">
      <w:pPr>
        <w:autoSpaceDE w:val="0"/>
        <w:autoSpaceDN w:val="0"/>
        <w:adjustRightInd w:val="0"/>
        <w:ind w:right="-18"/>
        <w:rPr>
          <w:rFonts w:ascii="TimesNewRomanPS-BoldMT" w:hAnsi="TimesNewRomanPS-BoldMT" w:cs="TimesNewRomanPS-BoldMT"/>
          <w:b/>
          <w:bCs/>
          <w:sz w:val="12"/>
          <w:szCs w:val="22"/>
          <w:lang w:val="sr-Cyrl-RS"/>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7006"/>
        <w:gridCol w:w="2400"/>
        <w:gridCol w:w="542"/>
      </w:tblGrid>
      <w:tr w:rsidR="00D54241" w:rsidRPr="002D25B3" w:rsidTr="005C6412">
        <w:tc>
          <w:tcPr>
            <w:tcW w:w="10183" w:type="dxa"/>
            <w:gridSpan w:val="4"/>
            <w:tcBorders>
              <w:top w:val="single" w:sz="18" w:space="0" w:color="auto"/>
              <w:left w:val="single" w:sz="18" w:space="0" w:color="auto"/>
              <w:bottom w:val="nil"/>
              <w:right w:val="single" w:sz="18" w:space="0" w:color="auto"/>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r w:rsidR="00D54241" w:rsidRPr="002D25B3" w:rsidTr="005C6412">
        <w:tc>
          <w:tcPr>
            <w:tcW w:w="235" w:type="dxa"/>
            <w:tcBorders>
              <w:top w:val="nil"/>
              <w:left w:val="single" w:sz="18" w:space="0" w:color="auto"/>
              <w:bottom w:val="nil"/>
              <w:right w:val="nil"/>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c>
          <w:tcPr>
            <w:tcW w:w="7006" w:type="dxa"/>
            <w:tcBorders>
              <w:top w:val="nil"/>
              <w:left w:val="nil"/>
              <w:bottom w:val="nil"/>
              <w:right w:val="single" w:sz="12" w:space="0" w:color="auto"/>
            </w:tcBorders>
          </w:tcPr>
          <w:p w:rsidR="00D54241" w:rsidRPr="002D25B3" w:rsidRDefault="00D54241" w:rsidP="005C6412">
            <w:pPr>
              <w:autoSpaceDE w:val="0"/>
              <w:autoSpaceDN w:val="0"/>
              <w:adjustRightInd w:val="0"/>
              <w:ind w:right="-18"/>
              <w:rPr>
                <w:rFonts w:ascii="TimesNewRomanPS-BoldMT" w:hAnsi="TimesNewRomanPS-BoldMT" w:cs="TimesNewRomanPS-BoldMT"/>
                <w:bCs/>
                <w:sz w:val="18"/>
                <w:szCs w:val="18"/>
                <w:lang w:val="sr-Cyrl-RS"/>
              </w:rPr>
            </w:pPr>
            <w:r w:rsidRPr="002D25B3">
              <w:rPr>
                <w:rFonts w:ascii="TimesNewRomanPS-BoldMT" w:hAnsi="TimesNewRomanPS-BoldMT" w:cs="TimesNewRomanPS-BoldMT"/>
                <w:bCs/>
                <w:sz w:val="18"/>
                <w:szCs w:val="18"/>
                <w:lang w:val="sr-Cyrl-RS"/>
              </w:rPr>
              <w:t>Б</w:t>
            </w:r>
            <w:r w:rsidRPr="002D25B3">
              <w:rPr>
                <w:rFonts w:cs="TimesNewRomanPS-BoldMT"/>
                <w:bCs/>
                <w:sz w:val="18"/>
                <w:szCs w:val="18"/>
                <w:lang w:val="sr-Cyrl-RS"/>
              </w:rPr>
              <w:t>РОЈ ПРЕТХОДНОГ РЕШЕЊА УПРАВЕ ЗА ДУВАН КОЈИМ ЈЕ ИЗДАТА ДОЗВОЛА ЗА ТРГОВИНУ НА МАЛО ДУВАНСКИМ ПРОИЗВОДИМА</w:t>
            </w:r>
          </w:p>
        </w:tc>
        <w:tc>
          <w:tcPr>
            <w:tcW w:w="2400" w:type="dxa"/>
            <w:tcBorders>
              <w:top w:val="single" w:sz="12" w:space="0" w:color="auto"/>
              <w:left w:val="single" w:sz="12" w:space="0" w:color="auto"/>
              <w:bottom w:val="single" w:sz="12" w:space="0" w:color="auto"/>
              <w:right w:val="single" w:sz="12" w:space="0" w:color="auto"/>
            </w:tcBorders>
          </w:tcPr>
          <w:p w:rsidR="00D54241" w:rsidRPr="002D25B3" w:rsidRDefault="00D54241" w:rsidP="005C6412">
            <w:pPr>
              <w:autoSpaceDE w:val="0"/>
              <w:autoSpaceDN w:val="0"/>
              <w:adjustRightInd w:val="0"/>
              <w:ind w:right="-18"/>
              <w:rPr>
                <w:rFonts w:ascii="TimesNewRomanPS-BoldMT" w:hAnsi="TimesNewRomanPS-BoldMT" w:cs="TimesNewRomanPS-BoldMT"/>
                <w:b/>
                <w:bCs/>
                <w:sz w:val="22"/>
                <w:szCs w:val="22"/>
                <w:lang w:val="sr-Cyrl-RS"/>
              </w:rPr>
            </w:pPr>
            <w:r w:rsidRPr="002D25B3">
              <w:rPr>
                <w:rFonts w:ascii="TimesNewRomanPS-BoldMT" w:hAnsi="TimesNewRomanPS-BoldMT" w:cs="TimesNewRomanPS-BoldMT"/>
                <w:b/>
                <w:bCs/>
                <w:sz w:val="22"/>
                <w:szCs w:val="22"/>
                <w:lang w:val="sr-Cyrl-RS"/>
              </w:rPr>
              <w:t>XX-0000</w:t>
            </w:r>
          </w:p>
        </w:tc>
        <w:tc>
          <w:tcPr>
            <w:tcW w:w="542" w:type="dxa"/>
            <w:tcBorders>
              <w:top w:val="nil"/>
              <w:left w:val="single" w:sz="12" w:space="0" w:color="auto"/>
              <w:bottom w:val="nil"/>
              <w:right w:val="single" w:sz="18" w:space="0" w:color="auto"/>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r>
      <w:tr w:rsidR="00D54241" w:rsidRPr="002D25B3" w:rsidTr="005C6412">
        <w:tc>
          <w:tcPr>
            <w:tcW w:w="10183" w:type="dxa"/>
            <w:gridSpan w:val="4"/>
            <w:tcBorders>
              <w:top w:val="nil"/>
              <w:left w:val="single" w:sz="18" w:space="0" w:color="auto"/>
              <w:bottom w:val="single" w:sz="18" w:space="0" w:color="auto"/>
              <w:right w:val="single" w:sz="18" w:space="0" w:color="auto"/>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bl>
    <w:p w:rsidR="00D54241" w:rsidRPr="002D25B3" w:rsidRDefault="00D54241" w:rsidP="00D54241">
      <w:pPr>
        <w:autoSpaceDE w:val="0"/>
        <w:autoSpaceDN w:val="0"/>
        <w:adjustRightInd w:val="0"/>
        <w:ind w:right="-18"/>
        <w:rPr>
          <w:rFonts w:ascii="TimesNewRomanPS-BoldMT" w:hAnsi="TimesNewRomanPS-BoldMT" w:cs="TimesNewRomanPS-BoldMT"/>
          <w:bCs/>
          <w:sz w:val="14"/>
          <w:szCs w:val="14"/>
          <w:lang w:val="sr-Cyrl-RS"/>
        </w:rPr>
      </w:pPr>
      <w:r w:rsidRPr="002D25B3">
        <w:rPr>
          <w:rFonts w:ascii="TimesNewRomanPS-BoldMT" w:hAnsi="TimesNewRomanPS-BoldMT" w:cs="TimesNewRomanPS-BoldMT"/>
          <w:bCs/>
          <w:sz w:val="14"/>
          <w:szCs w:val="14"/>
          <w:lang w:val="sr-Cyrl-RS"/>
        </w:rPr>
        <w:t>* ПОПУЊАВА СЕ САМО КОД ОБНАВЉАЊА ДОЗВОЛЕ</w:t>
      </w:r>
    </w:p>
    <w:p w:rsidR="00D54241" w:rsidRPr="002D25B3" w:rsidRDefault="00D54241" w:rsidP="00D54241">
      <w:pPr>
        <w:autoSpaceDE w:val="0"/>
        <w:autoSpaceDN w:val="0"/>
        <w:adjustRightInd w:val="0"/>
        <w:ind w:right="-18"/>
        <w:rPr>
          <w:rFonts w:ascii="TimesNewRomanPS-BoldMT" w:hAnsi="TimesNewRomanPS-BoldMT" w:cs="TimesNewRomanPS-BoldMT"/>
          <w:bCs/>
          <w:sz w:val="14"/>
          <w:szCs w:val="14"/>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3"/>
        <w:gridCol w:w="1744"/>
        <w:gridCol w:w="147"/>
        <w:gridCol w:w="261"/>
        <w:gridCol w:w="573"/>
        <w:gridCol w:w="48"/>
        <w:gridCol w:w="342"/>
        <w:gridCol w:w="58"/>
        <w:gridCol w:w="332"/>
        <w:gridCol w:w="70"/>
        <w:gridCol w:w="320"/>
        <w:gridCol w:w="88"/>
        <w:gridCol w:w="302"/>
        <w:gridCol w:w="36"/>
        <w:gridCol w:w="216"/>
        <w:gridCol w:w="84"/>
        <w:gridCol w:w="54"/>
        <w:gridCol w:w="206"/>
        <w:gridCol w:w="31"/>
        <w:gridCol w:w="153"/>
        <w:gridCol w:w="221"/>
        <w:gridCol w:w="169"/>
        <w:gridCol w:w="229"/>
        <w:gridCol w:w="161"/>
        <w:gridCol w:w="234"/>
        <w:gridCol w:w="156"/>
        <w:gridCol w:w="233"/>
        <w:gridCol w:w="39"/>
        <w:gridCol w:w="118"/>
        <w:gridCol w:w="245"/>
        <w:gridCol w:w="145"/>
        <w:gridCol w:w="363"/>
        <w:gridCol w:w="27"/>
        <w:gridCol w:w="356"/>
        <w:gridCol w:w="34"/>
        <w:gridCol w:w="211"/>
        <w:gridCol w:w="31"/>
        <w:gridCol w:w="76"/>
        <w:gridCol w:w="1086"/>
        <w:gridCol w:w="249"/>
        <w:gridCol w:w="502"/>
      </w:tblGrid>
      <w:tr w:rsidR="00D54241" w:rsidRPr="002D25B3" w:rsidTr="005C6412">
        <w:tc>
          <w:tcPr>
            <w:tcW w:w="10183" w:type="dxa"/>
            <w:gridSpan w:val="41"/>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 xml:space="preserve">1. ПОДАЦИ О ПРЕДУЗЕТНИКУ </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single" w:sz="18" w:space="0" w:color="auto"/>
              <w:left w:val="single" w:sz="18" w:space="0" w:color="auto"/>
              <w:bottom w:val="nil"/>
              <w:right w:val="nil"/>
            </w:tcBorders>
          </w:tcPr>
          <w:p w:rsidR="00D54241" w:rsidRPr="002D25B3" w:rsidRDefault="00D54241" w:rsidP="005C6412">
            <w:pPr>
              <w:rPr>
                <w:sz w:val="18"/>
                <w:szCs w:val="18"/>
                <w:lang w:val="sr-Cyrl-RS"/>
              </w:rPr>
            </w:pPr>
          </w:p>
        </w:tc>
        <w:tc>
          <w:tcPr>
            <w:tcW w:w="1915" w:type="dxa"/>
            <w:gridSpan w:val="2"/>
            <w:tcBorders>
              <w:top w:val="single" w:sz="18" w:space="0" w:color="auto"/>
              <w:left w:val="nil"/>
              <w:bottom w:val="nil"/>
              <w:right w:val="nil"/>
            </w:tcBorders>
          </w:tcPr>
          <w:p w:rsidR="00D54241" w:rsidRPr="002D25B3" w:rsidRDefault="00D54241" w:rsidP="005C6412">
            <w:pPr>
              <w:jc w:val="right"/>
              <w:rPr>
                <w:sz w:val="18"/>
                <w:szCs w:val="18"/>
                <w:lang w:val="sr-Cyrl-RS"/>
              </w:rPr>
            </w:pPr>
          </w:p>
        </w:tc>
        <w:tc>
          <w:tcPr>
            <w:tcW w:w="5966" w:type="dxa"/>
            <w:gridSpan w:val="33"/>
            <w:tcBorders>
              <w:top w:val="single" w:sz="18" w:space="0" w:color="auto"/>
              <w:left w:val="nil"/>
              <w:bottom w:val="nil"/>
              <w:right w:val="nil"/>
            </w:tcBorders>
          </w:tcPr>
          <w:p w:rsidR="00D54241" w:rsidRPr="002D25B3" w:rsidRDefault="00D54241" w:rsidP="005C6412">
            <w:pPr>
              <w:rPr>
                <w:sz w:val="18"/>
                <w:szCs w:val="18"/>
                <w:lang w:val="sr-Cyrl-RS"/>
              </w:rPr>
            </w:pPr>
          </w:p>
        </w:tc>
        <w:tc>
          <w:tcPr>
            <w:tcW w:w="1524" w:type="dxa"/>
            <w:gridSpan w:val="4"/>
            <w:tcBorders>
              <w:top w:val="single" w:sz="18" w:space="0" w:color="auto"/>
              <w:left w:val="nil"/>
              <w:bottom w:val="nil"/>
              <w:right w:val="nil"/>
            </w:tcBorders>
          </w:tcPr>
          <w:p w:rsidR="00D54241" w:rsidRPr="002D25B3" w:rsidRDefault="00D54241" w:rsidP="005C6412">
            <w:pPr>
              <w:rPr>
                <w:sz w:val="18"/>
                <w:szCs w:val="18"/>
                <w:lang w:val="sr-Cyrl-RS"/>
              </w:rPr>
            </w:pPr>
          </w:p>
        </w:tc>
        <w:tc>
          <w:tcPr>
            <w:tcW w:w="544" w:type="dxa"/>
            <w:tcBorders>
              <w:top w:val="single" w:sz="18" w:space="0" w:color="auto"/>
              <w:left w:val="nil"/>
              <w:bottom w:val="nil"/>
              <w:right w:val="single" w:sz="18" w:space="0" w:color="auto"/>
            </w:tcBorders>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lang w:val="sr-Cyrl-RS"/>
              </w:rPr>
            </w:pPr>
          </w:p>
        </w:tc>
        <w:tc>
          <w:tcPr>
            <w:tcW w:w="2212" w:type="dxa"/>
            <w:gridSpan w:val="3"/>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ИМЕ И ПРЕЗИМЕ</w:t>
            </w:r>
          </w:p>
        </w:tc>
        <w:tc>
          <w:tcPr>
            <w:tcW w:w="6908" w:type="dxa"/>
            <w:gridSpan w:val="35"/>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r w:rsidRPr="002D25B3">
              <w:rPr>
                <w:sz w:val="20"/>
                <w:szCs w:val="20"/>
                <w:lang w:val="sr-Cyrl-RS"/>
              </w:rPr>
              <w:t>Петар Петровић</w:t>
            </w:r>
          </w:p>
          <w:p w:rsidR="00D54241" w:rsidRPr="002D25B3" w:rsidRDefault="00D54241" w:rsidP="005C6412">
            <w:pPr>
              <w:rPr>
                <w:sz w:val="20"/>
                <w:szCs w:val="20"/>
                <w:lang w:val="sr-Cyrl-RS"/>
              </w:rPr>
            </w:pPr>
          </w:p>
        </w:tc>
        <w:tc>
          <w:tcPr>
            <w:tcW w:w="829" w:type="dxa"/>
            <w:gridSpan w:val="2"/>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6"/>
                <w:szCs w:val="16"/>
                <w:lang w:val="sr-Cyrl-RS"/>
              </w:rPr>
            </w:pPr>
          </w:p>
        </w:tc>
        <w:tc>
          <w:tcPr>
            <w:tcW w:w="4338" w:type="dxa"/>
            <w:gridSpan w:val="12"/>
            <w:tcBorders>
              <w:top w:val="nil"/>
              <w:left w:val="nil"/>
              <w:bottom w:val="nil"/>
              <w:right w:val="nil"/>
            </w:tcBorders>
          </w:tcPr>
          <w:p w:rsidR="00D54241" w:rsidRPr="002D25B3" w:rsidRDefault="00D54241" w:rsidP="005C6412">
            <w:pPr>
              <w:rPr>
                <w:sz w:val="16"/>
                <w:szCs w:val="16"/>
                <w:lang w:val="sr-Cyrl-RS"/>
              </w:rPr>
            </w:pPr>
          </w:p>
        </w:tc>
        <w:tc>
          <w:tcPr>
            <w:tcW w:w="2103" w:type="dxa"/>
            <w:gridSpan w:val="15"/>
            <w:tcBorders>
              <w:left w:val="nil"/>
              <w:bottom w:val="nil"/>
              <w:right w:val="nil"/>
            </w:tcBorders>
          </w:tcPr>
          <w:p w:rsidR="00D54241" w:rsidRPr="002D25B3" w:rsidRDefault="00D54241" w:rsidP="005C6412">
            <w:pPr>
              <w:rPr>
                <w:sz w:val="16"/>
                <w:szCs w:val="16"/>
                <w:lang w:val="sr-Cyrl-RS"/>
              </w:rPr>
            </w:pPr>
          </w:p>
        </w:tc>
        <w:tc>
          <w:tcPr>
            <w:tcW w:w="1473" w:type="dxa"/>
            <w:gridSpan w:val="9"/>
            <w:tcBorders>
              <w:top w:val="nil"/>
              <w:left w:val="nil"/>
              <w:bottom w:val="nil"/>
              <w:right w:val="nil"/>
            </w:tcBorders>
          </w:tcPr>
          <w:p w:rsidR="00D54241" w:rsidRPr="002D25B3" w:rsidRDefault="00D54241" w:rsidP="005C6412">
            <w:pPr>
              <w:rPr>
                <w:sz w:val="16"/>
                <w:szCs w:val="16"/>
                <w:lang w:val="sr-Cyrl-RS"/>
              </w:rPr>
            </w:pPr>
          </w:p>
        </w:tc>
        <w:tc>
          <w:tcPr>
            <w:tcW w:w="2035" w:type="dxa"/>
            <w:gridSpan w:val="4"/>
            <w:tcBorders>
              <w:top w:val="nil"/>
              <w:left w:val="nil"/>
              <w:bottom w:val="nil"/>
              <w:right w:val="single" w:sz="18" w:space="0" w:color="auto"/>
            </w:tcBorders>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lang w:val="sr-Cyrl-RS"/>
              </w:rPr>
            </w:pPr>
          </w:p>
        </w:tc>
        <w:tc>
          <w:tcPr>
            <w:tcW w:w="2860" w:type="dxa"/>
            <w:gridSpan w:val="4"/>
            <w:tcBorders>
              <w:top w:val="nil"/>
              <w:left w:val="nil"/>
              <w:bottom w:val="nil"/>
              <w:right w:val="single" w:sz="12" w:space="0" w:color="auto"/>
            </w:tcBorders>
          </w:tcPr>
          <w:p w:rsidR="00D54241" w:rsidRPr="002D25B3" w:rsidRDefault="00D54241" w:rsidP="005C6412">
            <w:pPr>
              <w:rPr>
                <w:sz w:val="20"/>
                <w:szCs w:val="20"/>
                <w:lang w:val="sr-Cyrl-RS"/>
              </w:rPr>
            </w:pPr>
            <w:r w:rsidRPr="002D25B3">
              <w:rPr>
                <w:sz w:val="20"/>
                <w:szCs w:val="20"/>
                <w:lang w:val="sr-Cyrl-RS"/>
              </w:rPr>
              <w:t>ЈМБГ</w:t>
            </w:r>
          </w:p>
          <w:p w:rsidR="00D54241" w:rsidRPr="002D25B3" w:rsidRDefault="00D54241" w:rsidP="005C6412">
            <w:pPr>
              <w:rPr>
                <w:sz w:val="12"/>
                <w:szCs w:val="12"/>
                <w:lang w:val="sr-Cyrl-RS"/>
              </w:rPr>
            </w:pPr>
            <w:r w:rsidRPr="002D25B3">
              <w:rPr>
                <w:sz w:val="12"/>
                <w:szCs w:val="12"/>
                <w:lang w:val="sr-Cyrl-RS"/>
              </w:rPr>
              <w:t>(ЈЕДИНСТВЕНИ МАТИЧНИ БРОЈ ГРАЂАНА)</w:t>
            </w:r>
          </w:p>
        </w:tc>
        <w:tc>
          <w:tcPr>
            <w:tcW w:w="368" w:type="dxa"/>
            <w:gridSpan w:val="2"/>
            <w:tcBorders>
              <w:top w:val="nil"/>
              <w:left w:val="single" w:sz="12" w:space="0" w:color="auto"/>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72"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70" w:type="dxa"/>
            <w:gridSpan w:val="4"/>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3"/>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3"/>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right w:val="single" w:sz="12" w:space="0" w:color="auto"/>
            </w:tcBorders>
          </w:tcPr>
          <w:p w:rsidR="00D54241" w:rsidRPr="002D25B3" w:rsidRDefault="00D54241" w:rsidP="005C6412">
            <w:pPr>
              <w:rPr>
                <w:lang w:val="sr-Cyrl-RS"/>
              </w:rPr>
            </w:pPr>
            <w:r w:rsidRPr="002D25B3">
              <w:rPr>
                <w:lang w:val="sr-Cyrl-RS"/>
              </w:rPr>
              <w:t>X</w:t>
            </w:r>
          </w:p>
        </w:tc>
        <w:tc>
          <w:tcPr>
            <w:tcW w:w="2293" w:type="dxa"/>
            <w:gridSpan w:val="6"/>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8"/>
                <w:szCs w:val="18"/>
                <w:lang w:val="sr-Cyrl-RS"/>
              </w:rPr>
            </w:pPr>
          </w:p>
        </w:tc>
        <w:tc>
          <w:tcPr>
            <w:tcW w:w="1915" w:type="dxa"/>
            <w:gridSpan w:val="2"/>
            <w:tcBorders>
              <w:top w:val="nil"/>
              <w:left w:val="nil"/>
              <w:bottom w:val="nil"/>
              <w:right w:val="nil"/>
            </w:tcBorders>
          </w:tcPr>
          <w:p w:rsidR="00D54241" w:rsidRPr="002D25B3" w:rsidRDefault="00D54241" w:rsidP="005C6412">
            <w:pPr>
              <w:jc w:val="right"/>
              <w:rPr>
                <w:sz w:val="18"/>
                <w:szCs w:val="18"/>
                <w:lang w:val="sr-Cyrl-RS"/>
              </w:rPr>
            </w:pPr>
          </w:p>
        </w:tc>
        <w:tc>
          <w:tcPr>
            <w:tcW w:w="987" w:type="dxa"/>
            <w:gridSpan w:val="3"/>
            <w:tcBorders>
              <w:top w:val="nil"/>
              <w:left w:val="nil"/>
              <w:bottom w:val="nil"/>
              <w:right w:val="nil"/>
            </w:tcBorders>
          </w:tcPr>
          <w:p w:rsidR="00D54241" w:rsidRPr="002D25B3" w:rsidRDefault="00D54241" w:rsidP="005C6412">
            <w:pPr>
              <w:rPr>
                <w:sz w:val="18"/>
                <w:szCs w:val="18"/>
                <w:lang w:val="sr-Cyrl-RS"/>
              </w:rPr>
            </w:pPr>
          </w:p>
        </w:tc>
        <w:tc>
          <w:tcPr>
            <w:tcW w:w="378" w:type="dxa"/>
            <w:gridSpan w:val="2"/>
            <w:tcBorders>
              <w:top w:val="nil"/>
              <w:left w:val="nil"/>
              <w:bottom w:val="nil"/>
              <w:right w:val="nil"/>
            </w:tcBorders>
          </w:tcPr>
          <w:p w:rsidR="00D54241" w:rsidRPr="002D25B3" w:rsidRDefault="00D54241" w:rsidP="005C6412">
            <w:pPr>
              <w:rPr>
                <w:sz w:val="18"/>
                <w:szCs w:val="18"/>
                <w:lang w:val="sr-Cyrl-RS"/>
              </w:rPr>
            </w:pPr>
          </w:p>
        </w:tc>
        <w:tc>
          <w:tcPr>
            <w:tcW w:w="380" w:type="dxa"/>
            <w:gridSpan w:val="2"/>
            <w:tcBorders>
              <w:top w:val="nil"/>
              <w:left w:val="nil"/>
              <w:bottom w:val="nil"/>
              <w:right w:val="nil"/>
            </w:tcBorders>
          </w:tcPr>
          <w:p w:rsidR="00D54241" w:rsidRPr="002D25B3" w:rsidRDefault="00D54241" w:rsidP="005C6412">
            <w:pPr>
              <w:rPr>
                <w:sz w:val="18"/>
                <w:szCs w:val="18"/>
                <w:lang w:val="sr-Cyrl-RS"/>
              </w:rPr>
            </w:pPr>
          </w:p>
        </w:tc>
        <w:tc>
          <w:tcPr>
            <w:tcW w:w="387" w:type="dxa"/>
            <w:gridSpan w:val="2"/>
            <w:tcBorders>
              <w:top w:val="nil"/>
              <w:left w:val="nil"/>
              <w:bottom w:val="nil"/>
              <w:right w:val="nil"/>
            </w:tcBorders>
          </w:tcPr>
          <w:p w:rsidR="00D54241" w:rsidRPr="002D25B3" w:rsidRDefault="00D54241" w:rsidP="005C6412">
            <w:pPr>
              <w:rPr>
                <w:sz w:val="18"/>
                <w:szCs w:val="18"/>
                <w:lang w:val="sr-Cyrl-RS"/>
              </w:rPr>
            </w:pPr>
          </w:p>
        </w:tc>
        <w:tc>
          <w:tcPr>
            <w:tcW w:w="322" w:type="dxa"/>
            <w:gridSpan w:val="2"/>
            <w:tcBorders>
              <w:top w:val="nil"/>
              <w:left w:val="nil"/>
              <w:bottom w:val="nil"/>
              <w:right w:val="nil"/>
            </w:tcBorders>
          </w:tcPr>
          <w:p w:rsidR="00D54241" w:rsidRPr="002D25B3" w:rsidRDefault="00D54241" w:rsidP="005C6412">
            <w:pPr>
              <w:rPr>
                <w:sz w:val="18"/>
                <w:szCs w:val="18"/>
                <w:lang w:val="sr-Cyrl-RS"/>
              </w:rPr>
            </w:pPr>
          </w:p>
        </w:tc>
        <w:tc>
          <w:tcPr>
            <w:tcW w:w="536" w:type="dxa"/>
            <w:gridSpan w:val="4"/>
            <w:tcBorders>
              <w:top w:val="nil"/>
              <w:left w:val="nil"/>
              <w:bottom w:val="nil"/>
              <w:right w:val="nil"/>
            </w:tcBorders>
          </w:tcPr>
          <w:p w:rsidR="00D54241" w:rsidRPr="002D25B3" w:rsidRDefault="00D54241" w:rsidP="005C6412">
            <w:pPr>
              <w:rPr>
                <w:sz w:val="18"/>
                <w:szCs w:val="18"/>
                <w:lang w:val="sr-Cyrl-RS"/>
              </w:rPr>
            </w:pPr>
          </w:p>
        </w:tc>
        <w:tc>
          <w:tcPr>
            <w:tcW w:w="380" w:type="dxa"/>
            <w:gridSpan w:val="3"/>
            <w:tcBorders>
              <w:top w:val="nil"/>
              <w:left w:val="nil"/>
              <w:bottom w:val="nil"/>
              <w:right w:val="nil"/>
            </w:tcBorders>
          </w:tcPr>
          <w:p w:rsidR="00D54241" w:rsidRPr="002D25B3" w:rsidRDefault="00D54241" w:rsidP="005C6412">
            <w:pPr>
              <w:rPr>
                <w:sz w:val="18"/>
                <w:szCs w:val="18"/>
                <w:lang w:val="sr-Cyrl-RS"/>
              </w:rPr>
            </w:pPr>
          </w:p>
        </w:tc>
        <w:tc>
          <w:tcPr>
            <w:tcW w:w="375" w:type="dxa"/>
            <w:gridSpan w:val="2"/>
            <w:tcBorders>
              <w:top w:val="nil"/>
              <w:left w:val="nil"/>
              <w:bottom w:val="nil"/>
              <w:right w:val="nil"/>
            </w:tcBorders>
          </w:tcPr>
          <w:p w:rsidR="00D54241" w:rsidRPr="002D25B3" w:rsidRDefault="00D54241" w:rsidP="005C6412">
            <w:pPr>
              <w:rPr>
                <w:sz w:val="18"/>
                <w:szCs w:val="18"/>
                <w:lang w:val="sr-Cyrl-RS"/>
              </w:rPr>
            </w:pPr>
          </w:p>
        </w:tc>
        <w:tc>
          <w:tcPr>
            <w:tcW w:w="374" w:type="dxa"/>
            <w:gridSpan w:val="2"/>
            <w:tcBorders>
              <w:top w:val="nil"/>
              <w:left w:val="nil"/>
              <w:bottom w:val="nil"/>
              <w:right w:val="nil"/>
            </w:tcBorders>
          </w:tcPr>
          <w:p w:rsidR="00D54241" w:rsidRPr="002D25B3" w:rsidRDefault="00D54241" w:rsidP="005C6412">
            <w:pPr>
              <w:rPr>
                <w:sz w:val="18"/>
                <w:szCs w:val="18"/>
                <w:lang w:val="sr-Cyrl-RS"/>
              </w:rPr>
            </w:pPr>
          </w:p>
        </w:tc>
        <w:tc>
          <w:tcPr>
            <w:tcW w:w="373" w:type="dxa"/>
            <w:gridSpan w:val="2"/>
            <w:tcBorders>
              <w:top w:val="nil"/>
              <w:left w:val="nil"/>
              <w:bottom w:val="nil"/>
              <w:right w:val="nil"/>
            </w:tcBorders>
          </w:tcPr>
          <w:p w:rsidR="00D54241" w:rsidRPr="002D25B3" w:rsidRDefault="00D54241" w:rsidP="005C6412">
            <w:pPr>
              <w:rPr>
                <w:sz w:val="18"/>
                <w:szCs w:val="18"/>
                <w:lang w:val="sr-Cyrl-RS"/>
              </w:rPr>
            </w:pPr>
          </w:p>
        </w:tc>
        <w:tc>
          <w:tcPr>
            <w:tcW w:w="375" w:type="dxa"/>
            <w:gridSpan w:val="3"/>
            <w:tcBorders>
              <w:top w:val="nil"/>
              <w:left w:val="nil"/>
              <w:bottom w:val="nil"/>
              <w:right w:val="nil"/>
            </w:tcBorders>
          </w:tcPr>
          <w:p w:rsidR="00D54241" w:rsidRPr="002D25B3" w:rsidRDefault="00D54241" w:rsidP="005C6412">
            <w:pPr>
              <w:rPr>
                <w:sz w:val="18"/>
                <w:szCs w:val="18"/>
                <w:lang w:val="sr-Cyrl-RS"/>
              </w:rPr>
            </w:pPr>
          </w:p>
        </w:tc>
        <w:tc>
          <w:tcPr>
            <w:tcW w:w="483" w:type="dxa"/>
            <w:gridSpan w:val="2"/>
            <w:tcBorders>
              <w:top w:val="nil"/>
              <w:left w:val="nil"/>
              <w:bottom w:val="nil"/>
              <w:right w:val="nil"/>
            </w:tcBorders>
          </w:tcPr>
          <w:p w:rsidR="00D54241" w:rsidRPr="002D25B3" w:rsidRDefault="00D54241" w:rsidP="005C6412">
            <w:pPr>
              <w:rPr>
                <w:sz w:val="18"/>
                <w:szCs w:val="18"/>
                <w:lang w:val="sr-Cyrl-RS"/>
              </w:rPr>
            </w:pPr>
          </w:p>
        </w:tc>
        <w:tc>
          <w:tcPr>
            <w:tcW w:w="616" w:type="dxa"/>
            <w:gridSpan w:val="4"/>
            <w:tcBorders>
              <w:top w:val="nil"/>
              <w:left w:val="nil"/>
              <w:bottom w:val="nil"/>
              <w:right w:val="nil"/>
            </w:tcBorders>
          </w:tcPr>
          <w:p w:rsidR="00D54241" w:rsidRPr="002D25B3" w:rsidRDefault="00D54241" w:rsidP="005C6412">
            <w:pPr>
              <w:rPr>
                <w:sz w:val="18"/>
                <w:szCs w:val="18"/>
                <w:lang w:val="sr-Cyrl-RS"/>
              </w:rPr>
            </w:pPr>
          </w:p>
        </w:tc>
        <w:tc>
          <w:tcPr>
            <w:tcW w:w="1524" w:type="dxa"/>
            <w:gridSpan w:val="4"/>
            <w:tcBorders>
              <w:top w:val="nil"/>
              <w:left w:val="nil"/>
              <w:bottom w:val="nil"/>
              <w:right w:val="nil"/>
            </w:tcBorders>
          </w:tcPr>
          <w:p w:rsidR="00D54241" w:rsidRPr="002D25B3" w:rsidRDefault="00D54241" w:rsidP="005C6412">
            <w:pPr>
              <w:rPr>
                <w:sz w:val="18"/>
                <w:szCs w:val="18"/>
                <w:lang w:val="sr-Cyrl-RS"/>
              </w:rPr>
            </w:pPr>
          </w:p>
        </w:tc>
        <w:tc>
          <w:tcPr>
            <w:tcW w:w="544" w:type="dxa"/>
            <w:tcBorders>
              <w:top w:val="nil"/>
              <w:left w:val="nil"/>
              <w:bottom w:val="nil"/>
              <w:right w:val="single" w:sz="18" w:space="0" w:color="auto"/>
            </w:tcBorders>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8" w:type="dxa"/>
            <w:gridSpan w:val="2"/>
            <w:tcBorders>
              <w:top w:val="nil"/>
              <w:left w:val="single" w:sz="18" w:space="0" w:color="auto"/>
              <w:bottom w:val="nil"/>
              <w:right w:val="nil"/>
            </w:tcBorders>
          </w:tcPr>
          <w:p w:rsidR="00D54241" w:rsidRPr="002D25B3" w:rsidRDefault="00D54241" w:rsidP="005C6412">
            <w:pPr>
              <w:rPr>
                <w:sz w:val="16"/>
                <w:szCs w:val="16"/>
                <w:lang w:val="sr-Cyrl-RS"/>
              </w:rPr>
            </w:pPr>
          </w:p>
        </w:tc>
        <w:tc>
          <w:tcPr>
            <w:tcW w:w="3187" w:type="dxa"/>
            <w:gridSpan w:val="17"/>
            <w:tcBorders>
              <w:top w:val="nil"/>
              <w:left w:val="nil"/>
              <w:bottom w:val="single" w:sz="12" w:space="0" w:color="auto"/>
              <w:right w:val="nil"/>
            </w:tcBorders>
          </w:tcPr>
          <w:p w:rsidR="00D54241" w:rsidRPr="002D25B3" w:rsidRDefault="00D54241" w:rsidP="005C6412">
            <w:pPr>
              <w:rPr>
                <w:sz w:val="12"/>
                <w:szCs w:val="12"/>
                <w:lang w:val="sr-Cyrl-RS"/>
              </w:rPr>
            </w:pPr>
            <w:r w:rsidRPr="002D25B3">
              <w:rPr>
                <w:sz w:val="12"/>
                <w:szCs w:val="12"/>
                <w:lang w:val="sr-Cyrl-RS"/>
              </w:rPr>
              <w:t>УЛИЦА</w:t>
            </w:r>
          </w:p>
        </w:tc>
        <w:tc>
          <w:tcPr>
            <w:tcW w:w="3064" w:type="dxa"/>
            <w:gridSpan w:val="19"/>
            <w:tcBorders>
              <w:top w:val="nil"/>
              <w:left w:val="nil"/>
              <w:bottom w:val="nil"/>
              <w:right w:val="nil"/>
            </w:tcBorders>
          </w:tcPr>
          <w:p w:rsidR="00D54241" w:rsidRPr="002D25B3" w:rsidRDefault="00D54241" w:rsidP="005C6412">
            <w:pPr>
              <w:rPr>
                <w:sz w:val="12"/>
                <w:szCs w:val="12"/>
                <w:lang w:val="sr-Cyrl-RS"/>
              </w:rPr>
            </w:pPr>
          </w:p>
        </w:tc>
        <w:tc>
          <w:tcPr>
            <w:tcW w:w="1954" w:type="dxa"/>
            <w:gridSpan w:val="3"/>
            <w:tcBorders>
              <w:top w:val="nil"/>
              <w:left w:val="nil"/>
              <w:bottom w:val="nil"/>
              <w:right w:val="single" w:sz="18" w:space="0" w:color="auto"/>
            </w:tcBorders>
          </w:tcPr>
          <w:p w:rsidR="00D54241" w:rsidRPr="002D25B3" w:rsidRDefault="00D54241" w:rsidP="005C6412">
            <w:pPr>
              <w:rPr>
                <w:sz w:val="12"/>
                <w:szCs w:val="12"/>
                <w:lang w:val="sr-Cyrl-RS"/>
              </w:rPr>
            </w:pPr>
            <w:r w:rsidRPr="002D25B3">
              <w:rPr>
                <w:sz w:val="12"/>
                <w:szCs w:val="12"/>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jc w:val="right"/>
              <w:rPr>
                <w:sz w:val="16"/>
                <w:szCs w:val="16"/>
                <w:lang w:val="sr-Cyrl-RS"/>
              </w:rPr>
            </w:pPr>
          </w:p>
        </w:tc>
        <w:tc>
          <w:tcPr>
            <w:tcW w:w="1744" w:type="dxa"/>
            <w:tcBorders>
              <w:top w:val="nil"/>
              <w:left w:val="nil"/>
              <w:bottom w:val="nil"/>
              <w:right w:val="single" w:sz="12" w:space="0" w:color="auto"/>
            </w:tcBorders>
          </w:tcPr>
          <w:p w:rsidR="00D54241" w:rsidRPr="002D25B3" w:rsidRDefault="00D54241" w:rsidP="005C6412">
            <w:pPr>
              <w:rPr>
                <w:sz w:val="18"/>
                <w:szCs w:val="18"/>
                <w:lang w:val="sr-Cyrl-RS"/>
              </w:rPr>
            </w:pPr>
            <w:r w:rsidRPr="002D25B3">
              <w:rPr>
                <w:sz w:val="18"/>
                <w:szCs w:val="18"/>
                <w:lang w:val="sr-Cyrl-RS"/>
              </w:rPr>
              <w:t>ПРЕБИВАЛИШТЕ/</w:t>
            </w:r>
          </w:p>
          <w:p w:rsidR="00D54241" w:rsidRPr="002D25B3" w:rsidRDefault="00D54241" w:rsidP="005C6412">
            <w:pPr>
              <w:rPr>
                <w:sz w:val="18"/>
                <w:szCs w:val="18"/>
                <w:lang w:val="sr-Cyrl-RS"/>
              </w:rPr>
            </w:pPr>
            <w:r w:rsidRPr="002D25B3">
              <w:rPr>
                <w:sz w:val="18"/>
                <w:szCs w:val="18"/>
                <w:lang w:val="sr-Cyrl-RS"/>
              </w:rPr>
              <w:t>БОРАВИШТЕ</w:t>
            </w:r>
          </w:p>
        </w:tc>
        <w:tc>
          <w:tcPr>
            <w:tcW w:w="6251" w:type="dxa"/>
            <w:gridSpan w:val="36"/>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p>
          <w:p w:rsidR="00D54241" w:rsidRPr="002D25B3" w:rsidRDefault="00D54241" w:rsidP="005C6412">
            <w:pPr>
              <w:rPr>
                <w:lang w:val="sr-Cyrl-RS"/>
              </w:rPr>
            </w:pPr>
            <w:r w:rsidRPr="002D25B3">
              <w:rPr>
                <w:lang w:val="sr-Cyrl-RS"/>
              </w:rPr>
              <w:t>Омладинска</w:t>
            </w:r>
          </w:p>
        </w:tc>
        <w:tc>
          <w:tcPr>
            <w:tcW w:w="1125" w:type="dxa"/>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w:t>
            </w:r>
          </w:p>
        </w:tc>
        <w:tc>
          <w:tcPr>
            <w:tcW w:w="829" w:type="dxa"/>
            <w:gridSpan w:val="2"/>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8" w:type="dxa"/>
            <w:gridSpan w:val="2"/>
            <w:tcBorders>
              <w:top w:val="nil"/>
              <w:left w:val="single" w:sz="18" w:space="0" w:color="auto"/>
              <w:bottom w:val="nil"/>
              <w:right w:val="nil"/>
            </w:tcBorders>
          </w:tcPr>
          <w:p w:rsidR="00D54241" w:rsidRPr="002D25B3" w:rsidRDefault="00D54241" w:rsidP="005C6412">
            <w:pPr>
              <w:jc w:val="right"/>
              <w:rPr>
                <w:sz w:val="16"/>
                <w:szCs w:val="16"/>
                <w:lang w:val="sr-Cyrl-RS"/>
              </w:rPr>
            </w:pPr>
          </w:p>
        </w:tc>
        <w:tc>
          <w:tcPr>
            <w:tcW w:w="2836" w:type="dxa"/>
            <w:gridSpan w:val="13"/>
            <w:tcBorders>
              <w:top w:val="nil"/>
              <w:left w:val="nil"/>
              <w:bottom w:val="single" w:sz="12" w:space="0" w:color="auto"/>
              <w:right w:val="nil"/>
            </w:tcBorders>
          </w:tcPr>
          <w:p w:rsidR="00D54241" w:rsidRPr="002D25B3" w:rsidRDefault="00D54241" w:rsidP="005C6412">
            <w:pPr>
              <w:rPr>
                <w:sz w:val="12"/>
                <w:szCs w:val="12"/>
                <w:lang w:val="sr-Cyrl-RS"/>
              </w:rPr>
            </w:pPr>
            <w:r w:rsidRPr="002D25B3">
              <w:rPr>
                <w:sz w:val="12"/>
                <w:szCs w:val="12"/>
                <w:lang w:val="sr-Cyrl-RS"/>
              </w:rPr>
              <w:t>ОПШТИНА</w:t>
            </w:r>
          </w:p>
        </w:tc>
        <w:tc>
          <w:tcPr>
            <w:tcW w:w="3076" w:type="dxa"/>
            <w:gridSpan w:val="20"/>
            <w:tcBorders>
              <w:top w:val="nil"/>
              <w:left w:val="nil"/>
              <w:bottom w:val="single" w:sz="12" w:space="0" w:color="auto"/>
              <w:right w:val="nil"/>
            </w:tcBorders>
          </w:tcPr>
          <w:p w:rsidR="00D54241" w:rsidRPr="002D25B3" w:rsidRDefault="00D54241" w:rsidP="005C6412">
            <w:pPr>
              <w:rPr>
                <w:sz w:val="12"/>
                <w:szCs w:val="12"/>
                <w:lang w:val="sr-Cyrl-RS"/>
              </w:rPr>
            </w:pPr>
            <w:r w:rsidRPr="002D25B3">
              <w:rPr>
                <w:sz w:val="12"/>
                <w:szCs w:val="12"/>
                <w:lang w:val="sr-Cyrl-RS"/>
              </w:rPr>
              <w:t>МЕСТО</w:t>
            </w:r>
          </w:p>
        </w:tc>
        <w:tc>
          <w:tcPr>
            <w:tcW w:w="2293" w:type="dxa"/>
            <w:gridSpan w:val="6"/>
            <w:tcBorders>
              <w:top w:val="nil"/>
              <w:left w:val="nil"/>
              <w:bottom w:val="nil"/>
              <w:right w:val="single" w:sz="18" w:space="0" w:color="auto"/>
            </w:tcBorders>
          </w:tcPr>
          <w:p w:rsidR="00D54241" w:rsidRPr="002D25B3" w:rsidRDefault="00D54241" w:rsidP="005C6412">
            <w:pPr>
              <w:rPr>
                <w:sz w:val="12"/>
                <w:szCs w:val="12"/>
                <w:lang w:val="sr-Cyrl-RS"/>
              </w:rPr>
            </w:pPr>
            <w:r w:rsidRPr="002D25B3">
              <w:rPr>
                <w:sz w:val="12"/>
                <w:szCs w:val="12"/>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8" w:type="dxa"/>
            <w:gridSpan w:val="2"/>
            <w:tcBorders>
              <w:top w:val="nil"/>
              <w:left w:val="single" w:sz="18" w:space="0" w:color="auto"/>
              <w:bottom w:val="nil"/>
              <w:right w:val="single" w:sz="12" w:space="0" w:color="auto"/>
            </w:tcBorders>
          </w:tcPr>
          <w:p w:rsidR="00D54241" w:rsidRPr="002D25B3" w:rsidRDefault="00D54241" w:rsidP="005C6412">
            <w:pPr>
              <w:rPr>
                <w:lang w:val="sr-Cyrl-RS"/>
              </w:rPr>
            </w:pPr>
          </w:p>
        </w:tc>
        <w:tc>
          <w:tcPr>
            <w:tcW w:w="2914" w:type="dxa"/>
            <w:gridSpan w:val="14"/>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r w:rsidRPr="002D25B3">
              <w:rPr>
                <w:sz w:val="20"/>
                <w:szCs w:val="20"/>
                <w:lang w:val="sr-Cyrl-RS"/>
              </w:rPr>
              <w:t>Сурдулица</w:t>
            </w:r>
          </w:p>
        </w:tc>
        <w:tc>
          <w:tcPr>
            <w:tcW w:w="2969" w:type="dxa"/>
            <w:gridSpan w:val="18"/>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r w:rsidRPr="002D25B3">
              <w:rPr>
                <w:sz w:val="20"/>
                <w:szCs w:val="20"/>
                <w:lang w:val="sr-Cyrl-RS"/>
              </w:rPr>
              <w:t>Сурдулица</w:t>
            </w:r>
          </w:p>
        </w:tc>
        <w:tc>
          <w:tcPr>
            <w:tcW w:w="1493" w:type="dxa"/>
            <w:gridSpan w:val="5"/>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XXXXX</w:t>
            </w:r>
          </w:p>
        </w:tc>
        <w:tc>
          <w:tcPr>
            <w:tcW w:w="829" w:type="dxa"/>
            <w:gridSpan w:val="2"/>
            <w:tcBorders>
              <w:top w:val="nil"/>
              <w:left w:val="nil"/>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8"/>
                <w:szCs w:val="18"/>
                <w:lang w:val="sr-Cyrl-RS"/>
              </w:rPr>
            </w:pPr>
          </w:p>
        </w:tc>
        <w:tc>
          <w:tcPr>
            <w:tcW w:w="1915" w:type="dxa"/>
            <w:gridSpan w:val="2"/>
            <w:tcBorders>
              <w:top w:val="nil"/>
              <w:left w:val="nil"/>
              <w:bottom w:val="nil"/>
              <w:right w:val="nil"/>
            </w:tcBorders>
          </w:tcPr>
          <w:p w:rsidR="00D54241" w:rsidRPr="002D25B3" w:rsidRDefault="00D54241" w:rsidP="005C6412">
            <w:pPr>
              <w:jc w:val="right"/>
              <w:rPr>
                <w:sz w:val="18"/>
                <w:szCs w:val="18"/>
                <w:lang w:val="sr-Cyrl-RS"/>
              </w:rPr>
            </w:pPr>
          </w:p>
        </w:tc>
        <w:tc>
          <w:tcPr>
            <w:tcW w:w="5966" w:type="dxa"/>
            <w:gridSpan w:val="33"/>
            <w:tcBorders>
              <w:top w:val="nil"/>
              <w:left w:val="nil"/>
              <w:bottom w:val="nil"/>
              <w:right w:val="nil"/>
            </w:tcBorders>
          </w:tcPr>
          <w:p w:rsidR="00D54241" w:rsidRPr="002D25B3" w:rsidRDefault="00D54241" w:rsidP="005C6412">
            <w:pPr>
              <w:rPr>
                <w:sz w:val="18"/>
                <w:szCs w:val="18"/>
                <w:lang w:val="sr-Cyrl-RS"/>
              </w:rPr>
            </w:pPr>
          </w:p>
        </w:tc>
        <w:tc>
          <w:tcPr>
            <w:tcW w:w="1239" w:type="dxa"/>
            <w:gridSpan w:val="3"/>
            <w:tcBorders>
              <w:top w:val="nil"/>
              <w:left w:val="nil"/>
              <w:bottom w:val="nil"/>
              <w:right w:val="nil"/>
            </w:tcBorders>
          </w:tcPr>
          <w:p w:rsidR="00D54241" w:rsidRPr="002D25B3" w:rsidRDefault="00D54241" w:rsidP="005C6412">
            <w:pPr>
              <w:rPr>
                <w:sz w:val="18"/>
                <w:szCs w:val="18"/>
                <w:lang w:val="sr-Cyrl-RS"/>
              </w:rPr>
            </w:pPr>
          </w:p>
        </w:tc>
        <w:tc>
          <w:tcPr>
            <w:tcW w:w="829" w:type="dxa"/>
            <w:gridSpan w:val="2"/>
            <w:tcBorders>
              <w:top w:val="nil"/>
              <w:left w:val="nil"/>
              <w:bottom w:val="nil"/>
              <w:right w:val="single" w:sz="18" w:space="0" w:color="auto"/>
            </w:tcBorders>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8"/>
                <w:szCs w:val="18"/>
                <w:lang w:val="sr-Cyrl-RS"/>
              </w:rPr>
            </w:pPr>
          </w:p>
        </w:tc>
        <w:tc>
          <w:tcPr>
            <w:tcW w:w="1744" w:type="dxa"/>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 xml:space="preserve">E-ПОШТА </w:t>
            </w:r>
          </w:p>
        </w:tc>
        <w:tc>
          <w:tcPr>
            <w:tcW w:w="7376" w:type="dxa"/>
            <w:gridSpan w:val="37"/>
            <w:tcBorders>
              <w:top w:val="single" w:sz="12" w:space="0" w:color="auto"/>
              <w:left w:val="single" w:sz="12" w:space="0" w:color="auto"/>
              <w:bottom w:val="single" w:sz="12" w:space="0" w:color="auto"/>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pera@mail.com</w:t>
            </w:r>
          </w:p>
        </w:tc>
        <w:tc>
          <w:tcPr>
            <w:tcW w:w="829" w:type="dxa"/>
            <w:gridSpan w:val="2"/>
            <w:tcBorders>
              <w:top w:val="nil"/>
              <w:left w:val="single" w:sz="12" w:space="0" w:color="auto"/>
              <w:bottom w:val="nil"/>
              <w:right w:val="single" w:sz="18" w:space="0" w:color="auto"/>
            </w:tcBorders>
          </w:tcPr>
          <w:p w:rsidR="00D54241" w:rsidRPr="002D25B3" w:rsidRDefault="00D54241" w:rsidP="005C6412">
            <w:pPr>
              <w:rPr>
                <w:sz w:val="18"/>
                <w:szCs w:val="18"/>
                <w:lang w:val="sr-Cyrl-RS"/>
              </w:rPr>
            </w:pPr>
          </w:p>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single" w:sz="18" w:space="0" w:color="auto"/>
              <w:right w:val="nil"/>
            </w:tcBorders>
          </w:tcPr>
          <w:p w:rsidR="00D54241" w:rsidRPr="002D25B3" w:rsidRDefault="00D54241" w:rsidP="005C6412">
            <w:pPr>
              <w:rPr>
                <w:sz w:val="18"/>
                <w:szCs w:val="18"/>
                <w:lang w:val="sr-Cyrl-RS"/>
              </w:rPr>
            </w:pPr>
          </w:p>
        </w:tc>
        <w:tc>
          <w:tcPr>
            <w:tcW w:w="1915" w:type="dxa"/>
            <w:gridSpan w:val="2"/>
            <w:tcBorders>
              <w:top w:val="nil"/>
              <w:left w:val="nil"/>
              <w:bottom w:val="single" w:sz="18" w:space="0" w:color="auto"/>
              <w:right w:val="nil"/>
            </w:tcBorders>
          </w:tcPr>
          <w:p w:rsidR="00D54241" w:rsidRPr="002D25B3" w:rsidRDefault="00D54241" w:rsidP="005C6412">
            <w:pPr>
              <w:jc w:val="right"/>
              <w:rPr>
                <w:sz w:val="18"/>
                <w:szCs w:val="18"/>
                <w:lang w:val="sr-Cyrl-RS"/>
              </w:rPr>
            </w:pPr>
          </w:p>
        </w:tc>
        <w:tc>
          <w:tcPr>
            <w:tcW w:w="5966" w:type="dxa"/>
            <w:gridSpan w:val="33"/>
            <w:tcBorders>
              <w:top w:val="nil"/>
              <w:left w:val="nil"/>
              <w:bottom w:val="single" w:sz="18" w:space="0" w:color="auto"/>
              <w:right w:val="nil"/>
            </w:tcBorders>
          </w:tcPr>
          <w:p w:rsidR="00D54241" w:rsidRPr="002D25B3" w:rsidRDefault="00D54241" w:rsidP="005C6412">
            <w:pPr>
              <w:rPr>
                <w:sz w:val="18"/>
                <w:szCs w:val="18"/>
                <w:lang w:val="sr-Cyrl-RS"/>
              </w:rPr>
            </w:pPr>
          </w:p>
        </w:tc>
        <w:tc>
          <w:tcPr>
            <w:tcW w:w="1239" w:type="dxa"/>
            <w:gridSpan w:val="3"/>
            <w:tcBorders>
              <w:top w:val="nil"/>
              <w:left w:val="nil"/>
              <w:bottom w:val="single" w:sz="18" w:space="0" w:color="auto"/>
              <w:right w:val="nil"/>
            </w:tcBorders>
          </w:tcPr>
          <w:p w:rsidR="00D54241" w:rsidRPr="002D25B3" w:rsidRDefault="00D54241" w:rsidP="005C6412">
            <w:pPr>
              <w:rPr>
                <w:sz w:val="18"/>
                <w:szCs w:val="18"/>
                <w:lang w:val="sr-Cyrl-RS"/>
              </w:rPr>
            </w:pPr>
          </w:p>
        </w:tc>
        <w:tc>
          <w:tcPr>
            <w:tcW w:w="829" w:type="dxa"/>
            <w:gridSpan w:val="2"/>
            <w:tcBorders>
              <w:top w:val="nil"/>
              <w:left w:val="nil"/>
              <w:bottom w:val="single" w:sz="18" w:space="0" w:color="auto"/>
              <w:right w:val="single" w:sz="18" w:space="0" w:color="auto"/>
            </w:tcBorders>
          </w:tcPr>
          <w:p w:rsidR="00D54241" w:rsidRPr="002D25B3" w:rsidRDefault="00D54241" w:rsidP="005C6412">
            <w:pPr>
              <w:rPr>
                <w:sz w:val="18"/>
                <w:szCs w:val="18"/>
                <w:lang w:val="sr-Cyrl-RS"/>
              </w:rPr>
            </w:pPr>
          </w:p>
        </w:tc>
      </w:tr>
    </w:tbl>
    <w:p w:rsidR="00D54241" w:rsidRPr="002D25B3" w:rsidRDefault="00D54241" w:rsidP="00D54241">
      <w:pPr>
        <w:rPr>
          <w:lang w:val="sr-Cyrl-RS"/>
        </w:rPr>
      </w:pPr>
    </w:p>
    <w:p w:rsidR="00D54241" w:rsidRPr="002D25B3" w:rsidRDefault="00D54241" w:rsidP="00D54241">
      <w:pPr>
        <w:rPr>
          <w:lang w:val="sr-Cyrl-RS"/>
        </w:rPr>
      </w:pPr>
    </w:p>
    <w:tbl>
      <w:tblPr>
        <w:tblW w:w="10195" w:type="dxa"/>
        <w:tblInd w:w="-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37"/>
        <w:gridCol w:w="1456"/>
        <w:gridCol w:w="240"/>
        <w:gridCol w:w="58"/>
        <w:gridCol w:w="236"/>
        <w:gridCol w:w="310"/>
        <w:gridCol w:w="283"/>
        <w:gridCol w:w="284"/>
        <w:gridCol w:w="283"/>
        <w:gridCol w:w="284"/>
        <w:gridCol w:w="283"/>
        <w:gridCol w:w="915"/>
        <w:gridCol w:w="8"/>
        <w:gridCol w:w="191"/>
        <w:gridCol w:w="39"/>
        <w:gridCol w:w="10"/>
        <w:gridCol w:w="242"/>
        <w:gridCol w:w="238"/>
        <w:gridCol w:w="239"/>
        <w:gridCol w:w="240"/>
        <w:gridCol w:w="152"/>
        <w:gridCol w:w="86"/>
        <w:gridCol w:w="238"/>
        <w:gridCol w:w="236"/>
        <w:gridCol w:w="243"/>
        <w:gridCol w:w="926"/>
        <w:gridCol w:w="88"/>
        <w:gridCol w:w="268"/>
        <w:gridCol w:w="108"/>
        <w:gridCol w:w="1157"/>
        <w:gridCol w:w="295"/>
        <w:gridCol w:w="16"/>
        <w:gridCol w:w="306"/>
      </w:tblGrid>
      <w:tr w:rsidR="00D54241" w:rsidRPr="002D25B3" w:rsidTr="005C6412">
        <w:tc>
          <w:tcPr>
            <w:tcW w:w="10195" w:type="dxa"/>
            <w:gridSpan w:val="33"/>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2. ПОДАЦИ О ТРГОВАЧКОЈ РАДЊИ</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single" w:sz="18" w:space="0" w:color="auto"/>
              <w:left w:val="single" w:sz="18" w:space="0" w:color="auto"/>
              <w:bottom w:val="nil"/>
              <w:right w:val="nil"/>
            </w:tcBorders>
          </w:tcPr>
          <w:p w:rsidR="00D54241" w:rsidRPr="002D25B3" w:rsidRDefault="00D54241" w:rsidP="005C6412">
            <w:pPr>
              <w:rPr>
                <w:sz w:val="16"/>
                <w:szCs w:val="16"/>
                <w:lang w:val="sr-Cyrl-RS"/>
              </w:rPr>
            </w:pPr>
          </w:p>
        </w:tc>
        <w:tc>
          <w:tcPr>
            <w:tcW w:w="1696" w:type="dxa"/>
            <w:gridSpan w:val="2"/>
            <w:tcBorders>
              <w:top w:val="single" w:sz="18" w:space="0" w:color="auto"/>
              <w:left w:val="nil"/>
              <w:bottom w:val="nil"/>
              <w:right w:val="nil"/>
            </w:tcBorders>
          </w:tcPr>
          <w:p w:rsidR="00D54241" w:rsidRPr="002D25B3" w:rsidRDefault="00D54241" w:rsidP="005C6412">
            <w:pPr>
              <w:jc w:val="right"/>
              <w:rPr>
                <w:sz w:val="16"/>
                <w:szCs w:val="16"/>
                <w:lang w:val="sr-Cyrl-RS"/>
              </w:rPr>
            </w:pPr>
          </w:p>
        </w:tc>
        <w:tc>
          <w:tcPr>
            <w:tcW w:w="6380" w:type="dxa"/>
            <w:gridSpan w:val="25"/>
            <w:tcBorders>
              <w:top w:val="single" w:sz="18" w:space="0" w:color="auto"/>
              <w:left w:val="nil"/>
              <w:right w:val="nil"/>
            </w:tcBorders>
          </w:tcPr>
          <w:p w:rsidR="00D54241" w:rsidRPr="002D25B3" w:rsidRDefault="00D54241" w:rsidP="005C6412">
            <w:pPr>
              <w:rPr>
                <w:sz w:val="16"/>
                <w:szCs w:val="16"/>
                <w:lang w:val="sr-Cyrl-RS"/>
              </w:rPr>
            </w:pPr>
          </w:p>
        </w:tc>
        <w:tc>
          <w:tcPr>
            <w:tcW w:w="1560" w:type="dxa"/>
            <w:gridSpan w:val="3"/>
            <w:tcBorders>
              <w:top w:val="single" w:sz="18" w:space="0" w:color="auto"/>
              <w:left w:val="nil"/>
              <w:bottom w:val="nil"/>
              <w:right w:val="nil"/>
            </w:tcBorders>
          </w:tcPr>
          <w:p w:rsidR="00D54241" w:rsidRPr="002D25B3" w:rsidRDefault="00D54241" w:rsidP="005C6412">
            <w:pPr>
              <w:rPr>
                <w:sz w:val="16"/>
                <w:szCs w:val="16"/>
                <w:lang w:val="sr-Cyrl-RS"/>
              </w:rPr>
            </w:pPr>
          </w:p>
        </w:tc>
        <w:tc>
          <w:tcPr>
            <w:tcW w:w="322" w:type="dxa"/>
            <w:gridSpan w:val="2"/>
            <w:tcBorders>
              <w:top w:val="single" w:sz="18" w:space="0" w:color="auto"/>
              <w:left w:val="nil"/>
              <w:bottom w:val="nil"/>
              <w:right w:val="single" w:sz="18" w:space="0" w:color="auto"/>
            </w:tcBorders>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vAlign w:val="center"/>
          </w:tcPr>
          <w:p w:rsidR="00D54241" w:rsidRPr="002D25B3" w:rsidRDefault="00D54241" w:rsidP="005C6412">
            <w:pPr>
              <w:jc w:val="center"/>
              <w:rPr>
                <w:sz w:val="18"/>
                <w:szCs w:val="18"/>
                <w:lang w:val="sr-Cyrl-RS"/>
              </w:rPr>
            </w:pPr>
          </w:p>
        </w:tc>
        <w:tc>
          <w:tcPr>
            <w:tcW w:w="1456" w:type="dxa"/>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НАЗИВ</w:t>
            </w:r>
          </w:p>
        </w:tc>
        <w:tc>
          <w:tcPr>
            <w:tcW w:w="7885" w:type="dxa"/>
            <w:gridSpan w:val="28"/>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СТР „ПЕРА“</w:t>
            </w:r>
          </w:p>
          <w:p w:rsidR="00D54241" w:rsidRPr="002D25B3" w:rsidRDefault="00D54241" w:rsidP="005C6412">
            <w:pPr>
              <w:rPr>
                <w:sz w:val="18"/>
                <w:szCs w:val="18"/>
                <w:lang w:val="sr-Cyrl-RS"/>
              </w:rPr>
            </w:pPr>
          </w:p>
        </w:tc>
        <w:tc>
          <w:tcPr>
            <w:tcW w:w="617" w:type="dxa"/>
            <w:gridSpan w:val="3"/>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nil"/>
            </w:tcBorders>
          </w:tcPr>
          <w:p w:rsidR="00D54241" w:rsidRPr="002D25B3" w:rsidRDefault="00D54241" w:rsidP="005C6412">
            <w:pPr>
              <w:rPr>
                <w:sz w:val="18"/>
                <w:szCs w:val="18"/>
                <w:lang w:val="sr-Cyrl-RS"/>
              </w:rPr>
            </w:pPr>
          </w:p>
        </w:tc>
        <w:tc>
          <w:tcPr>
            <w:tcW w:w="3666" w:type="dxa"/>
            <w:gridSpan w:val="15"/>
            <w:tcBorders>
              <w:top w:val="nil"/>
              <w:left w:val="nil"/>
              <w:bottom w:val="single" w:sz="12" w:space="0" w:color="auto"/>
              <w:right w:val="nil"/>
            </w:tcBorders>
          </w:tcPr>
          <w:p w:rsidR="00D54241" w:rsidRPr="002D25B3" w:rsidRDefault="00D54241" w:rsidP="005C6412">
            <w:pPr>
              <w:rPr>
                <w:sz w:val="18"/>
                <w:szCs w:val="18"/>
                <w:lang w:val="sr-Cyrl-RS"/>
              </w:rPr>
            </w:pPr>
            <w:r w:rsidRPr="002D25B3">
              <w:rPr>
                <w:sz w:val="18"/>
                <w:szCs w:val="18"/>
                <w:lang w:val="sr-Cyrl-RS"/>
              </w:rPr>
              <w:t>УЛИЦА</w:t>
            </w:r>
          </w:p>
        </w:tc>
        <w:tc>
          <w:tcPr>
            <w:tcW w:w="3062" w:type="dxa"/>
            <w:gridSpan w:val="12"/>
            <w:tcBorders>
              <w:top w:val="nil"/>
              <w:left w:val="nil"/>
              <w:bottom w:val="nil"/>
              <w:right w:val="nil"/>
            </w:tcBorders>
          </w:tcPr>
          <w:p w:rsidR="00D54241" w:rsidRPr="002D25B3" w:rsidRDefault="00D54241" w:rsidP="005C6412">
            <w:pPr>
              <w:rPr>
                <w:sz w:val="18"/>
                <w:szCs w:val="18"/>
                <w:lang w:val="sr-Cyrl-RS"/>
              </w:rPr>
            </w:pPr>
          </w:p>
        </w:tc>
        <w:tc>
          <w:tcPr>
            <w:tcW w:w="1774" w:type="dxa"/>
            <w:gridSpan w:val="4"/>
            <w:tcBorders>
              <w:top w:val="nil"/>
              <w:left w:val="nil"/>
              <w:bottom w:val="nil"/>
              <w:right w:val="single" w:sz="18" w:space="0" w:color="auto"/>
            </w:tcBorders>
          </w:tcPr>
          <w:p w:rsidR="00D54241" w:rsidRPr="002D25B3" w:rsidRDefault="00D54241" w:rsidP="005C6412">
            <w:pPr>
              <w:rPr>
                <w:sz w:val="18"/>
                <w:szCs w:val="18"/>
                <w:lang w:val="sr-Cyrl-RS"/>
              </w:rPr>
            </w:pPr>
            <w:r w:rsidRPr="002D25B3">
              <w:rPr>
                <w:sz w:val="18"/>
                <w:szCs w:val="18"/>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tcPr>
          <w:p w:rsidR="00D54241" w:rsidRPr="002D25B3" w:rsidRDefault="00D54241" w:rsidP="005C6412">
            <w:pPr>
              <w:jc w:val="right"/>
              <w:rPr>
                <w:sz w:val="16"/>
                <w:szCs w:val="16"/>
                <w:lang w:val="sr-Cyrl-RS"/>
              </w:rPr>
            </w:pPr>
          </w:p>
        </w:tc>
        <w:tc>
          <w:tcPr>
            <w:tcW w:w="1456" w:type="dxa"/>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СЕДИШТЕ</w:t>
            </w:r>
          </w:p>
        </w:tc>
        <w:tc>
          <w:tcPr>
            <w:tcW w:w="6728" w:type="dxa"/>
            <w:gridSpan w:val="27"/>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p>
          <w:p w:rsidR="00D54241" w:rsidRPr="002D25B3" w:rsidRDefault="00D54241" w:rsidP="005C6412">
            <w:pPr>
              <w:rPr>
                <w:sz w:val="18"/>
                <w:szCs w:val="18"/>
                <w:lang w:val="sr-Cyrl-RS"/>
              </w:rPr>
            </w:pPr>
            <w:r w:rsidRPr="002D25B3">
              <w:rPr>
                <w:sz w:val="18"/>
                <w:szCs w:val="18"/>
                <w:lang w:val="sr-Cyrl-RS"/>
              </w:rPr>
              <w:t xml:space="preserve">Београдска </w:t>
            </w:r>
          </w:p>
        </w:tc>
        <w:tc>
          <w:tcPr>
            <w:tcW w:w="1157" w:type="dxa"/>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lang w:val="sr-Cyrl-RS"/>
              </w:rPr>
              <w:t>XX</w:t>
            </w:r>
          </w:p>
        </w:tc>
        <w:tc>
          <w:tcPr>
            <w:tcW w:w="617" w:type="dxa"/>
            <w:gridSpan w:val="3"/>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nil"/>
            </w:tcBorders>
          </w:tcPr>
          <w:p w:rsidR="00D54241" w:rsidRPr="002D25B3" w:rsidRDefault="00D54241" w:rsidP="005C6412">
            <w:pPr>
              <w:jc w:val="right"/>
              <w:rPr>
                <w:sz w:val="18"/>
                <w:szCs w:val="18"/>
                <w:lang w:val="sr-Cyrl-RS"/>
              </w:rPr>
            </w:pPr>
          </w:p>
        </w:tc>
        <w:tc>
          <w:tcPr>
            <w:tcW w:w="3414" w:type="dxa"/>
            <w:gridSpan w:val="13"/>
            <w:tcBorders>
              <w:top w:val="nil"/>
              <w:left w:val="nil"/>
              <w:bottom w:val="single" w:sz="12" w:space="0" w:color="auto"/>
              <w:right w:val="nil"/>
            </w:tcBorders>
          </w:tcPr>
          <w:p w:rsidR="00D54241" w:rsidRPr="002D25B3" w:rsidRDefault="00D54241" w:rsidP="005C6412">
            <w:pPr>
              <w:rPr>
                <w:sz w:val="18"/>
                <w:szCs w:val="18"/>
                <w:lang w:val="sr-Cyrl-RS"/>
              </w:rPr>
            </w:pPr>
            <w:r w:rsidRPr="002D25B3">
              <w:rPr>
                <w:sz w:val="18"/>
                <w:szCs w:val="18"/>
                <w:lang w:val="sr-Cyrl-RS"/>
              </w:rPr>
              <w:t>ОПШТИНА</w:t>
            </w:r>
          </w:p>
        </w:tc>
        <w:tc>
          <w:tcPr>
            <w:tcW w:w="2850" w:type="dxa"/>
            <w:gridSpan w:val="11"/>
            <w:tcBorders>
              <w:top w:val="nil"/>
              <w:left w:val="nil"/>
              <w:bottom w:val="single" w:sz="12" w:space="0" w:color="auto"/>
              <w:right w:val="nil"/>
            </w:tcBorders>
          </w:tcPr>
          <w:p w:rsidR="00D54241" w:rsidRPr="002D25B3" w:rsidRDefault="00D54241" w:rsidP="005C6412">
            <w:pPr>
              <w:rPr>
                <w:sz w:val="18"/>
                <w:szCs w:val="18"/>
                <w:lang w:val="sr-Cyrl-RS"/>
              </w:rPr>
            </w:pPr>
            <w:r w:rsidRPr="002D25B3">
              <w:rPr>
                <w:sz w:val="18"/>
                <w:szCs w:val="18"/>
                <w:lang w:val="sr-Cyrl-RS"/>
              </w:rPr>
              <w:t>МЕСТО</w:t>
            </w:r>
          </w:p>
        </w:tc>
        <w:tc>
          <w:tcPr>
            <w:tcW w:w="2238" w:type="dxa"/>
            <w:gridSpan w:val="7"/>
            <w:tcBorders>
              <w:top w:val="nil"/>
              <w:left w:val="nil"/>
              <w:bottom w:val="nil"/>
              <w:right w:val="single" w:sz="18" w:space="0" w:color="auto"/>
            </w:tcBorders>
          </w:tcPr>
          <w:p w:rsidR="00D54241" w:rsidRPr="002D25B3" w:rsidRDefault="00D54241" w:rsidP="005C6412">
            <w:pPr>
              <w:rPr>
                <w:sz w:val="18"/>
                <w:szCs w:val="18"/>
                <w:lang w:val="sr-Cyrl-RS"/>
              </w:rPr>
            </w:pPr>
            <w:r w:rsidRPr="002D25B3">
              <w:rPr>
                <w:sz w:val="18"/>
                <w:szCs w:val="18"/>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single" w:sz="12" w:space="0" w:color="auto"/>
            </w:tcBorders>
          </w:tcPr>
          <w:p w:rsidR="00D54241" w:rsidRPr="002D25B3" w:rsidRDefault="00D54241" w:rsidP="005C6412">
            <w:pPr>
              <w:rPr>
                <w:sz w:val="18"/>
                <w:szCs w:val="18"/>
                <w:lang w:val="sr-Cyrl-RS"/>
              </w:rPr>
            </w:pPr>
          </w:p>
        </w:tc>
        <w:tc>
          <w:tcPr>
            <w:tcW w:w="3375" w:type="dxa"/>
            <w:gridSpan w:val="12"/>
            <w:tcBorders>
              <w:top w:val="single" w:sz="12" w:space="0" w:color="auto"/>
              <w:left w:val="single" w:sz="12" w:space="0" w:color="auto"/>
              <w:bottom w:val="single" w:sz="12" w:space="0" w:color="auto"/>
              <w:right w:val="single" w:sz="12" w:space="0" w:color="auto"/>
            </w:tcBorders>
            <w:vAlign w:val="bottom"/>
          </w:tcPr>
          <w:p w:rsidR="00D54241" w:rsidRPr="002D25B3" w:rsidRDefault="00D54241" w:rsidP="005C6412">
            <w:pPr>
              <w:rPr>
                <w:sz w:val="18"/>
                <w:szCs w:val="18"/>
                <w:lang w:val="sr-Cyrl-RS"/>
              </w:rPr>
            </w:pPr>
            <w:r w:rsidRPr="002D25B3">
              <w:rPr>
                <w:sz w:val="18"/>
                <w:szCs w:val="18"/>
                <w:lang w:val="sr-Cyrl-RS"/>
              </w:rPr>
              <w:t>Сурдулица</w:t>
            </w:r>
          </w:p>
        </w:tc>
        <w:tc>
          <w:tcPr>
            <w:tcW w:w="2977" w:type="dxa"/>
            <w:gridSpan w:val="13"/>
            <w:tcBorders>
              <w:top w:val="single" w:sz="12" w:space="0" w:color="auto"/>
              <w:left w:val="single" w:sz="12" w:space="0" w:color="auto"/>
              <w:bottom w:val="single" w:sz="12" w:space="0" w:color="auto"/>
              <w:right w:val="single" w:sz="12" w:space="0" w:color="auto"/>
            </w:tcBorders>
            <w:vAlign w:val="bottom"/>
          </w:tcPr>
          <w:p w:rsidR="00D54241" w:rsidRPr="002D25B3" w:rsidRDefault="00D54241" w:rsidP="005C6412">
            <w:pPr>
              <w:rPr>
                <w:sz w:val="18"/>
                <w:szCs w:val="18"/>
                <w:lang w:val="sr-Cyrl-RS"/>
              </w:rPr>
            </w:pPr>
            <w:r w:rsidRPr="002D25B3">
              <w:rPr>
                <w:sz w:val="18"/>
                <w:szCs w:val="18"/>
                <w:lang w:val="sr-Cyrl-RS"/>
              </w:rPr>
              <w:t>Сурдулица</w:t>
            </w:r>
          </w:p>
        </w:tc>
        <w:tc>
          <w:tcPr>
            <w:tcW w:w="1533" w:type="dxa"/>
            <w:gridSpan w:val="3"/>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XXXXX</w:t>
            </w:r>
          </w:p>
        </w:tc>
        <w:tc>
          <w:tcPr>
            <w:tcW w:w="617" w:type="dxa"/>
            <w:gridSpan w:val="3"/>
            <w:tcBorders>
              <w:top w:val="nil"/>
              <w:left w:val="nil"/>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tcPr>
          <w:p w:rsidR="00D54241" w:rsidRPr="002D25B3" w:rsidRDefault="00D54241" w:rsidP="005C6412">
            <w:pPr>
              <w:rPr>
                <w:sz w:val="16"/>
                <w:lang w:val="sr-Cyrl-RS"/>
              </w:rPr>
            </w:pPr>
          </w:p>
        </w:tc>
        <w:tc>
          <w:tcPr>
            <w:tcW w:w="1696" w:type="dxa"/>
            <w:gridSpan w:val="2"/>
            <w:tcBorders>
              <w:top w:val="nil"/>
              <w:left w:val="nil"/>
              <w:bottom w:val="nil"/>
              <w:right w:val="nil"/>
            </w:tcBorders>
          </w:tcPr>
          <w:p w:rsidR="00D54241" w:rsidRPr="002D25B3" w:rsidRDefault="00D54241" w:rsidP="005C6412">
            <w:pPr>
              <w:jc w:val="right"/>
              <w:rPr>
                <w:sz w:val="16"/>
                <w:lang w:val="sr-Cyrl-RS"/>
              </w:rPr>
            </w:pPr>
          </w:p>
        </w:tc>
        <w:tc>
          <w:tcPr>
            <w:tcW w:w="6380" w:type="dxa"/>
            <w:gridSpan w:val="25"/>
            <w:tcBorders>
              <w:top w:val="nil"/>
              <w:left w:val="nil"/>
              <w:bottom w:val="nil"/>
              <w:right w:val="nil"/>
            </w:tcBorders>
          </w:tcPr>
          <w:p w:rsidR="00D54241" w:rsidRPr="002D25B3" w:rsidRDefault="00D54241" w:rsidP="005C6412">
            <w:pPr>
              <w:rPr>
                <w:sz w:val="16"/>
                <w:lang w:val="sr-Cyrl-RS"/>
              </w:rPr>
            </w:pPr>
          </w:p>
        </w:tc>
        <w:tc>
          <w:tcPr>
            <w:tcW w:w="1560" w:type="dxa"/>
            <w:gridSpan w:val="3"/>
            <w:tcBorders>
              <w:top w:val="nil"/>
              <w:left w:val="nil"/>
              <w:bottom w:val="nil"/>
              <w:right w:val="nil"/>
            </w:tcBorders>
          </w:tcPr>
          <w:p w:rsidR="00D54241" w:rsidRPr="002D25B3" w:rsidRDefault="00D54241" w:rsidP="005C6412">
            <w:pPr>
              <w:rPr>
                <w:sz w:val="16"/>
                <w:lang w:val="sr-Cyrl-RS"/>
              </w:rPr>
            </w:pPr>
          </w:p>
        </w:tc>
        <w:tc>
          <w:tcPr>
            <w:tcW w:w="322" w:type="dxa"/>
            <w:gridSpan w:val="2"/>
            <w:tcBorders>
              <w:top w:val="nil"/>
              <w:left w:val="nil"/>
              <w:bottom w:val="nil"/>
              <w:right w:val="single" w:sz="18" w:space="0" w:color="auto"/>
            </w:tcBorders>
          </w:tcPr>
          <w:p w:rsidR="00D54241" w:rsidRPr="002D25B3" w:rsidRDefault="00D54241" w:rsidP="005C6412">
            <w:pPr>
              <w:rPr>
                <w:sz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37" w:type="dxa"/>
            <w:tcBorders>
              <w:top w:val="nil"/>
              <w:left w:val="single" w:sz="18" w:space="0" w:color="auto"/>
              <w:bottom w:val="nil"/>
              <w:right w:val="nil"/>
            </w:tcBorders>
          </w:tcPr>
          <w:p w:rsidR="00D54241" w:rsidRPr="002D25B3" w:rsidRDefault="00D54241" w:rsidP="005C6412">
            <w:pPr>
              <w:rPr>
                <w:sz w:val="16"/>
                <w:szCs w:val="16"/>
                <w:lang w:val="sr-Cyrl-RS"/>
              </w:rPr>
            </w:pPr>
          </w:p>
        </w:tc>
        <w:tc>
          <w:tcPr>
            <w:tcW w:w="1456" w:type="dxa"/>
            <w:tcBorders>
              <w:top w:val="nil"/>
              <w:left w:val="nil"/>
              <w:bottom w:val="nil"/>
              <w:right w:val="single" w:sz="12" w:space="0" w:color="auto"/>
            </w:tcBorders>
          </w:tcPr>
          <w:p w:rsidR="00D54241" w:rsidRPr="002D25B3" w:rsidRDefault="00D54241" w:rsidP="005C6412">
            <w:pPr>
              <w:rPr>
                <w:sz w:val="18"/>
                <w:szCs w:val="18"/>
                <w:lang w:val="sr-Cyrl-RS"/>
              </w:rPr>
            </w:pPr>
            <w:r w:rsidRPr="002D25B3">
              <w:rPr>
                <w:sz w:val="18"/>
                <w:szCs w:val="18"/>
                <w:lang w:val="sr-Cyrl-RS"/>
              </w:rPr>
              <w:t>МАТИЧНИ БРОЈ</w:t>
            </w:r>
          </w:p>
        </w:tc>
        <w:tc>
          <w:tcPr>
            <w:tcW w:w="29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31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923" w:type="dxa"/>
            <w:gridSpan w:val="2"/>
            <w:tcBorders>
              <w:top w:val="nil"/>
              <w:left w:val="single" w:sz="12" w:space="0" w:color="auto"/>
              <w:bottom w:val="nil"/>
              <w:right w:val="single" w:sz="12" w:space="0" w:color="auto"/>
            </w:tcBorders>
            <w:vAlign w:val="center"/>
          </w:tcPr>
          <w:p w:rsidR="00D54241" w:rsidRPr="002D25B3" w:rsidRDefault="00D54241" w:rsidP="005C6412">
            <w:pPr>
              <w:jc w:val="right"/>
              <w:rPr>
                <w:sz w:val="18"/>
                <w:szCs w:val="18"/>
                <w:lang w:val="sr-Cyrl-RS"/>
              </w:rPr>
            </w:pPr>
            <w:r w:rsidRPr="002D25B3">
              <w:rPr>
                <w:sz w:val="18"/>
                <w:szCs w:val="18"/>
                <w:lang w:val="sr-Cyrl-RS"/>
              </w:rPr>
              <w:t>ПИБ</w:t>
            </w:r>
          </w:p>
        </w:tc>
        <w:tc>
          <w:tcPr>
            <w:tcW w:w="240" w:type="dxa"/>
            <w:gridSpan w:val="3"/>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2"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9"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3" w:type="dxa"/>
            <w:tcBorders>
              <w:top w:val="nil"/>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3164" w:type="dxa"/>
            <w:gridSpan w:val="8"/>
            <w:tcBorders>
              <w:top w:val="nil"/>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5" w:type="dxa"/>
            <w:gridSpan w:val="33"/>
            <w:tcBorders>
              <w:top w:val="nil"/>
              <w:left w:val="single" w:sz="18" w:space="0" w:color="auto"/>
              <w:bottom w:val="nil"/>
              <w:right w:val="single" w:sz="18" w:space="0" w:color="auto"/>
            </w:tcBorders>
          </w:tcPr>
          <w:p w:rsidR="00D54241" w:rsidRPr="002D25B3" w:rsidRDefault="00D54241" w:rsidP="005C6412">
            <w:pPr>
              <w:rPr>
                <w:sz w:val="14"/>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tcPr>
          <w:p w:rsidR="00D54241" w:rsidRPr="002D25B3" w:rsidRDefault="00D54241" w:rsidP="005C6412">
            <w:pPr>
              <w:rPr>
                <w:lang w:val="sr-Cyrl-RS"/>
              </w:rPr>
            </w:pPr>
          </w:p>
        </w:tc>
        <w:tc>
          <w:tcPr>
            <w:tcW w:w="1456" w:type="dxa"/>
            <w:tcBorders>
              <w:top w:val="nil"/>
              <w:left w:val="nil"/>
              <w:bottom w:val="nil"/>
              <w:right w:val="single" w:sz="12" w:space="0" w:color="auto"/>
            </w:tcBorders>
          </w:tcPr>
          <w:p w:rsidR="00D54241" w:rsidRPr="002D25B3" w:rsidRDefault="00D54241" w:rsidP="005C6412">
            <w:pPr>
              <w:rPr>
                <w:sz w:val="18"/>
                <w:szCs w:val="18"/>
                <w:lang w:val="sr-Cyrl-RS"/>
              </w:rPr>
            </w:pPr>
            <w:r w:rsidRPr="002D25B3">
              <w:rPr>
                <w:sz w:val="18"/>
                <w:szCs w:val="18"/>
                <w:lang w:val="sr-Cyrl-RS"/>
              </w:rPr>
              <w:t xml:space="preserve">ТЕЛЕФОН </w:t>
            </w:r>
          </w:p>
          <w:p w:rsidR="00D54241" w:rsidRPr="002D25B3" w:rsidRDefault="00D54241" w:rsidP="005C6412">
            <w:pPr>
              <w:rPr>
                <w:sz w:val="18"/>
                <w:szCs w:val="18"/>
                <w:lang w:val="sr-Cyrl-RS"/>
              </w:rPr>
            </w:pPr>
            <w:r w:rsidRPr="002D25B3">
              <w:rPr>
                <w:sz w:val="18"/>
                <w:szCs w:val="18"/>
                <w:lang w:val="sr-Cyrl-RS"/>
              </w:rPr>
              <w:t>ФИКСНИ</w:t>
            </w:r>
          </w:p>
        </w:tc>
        <w:tc>
          <w:tcPr>
            <w:tcW w:w="3176" w:type="dxa"/>
            <w:gridSpan w:val="10"/>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XXX/XXX-XXX</w:t>
            </w:r>
          </w:p>
        </w:tc>
        <w:tc>
          <w:tcPr>
            <w:tcW w:w="1359" w:type="dxa"/>
            <w:gridSpan w:val="9"/>
            <w:tcBorders>
              <w:top w:val="nil"/>
              <w:left w:val="single" w:sz="12" w:space="0" w:color="auto"/>
              <w:bottom w:val="nil"/>
              <w:right w:val="single" w:sz="12" w:space="0" w:color="auto"/>
            </w:tcBorders>
          </w:tcPr>
          <w:p w:rsidR="00D54241" w:rsidRPr="002D25B3" w:rsidRDefault="00D54241" w:rsidP="005C6412">
            <w:pPr>
              <w:jc w:val="right"/>
              <w:rPr>
                <w:sz w:val="18"/>
                <w:szCs w:val="18"/>
                <w:lang w:val="sr-Cyrl-RS"/>
              </w:rPr>
            </w:pPr>
            <w:r w:rsidRPr="002D25B3">
              <w:rPr>
                <w:sz w:val="18"/>
                <w:szCs w:val="18"/>
                <w:lang w:val="sr-Cyrl-RS"/>
              </w:rPr>
              <w:t>ТЕЛЕФОН МОБИЛНИ</w:t>
            </w:r>
          </w:p>
        </w:tc>
        <w:tc>
          <w:tcPr>
            <w:tcW w:w="3645" w:type="dxa"/>
            <w:gridSpan w:val="10"/>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XXX/XXX-XXX</w:t>
            </w:r>
          </w:p>
        </w:tc>
        <w:tc>
          <w:tcPr>
            <w:tcW w:w="322" w:type="dxa"/>
            <w:gridSpan w:val="2"/>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5" w:type="dxa"/>
            <w:gridSpan w:val="33"/>
            <w:tcBorders>
              <w:top w:val="nil"/>
              <w:left w:val="single" w:sz="18" w:space="0" w:color="auto"/>
              <w:bottom w:val="nil"/>
              <w:right w:val="single" w:sz="18" w:space="0" w:color="auto"/>
            </w:tcBorders>
          </w:tcPr>
          <w:p w:rsidR="00D54241" w:rsidRPr="002D25B3" w:rsidRDefault="00D54241" w:rsidP="005C6412">
            <w:pPr>
              <w:rPr>
                <w:sz w:val="10"/>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single" w:sz="12" w:space="0" w:color="auto"/>
            </w:tcBorders>
          </w:tcPr>
          <w:p w:rsidR="00D54241" w:rsidRPr="002D25B3" w:rsidRDefault="00D54241" w:rsidP="005C6412">
            <w:pPr>
              <w:ind w:left="304"/>
              <w:rPr>
                <w:sz w:val="18"/>
                <w:szCs w:val="18"/>
                <w:lang w:val="sr-Cyrl-RS"/>
              </w:rPr>
            </w:pPr>
            <w:r w:rsidRPr="002D25B3">
              <w:rPr>
                <w:sz w:val="18"/>
                <w:szCs w:val="18"/>
                <w:lang w:val="sr-Cyrl-RS"/>
              </w:rPr>
              <w:t>E-ПОШТА</w:t>
            </w:r>
          </w:p>
        </w:tc>
        <w:tc>
          <w:tcPr>
            <w:tcW w:w="8196" w:type="dxa"/>
            <w:gridSpan w:val="30"/>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radnja@mail.com</w:t>
            </w:r>
          </w:p>
        </w:tc>
        <w:tc>
          <w:tcPr>
            <w:tcW w:w="306" w:type="dxa"/>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933" w:type="dxa"/>
            <w:gridSpan w:val="3"/>
            <w:tcBorders>
              <w:top w:val="nil"/>
              <w:left w:val="single" w:sz="18" w:space="0" w:color="auto"/>
              <w:bottom w:val="single" w:sz="18" w:space="0" w:color="auto"/>
              <w:right w:val="nil"/>
            </w:tcBorders>
          </w:tcPr>
          <w:p w:rsidR="00D54241" w:rsidRPr="002D25B3" w:rsidRDefault="00D54241" w:rsidP="005C6412">
            <w:pPr>
              <w:jc w:val="right"/>
              <w:rPr>
                <w:sz w:val="8"/>
                <w:szCs w:val="16"/>
                <w:lang w:val="sr-Cyrl-RS"/>
              </w:rPr>
            </w:pPr>
          </w:p>
        </w:tc>
        <w:tc>
          <w:tcPr>
            <w:tcW w:w="8262" w:type="dxa"/>
            <w:gridSpan w:val="30"/>
            <w:tcBorders>
              <w:top w:val="nil"/>
              <w:left w:val="nil"/>
              <w:bottom w:val="single" w:sz="18" w:space="0" w:color="auto"/>
              <w:right w:val="single" w:sz="18" w:space="0" w:color="auto"/>
            </w:tcBorders>
          </w:tcPr>
          <w:p w:rsidR="00D54241" w:rsidRPr="002D25B3" w:rsidRDefault="00D54241" w:rsidP="005C6412">
            <w:pPr>
              <w:rPr>
                <w:sz w:val="8"/>
                <w:szCs w:val="16"/>
                <w:lang w:val="sr-Cyrl-RS"/>
              </w:rPr>
            </w:pPr>
          </w:p>
        </w:tc>
      </w:tr>
    </w:tbl>
    <w:p w:rsidR="00D54241" w:rsidRPr="002D25B3" w:rsidRDefault="00D54241" w:rsidP="00D54241">
      <w:pPr>
        <w:rPr>
          <w:lang w:val="sr-Cyrl-RS"/>
        </w:rPr>
      </w:pPr>
    </w:p>
    <w:tbl>
      <w:tblPr>
        <w:tblpPr w:leftFromText="180" w:rightFromText="180" w:vertAnchor="text" w:horzAnchor="margin" w:tblpY="14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5"/>
        <w:gridCol w:w="1428"/>
        <w:gridCol w:w="224"/>
        <w:gridCol w:w="2588"/>
        <w:gridCol w:w="261"/>
        <w:gridCol w:w="2465"/>
        <w:gridCol w:w="81"/>
        <w:gridCol w:w="261"/>
        <w:gridCol w:w="101"/>
        <w:gridCol w:w="1135"/>
        <w:gridCol w:w="272"/>
        <w:gridCol w:w="236"/>
      </w:tblGrid>
      <w:tr w:rsidR="004E4D52" w:rsidRPr="002D25B3" w:rsidTr="004E4D52">
        <w:tc>
          <w:tcPr>
            <w:tcW w:w="9287" w:type="dxa"/>
            <w:gridSpan w:val="12"/>
            <w:shd w:val="clear" w:color="auto" w:fill="E0E0E0"/>
          </w:tcPr>
          <w:p w:rsidR="004E4D52" w:rsidRPr="002D25B3" w:rsidRDefault="004E4D52" w:rsidP="004E4D5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3. ПОДАЦИ О ПРОСТОРИЈАМА ИЗВАН СЕДИШТА*</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single" w:sz="18" w:space="0" w:color="auto"/>
              <w:left w:val="single" w:sz="18" w:space="0" w:color="auto"/>
              <w:bottom w:val="nil"/>
              <w:right w:val="nil"/>
            </w:tcBorders>
          </w:tcPr>
          <w:p w:rsidR="004E4D52" w:rsidRPr="002D25B3" w:rsidRDefault="004E4D52" w:rsidP="004E4D52">
            <w:pPr>
              <w:rPr>
                <w:sz w:val="16"/>
                <w:szCs w:val="16"/>
                <w:lang w:val="sr-Cyrl-RS"/>
              </w:rPr>
            </w:pPr>
          </w:p>
        </w:tc>
        <w:tc>
          <w:tcPr>
            <w:tcW w:w="1652" w:type="dxa"/>
            <w:gridSpan w:val="2"/>
            <w:tcBorders>
              <w:top w:val="single" w:sz="18" w:space="0" w:color="auto"/>
              <w:left w:val="nil"/>
              <w:bottom w:val="nil"/>
              <w:right w:val="nil"/>
            </w:tcBorders>
          </w:tcPr>
          <w:p w:rsidR="004E4D52" w:rsidRPr="002D25B3" w:rsidRDefault="004E4D52" w:rsidP="004E4D52">
            <w:pPr>
              <w:jc w:val="right"/>
              <w:rPr>
                <w:sz w:val="16"/>
                <w:szCs w:val="16"/>
                <w:lang w:val="sr-Cyrl-RS"/>
              </w:rPr>
            </w:pPr>
          </w:p>
        </w:tc>
        <w:tc>
          <w:tcPr>
            <w:tcW w:w="5656" w:type="dxa"/>
            <w:gridSpan w:val="5"/>
            <w:tcBorders>
              <w:top w:val="single" w:sz="18" w:space="0" w:color="auto"/>
              <w:left w:val="nil"/>
              <w:right w:val="nil"/>
            </w:tcBorders>
          </w:tcPr>
          <w:p w:rsidR="004E4D52" w:rsidRPr="002D25B3" w:rsidRDefault="004E4D52" w:rsidP="004E4D52">
            <w:pPr>
              <w:rPr>
                <w:sz w:val="16"/>
                <w:szCs w:val="16"/>
                <w:lang w:val="sr-Cyrl-RS"/>
              </w:rPr>
            </w:pPr>
          </w:p>
        </w:tc>
        <w:tc>
          <w:tcPr>
            <w:tcW w:w="1508" w:type="dxa"/>
            <w:gridSpan w:val="3"/>
            <w:tcBorders>
              <w:top w:val="single" w:sz="18" w:space="0" w:color="auto"/>
              <w:left w:val="nil"/>
              <w:bottom w:val="nil"/>
              <w:right w:val="nil"/>
            </w:tcBorders>
          </w:tcPr>
          <w:p w:rsidR="004E4D52" w:rsidRPr="002D25B3" w:rsidRDefault="004E4D52" w:rsidP="004E4D52">
            <w:pPr>
              <w:rPr>
                <w:sz w:val="16"/>
                <w:szCs w:val="16"/>
                <w:lang w:val="sr-Cyrl-RS"/>
              </w:rPr>
            </w:pPr>
          </w:p>
        </w:tc>
        <w:tc>
          <w:tcPr>
            <w:tcW w:w="236" w:type="dxa"/>
            <w:tcBorders>
              <w:top w:val="single" w:sz="18" w:space="0" w:color="auto"/>
              <w:left w:val="nil"/>
              <w:bottom w:val="nil"/>
              <w:right w:val="single" w:sz="18" w:space="0" w:color="auto"/>
            </w:tcBorders>
          </w:tcPr>
          <w:p w:rsidR="004E4D52" w:rsidRPr="002D25B3" w:rsidRDefault="004E4D52" w:rsidP="004E4D52">
            <w:pPr>
              <w:rPr>
                <w:sz w:val="16"/>
                <w:szCs w:val="16"/>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vAlign w:val="center"/>
          </w:tcPr>
          <w:p w:rsidR="004E4D52" w:rsidRPr="002D25B3" w:rsidRDefault="004E4D52" w:rsidP="004E4D52">
            <w:pPr>
              <w:jc w:val="center"/>
              <w:rPr>
                <w:sz w:val="18"/>
                <w:szCs w:val="18"/>
                <w:lang w:val="sr-Cyrl-RS"/>
              </w:rPr>
            </w:pPr>
          </w:p>
        </w:tc>
        <w:tc>
          <w:tcPr>
            <w:tcW w:w="1428" w:type="dxa"/>
            <w:tcBorders>
              <w:top w:val="nil"/>
              <w:left w:val="nil"/>
              <w:bottom w:val="nil"/>
              <w:right w:val="single" w:sz="12" w:space="0" w:color="auto"/>
            </w:tcBorders>
            <w:vAlign w:val="center"/>
          </w:tcPr>
          <w:p w:rsidR="004E4D52" w:rsidRPr="002D25B3" w:rsidRDefault="004E4D52" w:rsidP="004E4D52">
            <w:pPr>
              <w:rPr>
                <w:sz w:val="18"/>
                <w:szCs w:val="18"/>
                <w:lang w:val="sr-Cyrl-RS"/>
              </w:rPr>
            </w:pPr>
            <w:r w:rsidRPr="002D25B3">
              <w:rPr>
                <w:sz w:val="18"/>
                <w:szCs w:val="18"/>
                <w:lang w:val="sr-Cyrl-RS"/>
              </w:rPr>
              <w:t>НАЗИВ</w:t>
            </w:r>
          </w:p>
        </w:tc>
        <w:tc>
          <w:tcPr>
            <w:tcW w:w="7116" w:type="dxa"/>
            <w:gridSpan w:val="8"/>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Продавница – киоск 3</w:t>
            </w:r>
          </w:p>
        </w:tc>
        <w:tc>
          <w:tcPr>
            <w:tcW w:w="508" w:type="dxa"/>
            <w:gridSpan w:val="2"/>
            <w:tcBorders>
              <w:top w:val="nil"/>
              <w:left w:val="single" w:sz="12" w:space="0" w:color="auto"/>
              <w:bottom w:val="nil"/>
              <w:right w:val="single" w:sz="18" w:space="0" w:color="auto"/>
            </w:tcBorders>
          </w:tcPr>
          <w:p w:rsidR="004E4D52" w:rsidRPr="002D25B3" w:rsidRDefault="004E4D52" w:rsidP="004E4D52">
            <w:pPr>
              <w:rPr>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nil"/>
            </w:tcBorders>
          </w:tcPr>
          <w:p w:rsidR="004E4D52" w:rsidRPr="002D25B3" w:rsidRDefault="004E4D52" w:rsidP="004E4D52">
            <w:pPr>
              <w:rPr>
                <w:sz w:val="16"/>
                <w:szCs w:val="16"/>
                <w:lang w:val="sr-Cyrl-RS"/>
              </w:rPr>
            </w:pPr>
          </w:p>
        </w:tc>
        <w:tc>
          <w:tcPr>
            <w:tcW w:w="7116" w:type="dxa"/>
            <w:gridSpan w:val="8"/>
            <w:tcBorders>
              <w:top w:val="nil"/>
              <w:left w:val="nil"/>
              <w:bottom w:val="nil"/>
              <w:right w:val="nil"/>
            </w:tcBorders>
          </w:tcPr>
          <w:p w:rsidR="004E4D52" w:rsidRPr="002D25B3" w:rsidRDefault="004E4D52" w:rsidP="004E4D52">
            <w:pPr>
              <w:rPr>
                <w:sz w:val="16"/>
                <w:szCs w:val="16"/>
                <w:lang w:val="sr-Cyrl-RS"/>
              </w:rPr>
            </w:pPr>
          </w:p>
        </w:tc>
        <w:tc>
          <w:tcPr>
            <w:tcW w:w="508" w:type="dxa"/>
            <w:gridSpan w:val="2"/>
            <w:tcBorders>
              <w:top w:val="nil"/>
              <w:left w:val="nil"/>
              <w:bottom w:val="nil"/>
              <w:right w:val="single" w:sz="18" w:space="0" w:color="auto"/>
            </w:tcBorders>
          </w:tcPr>
          <w:p w:rsidR="004E4D52" w:rsidRPr="002D25B3" w:rsidRDefault="004E4D52" w:rsidP="004E4D52">
            <w:pPr>
              <w:rPr>
                <w:sz w:val="16"/>
                <w:szCs w:val="16"/>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nil"/>
            </w:tcBorders>
          </w:tcPr>
          <w:p w:rsidR="004E4D52" w:rsidRPr="002D25B3" w:rsidRDefault="004E4D52" w:rsidP="004E4D52">
            <w:pPr>
              <w:rPr>
                <w:sz w:val="16"/>
                <w:szCs w:val="16"/>
                <w:lang w:val="sr-Cyrl-RS"/>
              </w:rPr>
            </w:pPr>
          </w:p>
        </w:tc>
        <w:tc>
          <w:tcPr>
            <w:tcW w:w="3073" w:type="dxa"/>
            <w:gridSpan w:val="3"/>
            <w:tcBorders>
              <w:top w:val="nil"/>
              <w:left w:val="nil"/>
              <w:bottom w:val="single" w:sz="12" w:space="0" w:color="auto"/>
              <w:right w:val="nil"/>
            </w:tcBorders>
          </w:tcPr>
          <w:p w:rsidR="004E4D52" w:rsidRPr="002D25B3" w:rsidRDefault="004E4D52" w:rsidP="004E4D52">
            <w:pPr>
              <w:rPr>
                <w:sz w:val="12"/>
                <w:szCs w:val="12"/>
                <w:lang w:val="sr-Cyrl-RS"/>
              </w:rPr>
            </w:pPr>
            <w:r w:rsidRPr="002D25B3">
              <w:rPr>
                <w:sz w:val="12"/>
                <w:szCs w:val="12"/>
                <w:lang w:val="sr-Cyrl-RS"/>
              </w:rPr>
              <w:t>УЛИЦА</w:t>
            </w:r>
          </w:p>
        </w:tc>
        <w:tc>
          <w:tcPr>
            <w:tcW w:w="2908" w:type="dxa"/>
            <w:gridSpan w:val="4"/>
            <w:tcBorders>
              <w:top w:val="nil"/>
              <w:left w:val="nil"/>
              <w:bottom w:val="nil"/>
              <w:right w:val="nil"/>
            </w:tcBorders>
          </w:tcPr>
          <w:p w:rsidR="004E4D52" w:rsidRPr="002D25B3" w:rsidRDefault="004E4D52" w:rsidP="004E4D52">
            <w:pPr>
              <w:rPr>
                <w:sz w:val="12"/>
                <w:szCs w:val="12"/>
                <w:lang w:val="sr-Cyrl-RS"/>
              </w:rPr>
            </w:pPr>
          </w:p>
        </w:tc>
        <w:tc>
          <w:tcPr>
            <w:tcW w:w="1643" w:type="dxa"/>
            <w:gridSpan w:val="3"/>
            <w:tcBorders>
              <w:top w:val="nil"/>
              <w:left w:val="nil"/>
              <w:bottom w:val="nil"/>
              <w:right w:val="single" w:sz="18" w:space="0" w:color="auto"/>
            </w:tcBorders>
          </w:tcPr>
          <w:p w:rsidR="004E4D52" w:rsidRPr="002D25B3" w:rsidRDefault="004E4D52" w:rsidP="004E4D52">
            <w:pPr>
              <w:rPr>
                <w:sz w:val="12"/>
                <w:szCs w:val="12"/>
                <w:lang w:val="sr-Cyrl-RS"/>
              </w:rPr>
            </w:pPr>
            <w:r w:rsidRPr="002D25B3">
              <w:rPr>
                <w:sz w:val="12"/>
                <w:szCs w:val="12"/>
                <w:lang w:val="sr-Cyrl-RS"/>
              </w:rPr>
              <w:t>БРОЈ</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jc w:val="right"/>
              <w:rPr>
                <w:sz w:val="16"/>
                <w:szCs w:val="16"/>
                <w:lang w:val="sr-Cyrl-RS"/>
              </w:rPr>
            </w:pPr>
          </w:p>
        </w:tc>
        <w:tc>
          <w:tcPr>
            <w:tcW w:w="1428" w:type="dxa"/>
            <w:tcBorders>
              <w:top w:val="nil"/>
              <w:left w:val="nil"/>
              <w:bottom w:val="nil"/>
              <w:right w:val="single" w:sz="12" w:space="0" w:color="auto"/>
            </w:tcBorders>
            <w:vAlign w:val="center"/>
          </w:tcPr>
          <w:p w:rsidR="004E4D52" w:rsidRPr="002D25B3" w:rsidRDefault="004E4D52" w:rsidP="004E4D52">
            <w:pPr>
              <w:rPr>
                <w:sz w:val="18"/>
                <w:szCs w:val="18"/>
                <w:lang w:val="sr-Cyrl-RS"/>
              </w:rPr>
            </w:pPr>
            <w:r w:rsidRPr="002D25B3">
              <w:rPr>
                <w:sz w:val="18"/>
                <w:szCs w:val="18"/>
                <w:lang w:val="sr-Cyrl-RS"/>
              </w:rPr>
              <w:t>АДРЕСА</w:t>
            </w:r>
          </w:p>
        </w:tc>
        <w:tc>
          <w:tcPr>
            <w:tcW w:w="5981" w:type="dxa"/>
            <w:gridSpan w:val="7"/>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sz w:val="20"/>
                <w:szCs w:val="20"/>
                <w:lang w:val="sr-Cyrl-RS"/>
              </w:rPr>
              <w:t>Далматинска</w:t>
            </w:r>
          </w:p>
        </w:tc>
        <w:tc>
          <w:tcPr>
            <w:tcW w:w="1135" w:type="dxa"/>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XX</w:t>
            </w:r>
          </w:p>
        </w:tc>
        <w:tc>
          <w:tcPr>
            <w:tcW w:w="508" w:type="dxa"/>
            <w:gridSpan w:val="2"/>
            <w:tcBorders>
              <w:top w:val="nil"/>
              <w:left w:val="single" w:sz="12" w:space="0" w:color="auto"/>
              <w:bottom w:val="nil"/>
              <w:right w:val="single" w:sz="18" w:space="0" w:color="auto"/>
            </w:tcBorders>
          </w:tcPr>
          <w:p w:rsidR="004E4D52" w:rsidRPr="002D25B3" w:rsidRDefault="004E4D52" w:rsidP="004E4D52">
            <w:pPr>
              <w:rPr>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nil"/>
            </w:tcBorders>
          </w:tcPr>
          <w:p w:rsidR="004E4D52" w:rsidRPr="002D25B3" w:rsidRDefault="004E4D52" w:rsidP="004E4D52">
            <w:pPr>
              <w:jc w:val="right"/>
              <w:rPr>
                <w:sz w:val="16"/>
                <w:szCs w:val="16"/>
                <w:lang w:val="sr-Cyrl-RS"/>
              </w:rPr>
            </w:pPr>
          </w:p>
        </w:tc>
        <w:tc>
          <w:tcPr>
            <w:tcW w:w="2812" w:type="dxa"/>
            <w:gridSpan w:val="2"/>
            <w:tcBorders>
              <w:top w:val="nil"/>
              <w:left w:val="nil"/>
              <w:bottom w:val="single" w:sz="12" w:space="0" w:color="auto"/>
              <w:right w:val="nil"/>
            </w:tcBorders>
          </w:tcPr>
          <w:p w:rsidR="004E4D52" w:rsidRPr="002D25B3" w:rsidRDefault="004E4D52" w:rsidP="004E4D52">
            <w:pPr>
              <w:rPr>
                <w:sz w:val="12"/>
                <w:szCs w:val="12"/>
                <w:lang w:val="sr-Cyrl-RS"/>
              </w:rPr>
            </w:pPr>
            <w:r w:rsidRPr="002D25B3">
              <w:rPr>
                <w:sz w:val="12"/>
                <w:szCs w:val="12"/>
                <w:lang w:val="sr-Cyrl-RS"/>
              </w:rPr>
              <w:t>ОПШТИНА</w:t>
            </w:r>
          </w:p>
        </w:tc>
        <w:tc>
          <w:tcPr>
            <w:tcW w:w="2726" w:type="dxa"/>
            <w:gridSpan w:val="2"/>
            <w:tcBorders>
              <w:top w:val="nil"/>
              <w:left w:val="nil"/>
              <w:bottom w:val="single" w:sz="12" w:space="0" w:color="auto"/>
              <w:right w:val="nil"/>
            </w:tcBorders>
          </w:tcPr>
          <w:p w:rsidR="004E4D52" w:rsidRPr="002D25B3" w:rsidRDefault="004E4D52" w:rsidP="004E4D52">
            <w:pPr>
              <w:rPr>
                <w:sz w:val="12"/>
                <w:szCs w:val="12"/>
                <w:lang w:val="sr-Cyrl-RS"/>
              </w:rPr>
            </w:pPr>
            <w:r w:rsidRPr="002D25B3">
              <w:rPr>
                <w:sz w:val="12"/>
                <w:szCs w:val="12"/>
                <w:lang w:val="sr-Cyrl-RS"/>
              </w:rPr>
              <w:t>МЕСТО</w:t>
            </w:r>
          </w:p>
        </w:tc>
        <w:tc>
          <w:tcPr>
            <w:tcW w:w="2086" w:type="dxa"/>
            <w:gridSpan w:val="6"/>
            <w:tcBorders>
              <w:top w:val="nil"/>
              <w:left w:val="nil"/>
              <w:bottom w:val="nil"/>
              <w:right w:val="single" w:sz="18" w:space="0" w:color="auto"/>
            </w:tcBorders>
          </w:tcPr>
          <w:p w:rsidR="004E4D52" w:rsidRPr="002D25B3" w:rsidRDefault="004E4D52" w:rsidP="004E4D52">
            <w:pPr>
              <w:rPr>
                <w:sz w:val="12"/>
                <w:szCs w:val="12"/>
                <w:lang w:val="sr-Cyrl-RS"/>
              </w:rPr>
            </w:pPr>
            <w:r w:rsidRPr="002D25B3">
              <w:rPr>
                <w:sz w:val="12"/>
                <w:szCs w:val="12"/>
                <w:lang w:val="sr-Cyrl-RS"/>
              </w:rPr>
              <w:t>ПОШТАНСКИ БРОЈ</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single" w:sz="12" w:space="0" w:color="auto"/>
            </w:tcBorders>
          </w:tcPr>
          <w:p w:rsidR="004E4D52" w:rsidRPr="002D25B3" w:rsidRDefault="004E4D52" w:rsidP="004E4D52">
            <w:pPr>
              <w:rPr>
                <w:lang w:val="sr-Cyrl-RS"/>
              </w:rPr>
            </w:pPr>
          </w:p>
        </w:tc>
        <w:tc>
          <w:tcPr>
            <w:tcW w:w="2812" w:type="dxa"/>
            <w:gridSpan w:val="2"/>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sz w:val="20"/>
                <w:szCs w:val="20"/>
                <w:lang w:val="sr-Cyrl-RS"/>
              </w:rPr>
            </w:pPr>
            <w:r w:rsidRPr="002D25B3">
              <w:rPr>
                <w:sz w:val="20"/>
                <w:szCs w:val="20"/>
                <w:lang w:val="sr-Cyrl-RS"/>
              </w:rPr>
              <w:t>Сурдулица</w:t>
            </w:r>
          </w:p>
        </w:tc>
        <w:tc>
          <w:tcPr>
            <w:tcW w:w="2807" w:type="dxa"/>
            <w:gridSpan w:val="3"/>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sz w:val="20"/>
                <w:szCs w:val="20"/>
                <w:lang w:val="sr-Cyrl-RS"/>
              </w:rPr>
            </w:pPr>
            <w:r w:rsidRPr="002D25B3">
              <w:rPr>
                <w:sz w:val="20"/>
                <w:szCs w:val="20"/>
                <w:lang w:val="sr-Cyrl-RS"/>
              </w:rPr>
              <w:t>Сурдулица</w:t>
            </w:r>
          </w:p>
        </w:tc>
        <w:tc>
          <w:tcPr>
            <w:tcW w:w="1497" w:type="dxa"/>
            <w:gridSpan w:val="3"/>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XXXXX</w:t>
            </w:r>
          </w:p>
        </w:tc>
        <w:tc>
          <w:tcPr>
            <w:tcW w:w="508" w:type="dxa"/>
            <w:gridSpan w:val="2"/>
            <w:tcBorders>
              <w:top w:val="nil"/>
              <w:left w:val="nil"/>
              <w:bottom w:val="nil"/>
              <w:right w:val="single" w:sz="18" w:space="0" w:color="auto"/>
            </w:tcBorders>
          </w:tcPr>
          <w:p w:rsidR="004E4D52" w:rsidRPr="002D25B3" w:rsidRDefault="004E4D52" w:rsidP="004E4D52">
            <w:pPr>
              <w:rPr>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single" w:sz="18" w:space="0" w:color="auto"/>
              <w:right w:val="nil"/>
            </w:tcBorders>
          </w:tcPr>
          <w:p w:rsidR="004E4D52" w:rsidRPr="002D25B3" w:rsidRDefault="004E4D52" w:rsidP="004E4D52">
            <w:pPr>
              <w:rPr>
                <w:sz w:val="16"/>
                <w:szCs w:val="16"/>
                <w:lang w:val="sr-Cyrl-RS"/>
              </w:rPr>
            </w:pPr>
          </w:p>
        </w:tc>
        <w:tc>
          <w:tcPr>
            <w:tcW w:w="1652" w:type="dxa"/>
            <w:gridSpan w:val="2"/>
            <w:tcBorders>
              <w:top w:val="nil"/>
              <w:left w:val="nil"/>
              <w:bottom w:val="single" w:sz="18" w:space="0" w:color="auto"/>
              <w:right w:val="nil"/>
            </w:tcBorders>
          </w:tcPr>
          <w:p w:rsidR="004E4D52" w:rsidRPr="002D25B3" w:rsidRDefault="004E4D52" w:rsidP="004E4D52">
            <w:pPr>
              <w:jc w:val="right"/>
              <w:rPr>
                <w:sz w:val="16"/>
                <w:szCs w:val="16"/>
                <w:lang w:val="sr-Cyrl-RS"/>
              </w:rPr>
            </w:pPr>
          </w:p>
        </w:tc>
        <w:tc>
          <w:tcPr>
            <w:tcW w:w="5656" w:type="dxa"/>
            <w:gridSpan w:val="5"/>
            <w:tcBorders>
              <w:top w:val="nil"/>
              <w:left w:val="nil"/>
              <w:bottom w:val="single" w:sz="18" w:space="0" w:color="auto"/>
              <w:right w:val="nil"/>
            </w:tcBorders>
          </w:tcPr>
          <w:p w:rsidR="004E4D52" w:rsidRPr="002D25B3" w:rsidRDefault="004E4D52" w:rsidP="004E4D52">
            <w:pPr>
              <w:rPr>
                <w:sz w:val="16"/>
                <w:szCs w:val="16"/>
                <w:lang w:val="sr-Cyrl-RS"/>
              </w:rPr>
            </w:pPr>
          </w:p>
        </w:tc>
        <w:tc>
          <w:tcPr>
            <w:tcW w:w="1508" w:type="dxa"/>
            <w:gridSpan w:val="3"/>
            <w:tcBorders>
              <w:top w:val="nil"/>
              <w:left w:val="nil"/>
              <w:bottom w:val="single" w:sz="18" w:space="0" w:color="auto"/>
              <w:right w:val="nil"/>
            </w:tcBorders>
          </w:tcPr>
          <w:p w:rsidR="004E4D52" w:rsidRPr="002D25B3" w:rsidRDefault="004E4D52" w:rsidP="004E4D52">
            <w:pPr>
              <w:rPr>
                <w:sz w:val="16"/>
                <w:szCs w:val="16"/>
                <w:lang w:val="sr-Cyrl-RS"/>
              </w:rPr>
            </w:pPr>
          </w:p>
        </w:tc>
        <w:tc>
          <w:tcPr>
            <w:tcW w:w="236" w:type="dxa"/>
            <w:tcBorders>
              <w:top w:val="nil"/>
              <w:left w:val="nil"/>
              <w:bottom w:val="single" w:sz="18" w:space="0" w:color="auto"/>
              <w:right w:val="single" w:sz="18" w:space="0" w:color="auto"/>
            </w:tcBorders>
          </w:tcPr>
          <w:p w:rsidR="004E4D52" w:rsidRPr="002D25B3" w:rsidRDefault="004E4D52" w:rsidP="004E4D52">
            <w:pPr>
              <w:rPr>
                <w:sz w:val="16"/>
                <w:szCs w:val="16"/>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1" w:type="dxa"/>
            <w:gridSpan w:val="11"/>
            <w:tcBorders>
              <w:top w:val="single" w:sz="18" w:space="0" w:color="auto"/>
              <w:left w:val="nil"/>
              <w:bottom w:val="nil"/>
              <w:right w:val="nil"/>
            </w:tcBorders>
          </w:tcPr>
          <w:p w:rsidR="004E4D52" w:rsidRPr="002D25B3" w:rsidRDefault="004E4D52" w:rsidP="004E4D52">
            <w:pPr>
              <w:ind w:left="120" w:hanging="120"/>
              <w:jc w:val="both"/>
              <w:rPr>
                <w:sz w:val="14"/>
                <w:szCs w:val="14"/>
                <w:lang w:val="sr-Cyrl-RS"/>
              </w:rPr>
            </w:pPr>
            <w:r w:rsidRPr="002D25B3">
              <w:rPr>
                <w:sz w:val="14"/>
                <w:szCs w:val="14"/>
                <w:lang w:val="sr-Cyrl-RS"/>
              </w:rPr>
              <w:t>*</w:t>
            </w:r>
            <w:r w:rsidRPr="002D25B3">
              <w:rPr>
                <w:rFonts w:ascii="TimesNewRomanPSMT" w:hAnsi="TimesNewRomanPSMT" w:cs="TimesNewRomanPSMT"/>
                <w:sz w:val="14"/>
                <w:szCs w:val="14"/>
                <w:lang w:val="sr-Cyrl-RS"/>
              </w:rPr>
              <w:t xml:space="preserve"> </w:t>
            </w:r>
            <w:r w:rsidRPr="002D25B3">
              <w:rPr>
                <w:sz w:val="14"/>
                <w:szCs w:val="14"/>
                <w:lang w:val="sr-Cyrl-RS"/>
              </w:rPr>
              <w:t xml:space="preserve">ПОПУНИТИ </w:t>
            </w:r>
            <w:r w:rsidRPr="002D25B3">
              <w:rPr>
                <w:rFonts w:ascii="TimesNewRomanPSMT" w:hAnsi="TimesNewRomanPSMT" w:cs="TimesNewRomanPSMT"/>
                <w:sz w:val="14"/>
                <w:szCs w:val="14"/>
                <w:lang w:val="sr-Cyrl-RS"/>
              </w:rPr>
              <w:t>УКОЛИКО СЕ ДОЗВОЛА ТРАЖИ ЗА ПРОСТОР ИЗВАН СЕДИШТА. УКОЛИКО ЈЕ БРОЈ ПРОСТОРИЈА ИЗВАН СЕДИШТА ЗА КОЈЕ СЕ ПОДНОСИ ЗАХТЕВ ВЕЋИ, ДОСТАВИТИ ПОДАТКЕ НА ПОСЕБНОМ СПИСКУ, УЗ ЗАХТЕВ</w:t>
            </w:r>
          </w:p>
        </w:tc>
        <w:tc>
          <w:tcPr>
            <w:tcW w:w="236" w:type="dxa"/>
            <w:tcBorders>
              <w:top w:val="single" w:sz="18" w:space="0" w:color="auto"/>
              <w:left w:val="nil"/>
              <w:bottom w:val="nil"/>
              <w:right w:val="nil"/>
            </w:tcBorders>
          </w:tcPr>
          <w:p w:rsidR="004E4D52" w:rsidRPr="002D25B3" w:rsidRDefault="004E4D52" w:rsidP="004E4D52">
            <w:pPr>
              <w:rPr>
                <w:sz w:val="18"/>
                <w:szCs w:val="18"/>
                <w:lang w:val="sr-Cyrl-RS"/>
              </w:rPr>
            </w:pPr>
          </w:p>
        </w:tc>
      </w:tr>
    </w:tbl>
    <w:p w:rsidR="00200BB0" w:rsidRPr="00200BB0" w:rsidRDefault="00200BB0" w:rsidP="00200BB0">
      <w:pPr>
        <w:rPr>
          <w:rFonts w:ascii="Times New Roman Bold" w:hAnsi="Times New Roman Bold" w:cs="TimesNewRomanPS-BoldMT"/>
          <w:b/>
          <w:bCs/>
          <w:vanish/>
          <w:lang w:val="sr-Cyrl-RS"/>
        </w:rPr>
      </w:pPr>
    </w:p>
    <w:tbl>
      <w:tblPr>
        <w:tblpPr w:leftFromText="180" w:rightFromText="180" w:vertAnchor="text" w:horzAnchor="margin" w:tblpY="3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5"/>
        <w:gridCol w:w="2562"/>
        <w:gridCol w:w="939"/>
        <w:gridCol w:w="1811"/>
        <w:gridCol w:w="128"/>
        <w:gridCol w:w="1031"/>
        <w:gridCol w:w="1346"/>
        <w:gridCol w:w="1001"/>
        <w:gridCol w:w="234"/>
      </w:tblGrid>
      <w:tr w:rsidR="004E4D52" w:rsidRPr="002D25B3" w:rsidTr="004E4D52">
        <w:tc>
          <w:tcPr>
            <w:tcW w:w="9287" w:type="dxa"/>
            <w:gridSpan w:val="9"/>
            <w:shd w:val="clear" w:color="auto" w:fill="E0E0E0"/>
          </w:tcPr>
          <w:p w:rsidR="004E4D52" w:rsidRPr="002D25B3" w:rsidRDefault="004E4D52" w:rsidP="004E4D5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4. ПОДАЦИ О ХЈУМИДОРИМА*</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single" w:sz="18" w:space="0" w:color="auto"/>
              <w:left w:val="single" w:sz="18" w:space="0" w:color="auto"/>
              <w:bottom w:val="nil"/>
              <w:right w:val="nil"/>
            </w:tcBorders>
          </w:tcPr>
          <w:p w:rsidR="004E4D52" w:rsidRPr="002D25B3" w:rsidRDefault="004E4D52" w:rsidP="004E4D52">
            <w:pPr>
              <w:rPr>
                <w:sz w:val="18"/>
                <w:szCs w:val="18"/>
                <w:lang w:val="sr-Cyrl-RS"/>
              </w:rPr>
            </w:pPr>
          </w:p>
        </w:tc>
        <w:tc>
          <w:tcPr>
            <w:tcW w:w="3501" w:type="dxa"/>
            <w:gridSpan w:val="2"/>
            <w:tcBorders>
              <w:top w:val="single" w:sz="18" w:space="0" w:color="auto"/>
              <w:left w:val="nil"/>
              <w:bottom w:val="nil"/>
              <w:right w:val="nil"/>
            </w:tcBorders>
          </w:tcPr>
          <w:p w:rsidR="004E4D52" w:rsidRPr="002D25B3" w:rsidRDefault="004E4D52" w:rsidP="004E4D52">
            <w:pPr>
              <w:rPr>
                <w:sz w:val="18"/>
                <w:szCs w:val="18"/>
                <w:lang w:val="sr-Cyrl-RS"/>
              </w:rPr>
            </w:pPr>
          </w:p>
        </w:tc>
        <w:tc>
          <w:tcPr>
            <w:tcW w:w="1811" w:type="dxa"/>
            <w:tcBorders>
              <w:top w:val="single" w:sz="18" w:space="0" w:color="auto"/>
              <w:left w:val="nil"/>
              <w:bottom w:val="nil"/>
              <w:right w:val="nil"/>
            </w:tcBorders>
          </w:tcPr>
          <w:p w:rsidR="004E4D52" w:rsidRPr="002D25B3" w:rsidRDefault="004E4D52" w:rsidP="004E4D52">
            <w:pPr>
              <w:rPr>
                <w:sz w:val="18"/>
                <w:szCs w:val="18"/>
                <w:lang w:val="sr-Cyrl-RS"/>
              </w:rPr>
            </w:pPr>
          </w:p>
        </w:tc>
        <w:tc>
          <w:tcPr>
            <w:tcW w:w="3506" w:type="dxa"/>
            <w:gridSpan w:val="4"/>
            <w:tcBorders>
              <w:top w:val="single" w:sz="18" w:space="0" w:color="auto"/>
              <w:left w:val="nil"/>
              <w:bottom w:val="nil"/>
              <w:right w:val="nil"/>
            </w:tcBorders>
          </w:tcPr>
          <w:p w:rsidR="004E4D52" w:rsidRPr="002D25B3" w:rsidRDefault="004E4D52" w:rsidP="004E4D52">
            <w:pPr>
              <w:rPr>
                <w:sz w:val="18"/>
                <w:szCs w:val="18"/>
                <w:lang w:val="sr-Cyrl-RS"/>
              </w:rPr>
            </w:pPr>
          </w:p>
        </w:tc>
        <w:tc>
          <w:tcPr>
            <w:tcW w:w="234" w:type="dxa"/>
            <w:tcBorders>
              <w:top w:val="single" w:sz="18" w:space="0" w:color="auto"/>
              <w:left w:val="nil"/>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5440" w:type="dxa"/>
            <w:gridSpan w:val="4"/>
            <w:tcBorders>
              <w:top w:val="nil"/>
              <w:left w:val="nil"/>
              <w:bottom w:val="nil"/>
              <w:right w:val="single" w:sz="12" w:space="0" w:color="auto"/>
            </w:tcBorders>
          </w:tcPr>
          <w:p w:rsidR="004E4D52" w:rsidRPr="002D25B3" w:rsidRDefault="004E4D52" w:rsidP="004E4D52">
            <w:pPr>
              <w:rPr>
                <w:sz w:val="18"/>
                <w:szCs w:val="18"/>
                <w:lang w:val="sr-Cyrl-RS"/>
              </w:rPr>
            </w:pPr>
            <w:r w:rsidRPr="002D25B3">
              <w:rPr>
                <w:sz w:val="18"/>
                <w:szCs w:val="18"/>
                <w:lang w:val="sr-Cyrl-RS"/>
              </w:rPr>
              <w:t>БРОЈ ПОСТАВЉЕНИХ ХЈУМИДОРА У МАЛОПРОДАЈНОМ ОБЈЕКТУ</w:t>
            </w:r>
          </w:p>
        </w:tc>
        <w:tc>
          <w:tcPr>
            <w:tcW w:w="1031" w:type="dxa"/>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1</w:t>
            </w:r>
          </w:p>
        </w:tc>
        <w:tc>
          <w:tcPr>
            <w:tcW w:w="2581" w:type="dxa"/>
            <w:gridSpan w:val="3"/>
            <w:tcBorders>
              <w:top w:val="nil"/>
              <w:left w:val="single" w:sz="12" w:space="0" w:color="auto"/>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3501" w:type="dxa"/>
            <w:gridSpan w:val="2"/>
            <w:tcBorders>
              <w:top w:val="nil"/>
              <w:left w:val="nil"/>
              <w:bottom w:val="nil"/>
              <w:right w:val="nil"/>
            </w:tcBorders>
          </w:tcPr>
          <w:p w:rsidR="004E4D52" w:rsidRPr="002D25B3" w:rsidRDefault="004E4D52" w:rsidP="004E4D52">
            <w:pPr>
              <w:rPr>
                <w:sz w:val="18"/>
                <w:szCs w:val="18"/>
                <w:lang w:val="sr-Cyrl-RS"/>
              </w:rPr>
            </w:pPr>
          </w:p>
        </w:tc>
        <w:tc>
          <w:tcPr>
            <w:tcW w:w="1811" w:type="dxa"/>
            <w:tcBorders>
              <w:top w:val="nil"/>
              <w:left w:val="nil"/>
              <w:bottom w:val="nil"/>
              <w:right w:val="nil"/>
            </w:tcBorders>
          </w:tcPr>
          <w:p w:rsidR="004E4D52" w:rsidRPr="002D25B3" w:rsidRDefault="004E4D52" w:rsidP="004E4D52">
            <w:pPr>
              <w:rPr>
                <w:sz w:val="18"/>
                <w:szCs w:val="18"/>
                <w:lang w:val="sr-Cyrl-RS"/>
              </w:rPr>
            </w:pPr>
          </w:p>
        </w:tc>
        <w:tc>
          <w:tcPr>
            <w:tcW w:w="3506" w:type="dxa"/>
            <w:gridSpan w:val="4"/>
            <w:tcBorders>
              <w:top w:val="nil"/>
              <w:left w:val="nil"/>
              <w:bottom w:val="nil"/>
              <w:right w:val="nil"/>
            </w:tcBorders>
          </w:tcPr>
          <w:p w:rsidR="004E4D52" w:rsidRPr="002D25B3" w:rsidRDefault="004E4D52" w:rsidP="004E4D52">
            <w:pPr>
              <w:rPr>
                <w:sz w:val="18"/>
                <w:szCs w:val="18"/>
                <w:lang w:val="sr-Cyrl-RS"/>
              </w:rPr>
            </w:pPr>
          </w:p>
        </w:tc>
        <w:tc>
          <w:tcPr>
            <w:tcW w:w="234" w:type="dxa"/>
            <w:tcBorders>
              <w:top w:val="nil"/>
              <w:left w:val="nil"/>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5440" w:type="dxa"/>
            <w:gridSpan w:val="4"/>
            <w:tcBorders>
              <w:top w:val="nil"/>
              <w:left w:val="nil"/>
              <w:bottom w:val="nil"/>
              <w:right w:val="single" w:sz="12" w:space="0" w:color="auto"/>
            </w:tcBorders>
          </w:tcPr>
          <w:p w:rsidR="004E4D52" w:rsidRPr="002D25B3" w:rsidRDefault="004E4D52" w:rsidP="004E4D52">
            <w:pPr>
              <w:rPr>
                <w:sz w:val="18"/>
                <w:szCs w:val="18"/>
                <w:lang w:val="sr-Cyrl-RS"/>
              </w:rPr>
            </w:pPr>
            <w:r w:rsidRPr="002D25B3">
              <w:rPr>
                <w:sz w:val="18"/>
                <w:szCs w:val="18"/>
                <w:lang w:val="sr-Cyrl-RS"/>
              </w:rPr>
              <w:t>БРОЈ И ДАТУМ УГОВОРА О КУПОПРОДАЈИ, ОДНОСНО ЗАКУПУ ХЈУМИДОРА</w:t>
            </w:r>
          </w:p>
        </w:tc>
        <w:tc>
          <w:tcPr>
            <w:tcW w:w="2377" w:type="dxa"/>
            <w:gridSpan w:val="2"/>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Бр. XXXX од DD.MM.GG</w:t>
            </w:r>
          </w:p>
        </w:tc>
        <w:tc>
          <w:tcPr>
            <w:tcW w:w="1235" w:type="dxa"/>
            <w:gridSpan w:val="2"/>
            <w:tcBorders>
              <w:top w:val="nil"/>
              <w:left w:val="single" w:sz="12" w:space="0" w:color="auto"/>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3501" w:type="dxa"/>
            <w:gridSpan w:val="2"/>
            <w:tcBorders>
              <w:top w:val="nil"/>
              <w:left w:val="nil"/>
              <w:bottom w:val="nil"/>
              <w:right w:val="nil"/>
            </w:tcBorders>
          </w:tcPr>
          <w:p w:rsidR="004E4D52" w:rsidRPr="002D25B3" w:rsidRDefault="004E4D52" w:rsidP="004E4D52">
            <w:pPr>
              <w:rPr>
                <w:sz w:val="18"/>
                <w:szCs w:val="18"/>
                <w:lang w:val="sr-Cyrl-RS"/>
              </w:rPr>
            </w:pPr>
          </w:p>
        </w:tc>
        <w:tc>
          <w:tcPr>
            <w:tcW w:w="1811" w:type="dxa"/>
            <w:tcBorders>
              <w:top w:val="nil"/>
              <w:left w:val="nil"/>
              <w:bottom w:val="nil"/>
              <w:right w:val="nil"/>
            </w:tcBorders>
          </w:tcPr>
          <w:p w:rsidR="004E4D52" w:rsidRPr="002D25B3" w:rsidRDefault="004E4D52" w:rsidP="004E4D52">
            <w:pPr>
              <w:rPr>
                <w:sz w:val="18"/>
                <w:szCs w:val="18"/>
                <w:lang w:val="sr-Cyrl-RS"/>
              </w:rPr>
            </w:pPr>
          </w:p>
        </w:tc>
        <w:tc>
          <w:tcPr>
            <w:tcW w:w="3506" w:type="dxa"/>
            <w:gridSpan w:val="4"/>
            <w:tcBorders>
              <w:top w:val="nil"/>
              <w:left w:val="nil"/>
              <w:bottom w:val="nil"/>
              <w:right w:val="nil"/>
            </w:tcBorders>
          </w:tcPr>
          <w:p w:rsidR="004E4D52" w:rsidRPr="002D25B3" w:rsidRDefault="004E4D52" w:rsidP="004E4D52">
            <w:pPr>
              <w:rPr>
                <w:sz w:val="18"/>
                <w:szCs w:val="18"/>
                <w:lang w:val="sr-Cyrl-RS"/>
              </w:rPr>
            </w:pPr>
          </w:p>
        </w:tc>
        <w:tc>
          <w:tcPr>
            <w:tcW w:w="234" w:type="dxa"/>
            <w:tcBorders>
              <w:top w:val="nil"/>
              <w:left w:val="nil"/>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2562" w:type="dxa"/>
            <w:tcBorders>
              <w:top w:val="nil"/>
              <w:left w:val="nil"/>
              <w:bottom w:val="nil"/>
              <w:right w:val="single" w:sz="12" w:space="0" w:color="auto"/>
            </w:tcBorders>
          </w:tcPr>
          <w:p w:rsidR="004E4D52" w:rsidRPr="002D25B3" w:rsidRDefault="004E4D52" w:rsidP="004E4D52">
            <w:pPr>
              <w:rPr>
                <w:sz w:val="18"/>
                <w:szCs w:val="18"/>
                <w:lang w:val="sr-Cyrl-RS"/>
              </w:rPr>
            </w:pPr>
            <w:r w:rsidRPr="002D25B3">
              <w:rPr>
                <w:sz w:val="18"/>
                <w:szCs w:val="18"/>
                <w:lang w:val="sr-Cyrl-RS"/>
              </w:rPr>
              <w:t>НАЗИВ УГОВОРНЕ СТРАНЕ</w:t>
            </w:r>
          </w:p>
        </w:tc>
        <w:tc>
          <w:tcPr>
            <w:tcW w:w="6256" w:type="dxa"/>
            <w:gridSpan w:val="6"/>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«Горан» д.о.о.</w:t>
            </w:r>
          </w:p>
        </w:tc>
        <w:tc>
          <w:tcPr>
            <w:tcW w:w="234" w:type="dxa"/>
            <w:tcBorders>
              <w:top w:val="nil"/>
              <w:left w:val="single" w:sz="12" w:space="0" w:color="auto"/>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single" w:sz="18" w:space="0" w:color="auto"/>
              <w:right w:val="nil"/>
            </w:tcBorders>
          </w:tcPr>
          <w:p w:rsidR="004E4D52" w:rsidRPr="002D25B3" w:rsidRDefault="004E4D52" w:rsidP="004E4D52">
            <w:pPr>
              <w:rPr>
                <w:sz w:val="18"/>
                <w:szCs w:val="18"/>
                <w:lang w:val="sr-Cyrl-RS"/>
              </w:rPr>
            </w:pPr>
          </w:p>
        </w:tc>
        <w:tc>
          <w:tcPr>
            <w:tcW w:w="3501" w:type="dxa"/>
            <w:gridSpan w:val="2"/>
            <w:tcBorders>
              <w:top w:val="nil"/>
              <w:left w:val="nil"/>
              <w:bottom w:val="single" w:sz="18" w:space="0" w:color="auto"/>
              <w:right w:val="nil"/>
            </w:tcBorders>
          </w:tcPr>
          <w:p w:rsidR="004E4D52" w:rsidRPr="002D25B3" w:rsidRDefault="004E4D52" w:rsidP="004E4D52">
            <w:pPr>
              <w:rPr>
                <w:sz w:val="18"/>
                <w:szCs w:val="18"/>
                <w:lang w:val="sr-Cyrl-RS"/>
              </w:rPr>
            </w:pPr>
          </w:p>
        </w:tc>
        <w:tc>
          <w:tcPr>
            <w:tcW w:w="1811" w:type="dxa"/>
            <w:tcBorders>
              <w:top w:val="nil"/>
              <w:left w:val="nil"/>
              <w:bottom w:val="single" w:sz="18" w:space="0" w:color="auto"/>
              <w:right w:val="nil"/>
            </w:tcBorders>
          </w:tcPr>
          <w:p w:rsidR="004E4D52" w:rsidRPr="002D25B3" w:rsidRDefault="004E4D52" w:rsidP="004E4D52">
            <w:pPr>
              <w:rPr>
                <w:sz w:val="18"/>
                <w:szCs w:val="18"/>
                <w:lang w:val="sr-Cyrl-RS"/>
              </w:rPr>
            </w:pPr>
          </w:p>
        </w:tc>
        <w:tc>
          <w:tcPr>
            <w:tcW w:w="3506" w:type="dxa"/>
            <w:gridSpan w:val="4"/>
            <w:tcBorders>
              <w:top w:val="nil"/>
              <w:left w:val="nil"/>
              <w:bottom w:val="single" w:sz="18" w:space="0" w:color="auto"/>
              <w:right w:val="nil"/>
            </w:tcBorders>
          </w:tcPr>
          <w:p w:rsidR="004E4D52" w:rsidRPr="002D25B3" w:rsidRDefault="004E4D52" w:rsidP="004E4D52">
            <w:pPr>
              <w:rPr>
                <w:sz w:val="18"/>
                <w:szCs w:val="18"/>
                <w:lang w:val="sr-Cyrl-RS"/>
              </w:rPr>
            </w:pPr>
          </w:p>
        </w:tc>
        <w:tc>
          <w:tcPr>
            <w:tcW w:w="234" w:type="dxa"/>
            <w:tcBorders>
              <w:top w:val="nil"/>
              <w:left w:val="nil"/>
              <w:bottom w:val="single" w:sz="18" w:space="0" w:color="auto"/>
              <w:right w:val="single" w:sz="18" w:space="0" w:color="auto"/>
            </w:tcBorders>
          </w:tcPr>
          <w:p w:rsidR="004E4D52" w:rsidRPr="002D25B3" w:rsidRDefault="004E4D52" w:rsidP="004E4D52">
            <w:pPr>
              <w:rPr>
                <w:sz w:val="18"/>
                <w:szCs w:val="18"/>
                <w:lang w:val="sr-Cyrl-RS"/>
              </w:rPr>
            </w:pPr>
          </w:p>
        </w:tc>
      </w:tr>
    </w:tbl>
    <w:p w:rsidR="00D54241" w:rsidRPr="002D25B3" w:rsidRDefault="00D54241" w:rsidP="00D54241">
      <w:pPr>
        <w:rPr>
          <w:lang w:val="sr-Cyrl-RS"/>
        </w:rPr>
      </w:pPr>
    </w:p>
    <w:p w:rsidR="00D54241" w:rsidRPr="002D25B3" w:rsidRDefault="00D54241" w:rsidP="00D54241">
      <w:pPr>
        <w:jc w:val="both"/>
        <w:rPr>
          <w:sz w:val="14"/>
          <w:szCs w:val="14"/>
          <w:lang w:val="sr-Cyrl-RS"/>
        </w:rPr>
      </w:pPr>
      <w:r w:rsidRPr="002D25B3">
        <w:rPr>
          <w:sz w:val="14"/>
          <w:szCs w:val="14"/>
          <w:lang w:val="sr-Cyrl-RS"/>
        </w:rPr>
        <w:t>* ПОПУЊАВА ПРИВРЕДНИ СУБЈЕКТ КОЈИ ПРОДАЈУ  ВРШИ ПУТЕМ ХЈУМИДОРА. ТРГОВАЦ НА МАЛО ДУВАНСКИМ ПРОИЗВОДИМА ДУЖАН ЈЕ ДА, У РОКУ ОД ТРИ ДАНА ОД ДАНА ПОСТАВЉАЊА ХЈУМИДОРА, ДОСТАВИ ПИСАНО ОБАВЕШТЕЊЕ УПРАВИ О БРОЈУ И ЛОКАЦИЈИ ПОСТАВЉЕНИХ ХЈУМИДОРА, КАО И ФОТОКОПИЈУ КУПОПРОДАЈНОГ УГОВОРА ИЛИ УГОВОРА О ЗАКУПУ ХЈУМИДОРА</w:t>
      </w:r>
    </w:p>
    <w:p w:rsidR="00D54241" w:rsidRDefault="00D54241" w:rsidP="00D54241">
      <w:pPr>
        <w:rPr>
          <w:lang w:val="sr-Cyrl-RS"/>
        </w:rPr>
      </w:pPr>
    </w:p>
    <w:p w:rsidR="004E4D52" w:rsidRDefault="004E4D52" w:rsidP="00D54241">
      <w:pPr>
        <w:rPr>
          <w:lang w:val="sr-Cyrl-RS"/>
        </w:rPr>
      </w:pPr>
    </w:p>
    <w:p w:rsidR="004E4D52" w:rsidRDefault="004E4D52" w:rsidP="00D54241">
      <w:pPr>
        <w:rPr>
          <w:lang w:val="sr-Cyrl-RS"/>
        </w:rPr>
      </w:pPr>
    </w:p>
    <w:p w:rsidR="004E4D52" w:rsidRPr="002D25B3" w:rsidRDefault="004E4D52" w:rsidP="00D54241">
      <w:pPr>
        <w:rPr>
          <w:lang w:val="sr-Cyrl-RS"/>
        </w:rPr>
      </w:pPr>
    </w:p>
    <w:p w:rsidR="00D54241" w:rsidRPr="002D25B3" w:rsidRDefault="00D54241" w:rsidP="00D54241">
      <w:pPr>
        <w:rPr>
          <w:lang w:val="sr-Cyrl-R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27"/>
        <w:gridCol w:w="423"/>
        <w:gridCol w:w="2814"/>
        <w:gridCol w:w="1165"/>
        <w:gridCol w:w="1165"/>
        <w:gridCol w:w="1166"/>
        <w:gridCol w:w="2099"/>
        <w:gridCol w:w="228"/>
      </w:tblGrid>
      <w:tr w:rsidR="00D54241" w:rsidRPr="002D25B3" w:rsidTr="005C6412">
        <w:tc>
          <w:tcPr>
            <w:tcW w:w="10139" w:type="dxa"/>
            <w:gridSpan w:val="8"/>
            <w:shd w:val="clear" w:color="auto" w:fill="E0E0E0"/>
          </w:tcPr>
          <w:p w:rsidR="00D54241" w:rsidRPr="002D25B3" w:rsidRDefault="00D54241" w:rsidP="005C6412">
            <w:pPr>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lastRenderedPageBreak/>
              <w:t>5. ВРСТА МАЛОПРОДАЈНОГ ОБЈЕКТА*</w:t>
            </w: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p>
        </w:tc>
        <w:tc>
          <w:tcPr>
            <w:tcW w:w="3093" w:type="dxa"/>
          </w:tcPr>
          <w:p w:rsidR="00D54241" w:rsidRPr="002D25B3" w:rsidRDefault="00D54241" w:rsidP="005C6412">
            <w:pPr>
              <w:rPr>
                <w:sz w:val="18"/>
                <w:szCs w:val="18"/>
                <w:lang w:val="sr-Cyrl-RS"/>
              </w:rPr>
            </w:pPr>
          </w:p>
        </w:tc>
        <w:tc>
          <w:tcPr>
            <w:tcW w:w="1267" w:type="dxa"/>
          </w:tcPr>
          <w:p w:rsidR="00D54241" w:rsidRPr="002D25B3" w:rsidRDefault="00D54241" w:rsidP="005C6412">
            <w:pPr>
              <w:rPr>
                <w:sz w:val="18"/>
                <w:szCs w:val="18"/>
                <w:lang w:val="sr-Cyrl-RS"/>
              </w:rPr>
            </w:pPr>
          </w:p>
        </w:tc>
        <w:tc>
          <w:tcPr>
            <w:tcW w:w="1267" w:type="dxa"/>
          </w:tcPr>
          <w:p w:rsidR="00D54241" w:rsidRPr="002D25B3" w:rsidRDefault="00D54241" w:rsidP="005C6412">
            <w:pPr>
              <w:rPr>
                <w:sz w:val="18"/>
                <w:szCs w:val="18"/>
                <w:lang w:val="sr-Cyrl-RS"/>
              </w:rPr>
            </w:pPr>
          </w:p>
        </w:tc>
        <w:tc>
          <w:tcPr>
            <w:tcW w:w="1268" w:type="dxa"/>
          </w:tcPr>
          <w:p w:rsidR="00D54241" w:rsidRPr="002D25B3" w:rsidRDefault="00D54241" w:rsidP="005C6412">
            <w:pPr>
              <w:rPr>
                <w:sz w:val="18"/>
                <w:szCs w:val="18"/>
                <w:lang w:val="sr-Cyrl-RS"/>
              </w:rPr>
            </w:pPr>
          </w:p>
        </w:tc>
        <w:tc>
          <w:tcPr>
            <w:tcW w:w="2300" w:type="dxa"/>
          </w:tcPr>
          <w:p w:rsidR="00D54241" w:rsidRPr="002D25B3" w:rsidRDefault="00D54241" w:rsidP="005C6412">
            <w:pPr>
              <w:rPr>
                <w:sz w:val="18"/>
                <w:szCs w:val="18"/>
                <w:lang w:val="sr-Cyrl-RS"/>
              </w:rPr>
            </w:pP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356AC0" w:rsidP="005C6412">
            <w:pPr>
              <w:rPr>
                <w:sz w:val="18"/>
                <w:szCs w:val="18"/>
                <w:lang w:val="sr-Cyrl-RS"/>
              </w:rPr>
            </w:pPr>
            <w:r w:rsidRPr="002D25B3">
              <w:rPr>
                <w:noProof/>
                <w:lang w:val="sr-Latn-RS" w:eastAsia="sr-Latn-RS"/>
              </w:rPr>
              <mc:AlternateContent>
                <mc:Choice Requires="wps">
                  <w:drawing>
                    <wp:anchor distT="0" distB="0" distL="114300" distR="114300" simplePos="0" relativeHeight="251662848" behindDoc="1" locked="0" layoutInCell="1" allowOverlap="1">
                      <wp:simplePos x="0" y="0"/>
                      <wp:positionH relativeFrom="column">
                        <wp:posOffset>-33655</wp:posOffset>
                      </wp:positionH>
                      <wp:positionV relativeFrom="paragraph">
                        <wp:posOffset>111125</wp:posOffset>
                      </wp:positionV>
                      <wp:extent cx="142875" cy="200025"/>
                      <wp:effectExtent l="10795" t="13335" r="8255" b="5715"/>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F0B20" id="Oval 20" o:spid="_x0000_s1026" style="position:absolute;margin-left:-2.65pt;margin-top:8.75pt;width:11.2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"/>
                  </w:pict>
                </mc:Fallback>
              </mc:AlternateContent>
            </w:r>
            <w:r w:rsidR="00D54241" w:rsidRPr="002D25B3">
              <w:rPr>
                <w:sz w:val="18"/>
                <w:szCs w:val="18"/>
                <w:lang w:val="sr-Cyrl-RS"/>
              </w:rPr>
              <w:t>1.</w:t>
            </w:r>
          </w:p>
          <w:p w:rsidR="00D54241" w:rsidRPr="002D25B3" w:rsidRDefault="00D54241" w:rsidP="005C6412">
            <w:pPr>
              <w:rPr>
                <w:sz w:val="18"/>
                <w:szCs w:val="18"/>
                <w:lang w:val="sr-Cyrl-RS"/>
              </w:rPr>
            </w:pPr>
            <w:r w:rsidRPr="002D25B3">
              <w:rPr>
                <w:sz w:val="18"/>
                <w:szCs w:val="18"/>
                <w:lang w:val="sr-Cyrl-RS"/>
              </w:rPr>
              <w:t>2.</w:t>
            </w:r>
          </w:p>
        </w:tc>
        <w:tc>
          <w:tcPr>
            <w:tcW w:w="9195" w:type="dxa"/>
            <w:gridSpan w:val="5"/>
          </w:tcPr>
          <w:p w:rsidR="00D54241" w:rsidRPr="002D25B3" w:rsidRDefault="00D54241" w:rsidP="005C6412">
            <w:pPr>
              <w:rPr>
                <w:sz w:val="18"/>
                <w:szCs w:val="18"/>
                <w:lang w:val="sr-Cyrl-RS"/>
              </w:rPr>
            </w:pPr>
            <w:r w:rsidRPr="002D25B3">
              <w:rPr>
                <w:sz w:val="18"/>
                <w:szCs w:val="18"/>
                <w:lang w:val="sr-Cyrl-RS"/>
              </w:rPr>
              <w:t>ПРОДАВНИЦА</w:t>
            </w:r>
          </w:p>
          <w:p w:rsidR="00D54241" w:rsidRPr="002D25B3" w:rsidRDefault="00D54241" w:rsidP="005C6412">
            <w:pPr>
              <w:rPr>
                <w:sz w:val="18"/>
                <w:szCs w:val="18"/>
                <w:lang w:val="sr-Cyrl-RS"/>
              </w:rPr>
            </w:pPr>
            <w:r w:rsidRPr="002D25B3">
              <w:rPr>
                <w:sz w:val="18"/>
                <w:szCs w:val="18"/>
                <w:lang w:val="sr-Cyrl-RS"/>
              </w:rPr>
              <w:t>ПРОДАВНИЦА-КИОСК</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3</w:t>
            </w:r>
          </w:p>
          <w:p w:rsidR="00D54241" w:rsidRPr="002D25B3" w:rsidRDefault="00D54241" w:rsidP="005C6412">
            <w:pPr>
              <w:rPr>
                <w:sz w:val="18"/>
                <w:szCs w:val="18"/>
                <w:lang w:val="sr-Cyrl-RS"/>
              </w:rPr>
            </w:pPr>
            <w:r w:rsidRPr="002D25B3">
              <w:rPr>
                <w:sz w:val="18"/>
                <w:szCs w:val="18"/>
                <w:lang w:val="sr-Cyrl-RS"/>
              </w:rPr>
              <w:t>4</w:t>
            </w:r>
          </w:p>
          <w:p w:rsidR="00D54241" w:rsidRPr="002D25B3" w:rsidRDefault="00D54241" w:rsidP="005C6412">
            <w:pPr>
              <w:rPr>
                <w:sz w:val="18"/>
                <w:szCs w:val="18"/>
                <w:lang w:val="sr-Cyrl-RS"/>
              </w:rPr>
            </w:pPr>
            <w:r w:rsidRPr="002D25B3">
              <w:rPr>
                <w:sz w:val="18"/>
                <w:szCs w:val="18"/>
                <w:lang w:val="sr-Cyrl-RS"/>
              </w:rPr>
              <w:t>5..</w:t>
            </w:r>
          </w:p>
        </w:tc>
        <w:tc>
          <w:tcPr>
            <w:tcW w:w="9195" w:type="dxa"/>
            <w:gridSpan w:val="5"/>
          </w:tcPr>
          <w:p w:rsidR="00D54241" w:rsidRPr="002D25B3" w:rsidRDefault="00D54241" w:rsidP="005C6412">
            <w:pPr>
              <w:rPr>
                <w:sz w:val="18"/>
                <w:szCs w:val="18"/>
                <w:lang w:val="sr-Cyrl-RS"/>
              </w:rPr>
            </w:pPr>
            <w:r w:rsidRPr="002D25B3">
              <w:rPr>
                <w:sz w:val="18"/>
                <w:szCs w:val="18"/>
                <w:lang w:val="sr-Cyrl-RS"/>
              </w:rPr>
              <w:t>ХИПЕРМАРКЕТ, СУПЕРМАРКЕТ, СУПЕРЕТА, МИНИ МАРКЕТ</w:t>
            </w:r>
          </w:p>
          <w:p w:rsidR="00D54241" w:rsidRPr="002D25B3" w:rsidRDefault="00D54241" w:rsidP="005C6412">
            <w:pPr>
              <w:rPr>
                <w:sz w:val="18"/>
                <w:szCs w:val="18"/>
                <w:lang w:val="sr-Cyrl-RS"/>
              </w:rPr>
            </w:pPr>
            <w:r w:rsidRPr="002D25B3">
              <w:rPr>
                <w:sz w:val="18"/>
                <w:szCs w:val="18"/>
                <w:lang w:val="sr-Cyrl-RS"/>
              </w:rPr>
              <w:t>ТРГОВИНСКИ ЦЕНТАР</w:t>
            </w:r>
          </w:p>
          <w:p w:rsidR="00D54241" w:rsidRPr="002D25B3" w:rsidRDefault="00D54241" w:rsidP="005C6412">
            <w:pPr>
              <w:rPr>
                <w:sz w:val="18"/>
                <w:szCs w:val="18"/>
                <w:lang w:val="sr-Cyrl-RS"/>
              </w:rPr>
            </w:pPr>
            <w:r w:rsidRPr="002D25B3">
              <w:rPr>
                <w:sz w:val="18"/>
                <w:szCs w:val="18"/>
                <w:lang w:val="sr-Cyrl-RS"/>
              </w:rPr>
              <w:t>КЕШ-ЕНД-КЕРИ</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6.</w:t>
            </w:r>
          </w:p>
        </w:tc>
        <w:tc>
          <w:tcPr>
            <w:tcW w:w="9195" w:type="dxa"/>
            <w:gridSpan w:val="5"/>
          </w:tcPr>
          <w:p w:rsidR="00D54241" w:rsidRPr="002D25B3" w:rsidRDefault="00D54241" w:rsidP="005C6412">
            <w:pPr>
              <w:rPr>
                <w:sz w:val="18"/>
                <w:szCs w:val="18"/>
                <w:lang w:val="sr-Cyrl-RS"/>
              </w:rPr>
            </w:pPr>
            <w:r w:rsidRPr="002D25B3">
              <w:rPr>
                <w:sz w:val="18"/>
                <w:szCs w:val="18"/>
                <w:lang w:val="sr-Cyrl-RS"/>
              </w:rPr>
              <w:t>БЕНЗИНСКА СТАНИЦА</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rPr>
          <w:trHeight w:val="80"/>
        </w:trPr>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7</w:t>
            </w:r>
          </w:p>
        </w:tc>
        <w:tc>
          <w:tcPr>
            <w:tcW w:w="9195" w:type="dxa"/>
            <w:gridSpan w:val="5"/>
          </w:tcPr>
          <w:p w:rsidR="00D54241" w:rsidRPr="002D25B3" w:rsidRDefault="00D54241" w:rsidP="005C6412">
            <w:pPr>
              <w:rPr>
                <w:sz w:val="18"/>
                <w:szCs w:val="18"/>
                <w:lang w:val="sr-Cyrl-RS"/>
              </w:rPr>
            </w:pPr>
            <w:r w:rsidRPr="002D25B3">
              <w:rPr>
                <w:sz w:val="18"/>
                <w:szCs w:val="18"/>
                <w:lang w:val="sr-Cyrl-RS"/>
              </w:rPr>
              <w:t>КАФИЋ, РЕСТОРАН, ХОТЕЛ, КАФАНА, БАР, ПИЦЕРИЈА, ПИВНИЦА, ПОСЛАСТИЧАРНИЦА</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8.</w:t>
            </w:r>
          </w:p>
        </w:tc>
        <w:tc>
          <w:tcPr>
            <w:tcW w:w="9195" w:type="dxa"/>
            <w:gridSpan w:val="5"/>
          </w:tcPr>
          <w:p w:rsidR="00D54241" w:rsidRPr="002D25B3" w:rsidRDefault="00D54241" w:rsidP="005C6412">
            <w:pPr>
              <w:rPr>
                <w:sz w:val="18"/>
                <w:szCs w:val="18"/>
                <w:lang w:val="sr-Cyrl-RS"/>
              </w:rPr>
            </w:pPr>
            <w:r w:rsidRPr="002D25B3">
              <w:rPr>
                <w:sz w:val="18"/>
                <w:szCs w:val="18"/>
                <w:lang w:val="sr-Cyrl-RS"/>
              </w:rPr>
              <w:t>ОСТАЛО _______________________________________________________________________________________</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bottom w:val="single" w:sz="18" w:space="0" w:color="auto"/>
            </w:tcBorders>
          </w:tcPr>
          <w:p w:rsidR="00D54241" w:rsidRPr="002D25B3" w:rsidRDefault="00D54241" w:rsidP="005C6412">
            <w:pPr>
              <w:rPr>
                <w:sz w:val="18"/>
                <w:szCs w:val="18"/>
                <w:lang w:val="sr-Cyrl-RS"/>
              </w:rPr>
            </w:pPr>
          </w:p>
        </w:tc>
        <w:tc>
          <w:tcPr>
            <w:tcW w:w="472" w:type="dxa"/>
            <w:tcBorders>
              <w:bottom w:val="single" w:sz="18" w:space="0" w:color="auto"/>
            </w:tcBorders>
          </w:tcPr>
          <w:p w:rsidR="00D54241" w:rsidRPr="002D25B3" w:rsidRDefault="00D54241" w:rsidP="005C6412">
            <w:pPr>
              <w:rPr>
                <w:sz w:val="18"/>
                <w:szCs w:val="18"/>
                <w:lang w:val="sr-Cyrl-RS"/>
              </w:rPr>
            </w:pPr>
          </w:p>
        </w:tc>
        <w:tc>
          <w:tcPr>
            <w:tcW w:w="3093" w:type="dxa"/>
            <w:tcBorders>
              <w:bottom w:val="single" w:sz="18" w:space="0" w:color="auto"/>
            </w:tcBorders>
          </w:tcPr>
          <w:p w:rsidR="00D54241" w:rsidRPr="002D25B3" w:rsidRDefault="00D54241" w:rsidP="005C6412">
            <w:pPr>
              <w:rPr>
                <w:sz w:val="18"/>
                <w:szCs w:val="18"/>
                <w:lang w:val="sr-Cyrl-RS"/>
              </w:rPr>
            </w:pPr>
          </w:p>
        </w:tc>
        <w:tc>
          <w:tcPr>
            <w:tcW w:w="1267" w:type="dxa"/>
            <w:tcBorders>
              <w:bottom w:val="single" w:sz="18" w:space="0" w:color="auto"/>
            </w:tcBorders>
          </w:tcPr>
          <w:p w:rsidR="00D54241" w:rsidRPr="002D25B3" w:rsidRDefault="00D54241" w:rsidP="005C6412">
            <w:pPr>
              <w:rPr>
                <w:sz w:val="18"/>
                <w:szCs w:val="18"/>
                <w:lang w:val="sr-Cyrl-RS"/>
              </w:rPr>
            </w:pPr>
          </w:p>
        </w:tc>
        <w:tc>
          <w:tcPr>
            <w:tcW w:w="1267" w:type="dxa"/>
            <w:tcBorders>
              <w:bottom w:val="single" w:sz="18" w:space="0" w:color="auto"/>
            </w:tcBorders>
          </w:tcPr>
          <w:p w:rsidR="00D54241" w:rsidRPr="002D25B3" w:rsidRDefault="00D54241" w:rsidP="005C6412">
            <w:pPr>
              <w:rPr>
                <w:sz w:val="18"/>
                <w:szCs w:val="18"/>
                <w:lang w:val="sr-Cyrl-RS"/>
              </w:rPr>
            </w:pPr>
          </w:p>
        </w:tc>
        <w:tc>
          <w:tcPr>
            <w:tcW w:w="1268" w:type="dxa"/>
            <w:tcBorders>
              <w:bottom w:val="single" w:sz="18" w:space="0" w:color="auto"/>
            </w:tcBorders>
          </w:tcPr>
          <w:p w:rsidR="00D54241" w:rsidRPr="002D25B3" w:rsidRDefault="00D54241" w:rsidP="005C6412">
            <w:pPr>
              <w:rPr>
                <w:sz w:val="18"/>
                <w:szCs w:val="18"/>
                <w:lang w:val="sr-Cyrl-RS"/>
              </w:rPr>
            </w:pPr>
          </w:p>
        </w:tc>
        <w:tc>
          <w:tcPr>
            <w:tcW w:w="2300" w:type="dxa"/>
            <w:tcBorders>
              <w:bottom w:val="single" w:sz="18" w:space="0" w:color="auto"/>
            </w:tcBorders>
          </w:tcPr>
          <w:p w:rsidR="00D54241" w:rsidRPr="002D25B3" w:rsidRDefault="00D54241" w:rsidP="005C6412">
            <w:pPr>
              <w:rPr>
                <w:sz w:val="18"/>
                <w:szCs w:val="18"/>
                <w:lang w:val="sr-Cyrl-RS"/>
              </w:rPr>
            </w:pPr>
          </w:p>
        </w:tc>
        <w:tc>
          <w:tcPr>
            <w:tcW w:w="236" w:type="dxa"/>
            <w:tcBorders>
              <w:bottom w:val="single" w:sz="18" w:space="0" w:color="auto"/>
            </w:tcBorders>
          </w:tcPr>
          <w:p w:rsidR="00D54241" w:rsidRPr="002D25B3" w:rsidRDefault="00D54241" w:rsidP="005C6412">
            <w:pPr>
              <w:rPr>
                <w:sz w:val="18"/>
                <w:szCs w:val="18"/>
                <w:lang w:val="sr-Cyrl-RS"/>
              </w:rPr>
            </w:pPr>
          </w:p>
        </w:tc>
      </w:tr>
    </w:tbl>
    <w:p w:rsidR="00D54241" w:rsidRPr="002D25B3" w:rsidRDefault="00D54241" w:rsidP="00D54241">
      <w:pPr>
        <w:rPr>
          <w:b/>
          <w:sz w:val="14"/>
          <w:szCs w:val="14"/>
          <w:lang w:val="sr-Cyrl-RS"/>
        </w:rPr>
      </w:pPr>
      <w:r w:rsidRPr="002D25B3">
        <w:rPr>
          <w:b/>
          <w:sz w:val="14"/>
          <w:szCs w:val="14"/>
          <w:lang w:val="sr-Cyrl-RS"/>
        </w:rPr>
        <w:t>* ОБАВЕЗНО ОЗНАЧИТИ  ВРСТУ</w:t>
      </w:r>
      <w:r w:rsidRPr="002D25B3">
        <w:rPr>
          <w:lang w:val="sr-Cyrl-RS"/>
        </w:rPr>
        <w:t xml:space="preserve"> </w:t>
      </w:r>
      <w:r w:rsidRPr="002D25B3">
        <w:rPr>
          <w:b/>
          <w:sz w:val="14"/>
          <w:szCs w:val="14"/>
          <w:lang w:val="sr-Cyrl-RS"/>
        </w:rPr>
        <w:t>МАЛОПРОДАЈНОГ ОБЈЕКТА</w:t>
      </w:r>
    </w:p>
    <w:p w:rsidR="00D54241" w:rsidRPr="002D25B3" w:rsidRDefault="00D54241" w:rsidP="00D54241">
      <w:pPr>
        <w:rPr>
          <w:lang w:val="sr-Cyrl-RS"/>
        </w:rPr>
      </w:pPr>
    </w:p>
    <w:p w:rsidR="00D54241" w:rsidRPr="002D25B3" w:rsidRDefault="00D54241" w:rsidP="00D54241">
      <w:pPr>
        <w:rPr>
          <w:sz w:val="20"/>
          <w:szCs w:val="20"/>
          <w:lang w:val="sr-Cyrl-RS"/>
        </w:rPr>
      </w:pPr>
    </w:p>
    <w:p w:rsidR="00D54241" w:rsidRPr="002D25B3" w:rsidRDefault="00D54241" w:rsidP="00D54241">
      <w:pPr>
        <w:rPr>
          <w:lang w:val="sr-Cyrl-RS"/>
        </w:rPr>
      </w:pPr>
    </w:p>
    <w:tbl>
      <w:tblPr>
        <w:tblW w:w="10188" w:type="dxa"/>
        <w:tblLook w:val="01E0" w:firstRow="1" w:lastRow="1" w:firstColumn="1" w:lastColumn="1" w:noHBand="0" w:noVBand="0"/>
      </w:tblPr>
      <w:tblGrid>
        <w:gridCol w:w="3228"/>
        <w:gridCol w:w="1200"/>
        <w:gridCol w:w="640"/>
        <w:gridCol w:w="1267"/>
        <w:gridCol w:w="3853"/>
      </w:tblGrid>
      <w:tr w:rsidR="00D54241" w:rsidRPr="002D25B3" w:rsidTr="005C6412">
        <w:tc>
          <w:tcPr>
            <w:tcW w:w="3228" w:type="dxa"/>
            <w:tcBorders>
              <w:bottom w:val="single" w:sz="4" w:space="0" w:color="auto"/>
            </w:tcBorders>
          </w:tcPr>
          <w:p w:rsidR="00D54241" w:rsidRPr="002D25B3" w:rsidRDefault="00D54241" w:rsidP="005C6412">
            <w:pPr>
              <w:rPr>
                <w:lang w:val="sr-Cyrl-RS"/>
              </w:rPr>
            </w:pPr>
          </w:p>
        </w:tc>
        <w:tc>
          <w:tcPr>
            <w:tcW w:w="1200" w:type="dxa"/>
          </w:tcPr>
          <w:p w:rsidR="00D54241" w:rsidRPr="002D25B3" w:rsidRDefault="00D54241" w:rsidP="005C6412">
            <w:pPr>
              <w:rPr>
                <w:lang w:val="sr-Cyrl-RS"/>
              </w:rPr>
            </w:pPr>
          </w:p>
        </w:tc>
        <w:tc>
          <w:tcPr>
            <w:tcW w:w="1907" w:type="dxa"/>
            <w:gridSpan w:val="2"/>
          </w:tcPr>
          <w:p w:rsidR="00D54241" w:rsidRPr="002D25B3" w:rsidRDefault="00D54241" w:rsidP="005C6412">
            <w:pPr>
              <w:rPr>
                <w:lang w:val="sr-Cyrl-RS"/>
              </w:rPr>
            </w:pPr>
            <w:r w:rsidRPr="002D25B3">
              <w:rPr>
                <w:lang w:val="sr-Cyrl-RS"/>
              </w:rPr>
              <w:t>М.П.</w:t>
            </w:r>
          </w:p>
        </w:tc>
        <w:tc>
          <w:tcPr>
            <w:tcW w:w="3853" w:type="dxa"/>
            <w:tcBorders>
              <w:bottom w:val="single" w:sz="4" w:space="0" w:color="auto"/>
            </w:tcBorders>
          </w:tcPr>
          <w:p w:rsidR="00D54241" w:rsidRPr="002D25B3" w:rsidRDefault="00D54241" w:rsidP="005C6412">
            <w:pPr>
              <w:jc w:val="center"/>
              <w:rPr>
                <w:sz w:val="16"/>
                <w:szCs w:val="16"/>
                <w:lang w:val="sr-Cyrl-RS"/>
              </w:rPr>
            </w:pPr>
            <w:r w:rsidRPr="002D25B3">
              <w:rPr>
                <w:sz w:val="16"/>
                <w:szCs w:val="16"/>
                <w:lang w:val="sr-Cyrl-RS"/>
              </w:rPr>
              <w:t>ПОДНОСИЛАЦ ЗАХТЕВА</w:t>
            </w:r>
          </w:p>
          <w:p w:rsidR="00D54241" w:rsidRPr="002D25B3" w:rsidRDefault="00D54241" w:rsidP="005C6412">
            <w:pPr>
              <w:rPr>
                <w:lang w:val="sr-Cyrl-RS"/>
              </w:rPr>
            </w:pPr>
          </w:p>
        </w:tc>
      </w:tr>
      <w:tr w:rsidR="00D54241" w:rsidRPr="002D25B3" w:rsidTr="005C6412">
        <w:tc>
          <w:tcPr>
            <w:tcW w:w="3228" w:type="dxa"/>
            <w:tcBorders>
              <w:top w:val="single" w:sz="4" w:space="0" w:color="auto"/>
            </w:tcBorders>
          </w:tcPr>
          <w:p w:rsidR="00D54241" w:rsidRPr="002D25B3" w:rsidRDefault="00D54241" w:rsidP="005C6412">
            <w:pPr>
              <w:jc w:val="center"/>
              <w:rPr>
                <w:sz w:val="20"/>
                <w:szCs w:val="20"/>
                <w:lang w:val="sr-Cyrl-RS"/>
              </w:rPr>
            </w:pPr>
            <w:r w:rsidRPr="002D25B3">
              <w:rPr>
                <w:sz w:val="20"/>
                <w:szCs w:val="20"/>
                <w:lang w:val="sr-Cyrl-RS"/>
              </w:rPr>
              <w:t>(датум)</w:t>
            </w:r>
          </w:p>
        </w:tc>
        <w:tc>
          <w:tcPr>
            <w:tcW w:w="1840" w:type="dxa"/>
            <w:gridSpan w:val="2"/>
          </w:tcPr>
          <w:p w:rsidR="00D54241" w:rsidRPr="002D25B3" w:rsidRDefault="00D54241" w:rsidP="005C6412">
            <w:pPr>
              <w:rPr>
                <w:lang w:val="sr-Cyrl-RS"/>
              </w:rPr>
            </w:pPr>
          </w:p>
        </w:tc>
        <w:tc>
          <w:tcPr>
            <w:tcW w:w="1267" w:type="dxa"/>
          </w:tcPr>
          <w:p w:rsidR="00D54241" w:rsidRPr="002D25B3" w:rsidRDefault="00D54241" w:rsidP="005C6412">
            <w:pPr>
              <w:rPr>
                <w:lang w:val="sr-Cyrl-RS"/>
              </w:rPr>
            </w:pPr>
          </w:p>
        </w:tc>
        <w:tc>
          <w:tcPr>
            <w:tcW w:w="3853" w:type="dxa"/>
            <w:tcBorders>
              <w:top w:val="single" w:sz="4" w:space="0" w:color="auto"/>
            </w:tcBorders>
          </w:tcPr>
          <w:p w:rsidR="00D54241" w:rsidRPr="002D25B3" w:rsidRDefault="00D54241" w:rsidP="005C6412">
            <w:pPr>
              <w:jc w:val="center"/>
              <w:rPr>
                <w:sz w:val="20"/>
                <w:szCs w:val="20"/>
                <w:lang w:val="sr-Cyrl-RS"/>
              </w:rPr>
            </w:pPr>
            <w:r w:rsidRPr="002D25B3">
              <w:rPr>
                <w:sz w:val="20"/>
                <w:szCs w:val="20"/>
                <w:lang w:val="sr-Cyrl-RS"/>
              </w:rPr>
              <w:t>(потпис овлашћеног лица)</w:t>
            </w:r>
          </w:p>
        </w:tc>
      </w:tr>
    </w:tbl>
    <w:p w:rsidR="00D54241" w:rsidRPr="002D25B3" w:rsidRDefault="00D54241" w:rsidP="00D54241">
      <w:pPr>
        <w:rPr>
          <w:sz w:val="22"/>
          <w:szCs w:val="22"/>
          <w:lang w:val="sr-Cyrl-RS"/>
        </w:rPr>
      </w:pPr>
    </w:p>
    <w:p w:rsidR="00035C52" w:rsidRDefault="00035C52" w:rsidP="00035C52">
      <w:pPr>
        <w:autoSpaceDE w:val="0"/>
        <w:autoSpaceDN w:val="0"/>
        <w:adjustRightInd w:val="0"/>
        <w:ind w:right="-18"/>
        <w:jc w:val="both"/>
        <w:rPr>
          <w:rFonts w:ascii="TimesNewRomanPS-BoldMT" w:hAnsi="TimesNewRomanPS-BoldMT" w:cs="TimesNewRomanPS-BoldMT"/>
          <w:b/>
          <w:bCs/>
          <w:lang w:val="sr-Cyrl-RS"/>
        </w:rPr>
      </w:pPr>
    </w:p>
    <w:p w:rsidR="004E4D52" w:rsidRPr="002D25B3" w:rsidRDefault="004E4D52" w:rsidP="00035C52">
      <w:pPr>
        <w:autoSpaceDE w:val="0"/>
        <w:autoSpaceDN w:val="0"/>
        <w:adjustRightInd w:val="0"/>
        <w:ind w:right="-18"/>
        <w:jc w:val="both"/>
        <w:rPr>
          <w:rFonts w:ascii="TimesNewRomanPS-BoldMT" w:hAnsi="TimesNewRomanPS-BoldMT" w:cs="TimesNewRomanPS-BoldMT"/>
          <w:b/>
          <w:bCs/>
          <w:lang w:val="sr-Cyrl-RS"/>
        </w:rPr>
      </w:pPr>
    </w:p>
    <w:p w:rsidR="00035C52" w:rsidRPr="002D25B3" w:rsidRDefault="00035C52" w:rsidP="00035C52">
      <w:pPr>
        <w:autoSpaceDE w:val="0"/>
        <w:autoSpaceDN w:val="0"/>
        <w:adjustRightInd w:val="0"/>
        <w:ind w:right="-18"/>
        <w:jc w:val="both"/>
        <w:rPr>
          <w:rFonts w:ascii="TimesNewRomanPS-BoldMT" w:hAnsi="TimesNewRomanPS-BoldMT" w:cs="TimesNewRomanPS-BoldMT"/>
          <w:b/>
          <w:bCs/>
          <w:lang w:val="sr-Cyrl-R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346"/>
        <w:gridCol w:w="5793"/>
      </w:tblGrid>
      <w:tr w:rsidR="00D54241" w:rsidRPr="002D25B3" w:rsidTr="005C6412">
        <w:tc>
          <w:tcPr>
            <w:tcW w:w="4346" w:type="dxa"/>
            <w:shd w:val="clear" w:color="auto" w:fill="auto"/>
            <w:vAlign w:val="center"/>
          </w:tcPr>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 xml:space="preserve">ЗАХТЕВ ЗА ПРИВРЕДНА ДРУШТВА И/ИЛИ ДРУГЕ ОБЛИКЕ ОРГАНИЗОВАЊА </w:t>
            </w:r>
          </w:p>
          <w:p w:rsidR="00D54241" w:rsidRPr="002D25B3" w:rsidRDefault="00D54241" w:rsidP="005C6412">
            <w:pPr>
              <w:autoSpaceDE w:val="0"/>
              <w:autoSpaceDN w:val="0"/>
              <w:adjustRightInd w:val="0"/>
              <w:ind w:right="-18"/>
              <w:jc w:val="center"/>
              <w:rPr>
                <w:rFonts w:ascii="TimesNewRomanPS-BoldMT" w:hAnsi="TimesNewRomanPS-BoldMT" w:cs="TimesNewRomanPS-BoldMT"/>
                <w:bCs/>
                <w:sz w:val="32"/>
                <w:szCs w:val="32"/>
                <w:lang w:val="sr-Cyrl-RS"/>
              </w:rPr>
            </w:pPr>
            <w:r w:rsidRPr="002D25B3">
              <w:rPr>
                <w:rFonts w:ascii="TimesNewRomanPS-BoldMT" w:hAnsi="TimesNewRomanPS-BoldMT" w:cs="TimesNewRomanPS-BoldMT"/>
                <w:b/>
                <w:bCs/>
                <w:lang w:val="sr-Cyrl-RS"/>
              </w:rPr>
              <w:t xml:space="preserve"> за добијање/обнављање дозволе за обављање делатности трговине на мало дуванским производима</w:t>
            </w:r>
          </w:p>
        </w:tc>
        <w:tc>
          <w:tcPr>
            <w:tcW w:w="5793" w:type="dxa"/>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Република Србија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Министарство финансија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УПРАВА ЗА ДУВАН</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ascii="Times New Roman Bold" w:hAnsi="Times New Roman Bold" w:cs="TimesNewRomanPS-BoldMT"/>
                <w:b/>
                <w:bCs/>
                <w:lang w:val="sr-Cyrl-RS"/>
              </w:rPr>
              <w:t>Београдска 70/1</w:t>
            </w:r>
            <w:r w:rsidRPr="002D25B3">
              <w:rPr>
                <w:rFonts w:ascii="TimesNewRomanPS-BoldMT" w:hAnsi="TimesNewRomanPS-BoldMT" w:cs="TimesNewRomanPS-BoldMT"/>
                <w:b/>
                <w:bCs/>
                <w:lang w:val="sr-Cyrl-RS"/>
              </w:rPr>
              <w:t>, Београд</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cs="TimesNewRomanPS-BoldMT"/>
                <w:b/>
                <w:bCs/>
                <w:lang w:val="sr-Cyrl-RS"/>
              </w:rPr>
              <w:t>www.duvan.gov.rs</w:t>
            </w:r>
          </w:p>
        </w:tc>
      </w:tr>
    </w:tbl>
    <w:p w:rsidR="00D54241" w:rsidRPr="002D25B3" w:rsidRDefault="00D54241" w:rsidP="00D54241">
      <w:pPr>
        <w:autoSpaceDE w:val="0"/>
        <w:autoSpaceDN w:val="0"/>
        <w:adjustRightInd w:val="0"/>
        <w:ind w:right="-18"/>
        <w:jc w:val="center"/>
        <w:rPr>
          <w:rFonts w:ascii="TimesNewRomanPS-BoldMT" w:hAnsi="TimesNewRomanPS-BoldMT" w:cs="TimesNewRomanPS-BoldMT"/>
          <w:b/>
          <w:b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6552"/>
        <w:gridCol w:w="2266"/>
        <w:gridCol w:w="234"/>
      </w:tblGrid>
      <w:tr w:rsidR="00D54241" w:rsidRPr="002D25B3" w:rsidTr="005C6412">
        <w:tc>
          <w:tcPr>
            <w:tcW w:w="10139" w:type="dxa"/>
            <w:gridSpan w:val="4"/>
            <w:tcBorders>
              <w:top w:val="single" w:sz="18" w:space="0" w:color="auto"/>
              <w:left w:val="single" w:sz="18" w:space="0" w:color="auto"/>
              <w:bottom w:val="nil"/>
              <w:right w:val="single" w:sz="18"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r w:rsidR="00D54241" w:rsidRPr="002D25B3" w:rsidTr="005C6412">
        <w:tc>
          <w:tcPr>
            <w:tcW w:w="236" w:type="dxa"/>
            <w:tcBorders>
              <w:top w:val="nil"/>
              <w:left w:val="single" w:sz="18" w:space="0" w:color="auto"/>
              <w:bottom w:val="nil"/>
              <w:right w:val="nil"/>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c>
          <w:tcPr>
            <w:tcW w:w="7192" w:type="dxa"/>
            <w:tcBorders>
              <w:top w:val="nil"/>
              <w:left w:val="nil"/>
              <w:bottom w:val="nil"/>
              <w:right w:val="single" w:sz="12" w:space="0" w:color="auto"/>
            </w:tcBorders>
            <w:shd w:val="clear" w:color="auto" w:fill="auto"/>
          </w:tcPr>
          <w:p w:rsidR="00D54241" w:rsidRPr="002D25B3" w:rsidRDefault="00D54241" w:rsidP="005C6412">
            <w:pPr>
              <w:autoSpaceDE w:val="0"/>
              <w:autoSpaceDN w:val="0"/>
              <w:adjustRightInd w:val="0"/>
              <w:ind w:right="-18"/>
              <w:rPr>
                <w:rFonts w:ascii="TimesNewRomanPS-BoldMT" w:hAnsi="TimesNewRomanPS-BoldMT" w:cs="TimesNewRomanPS-BoldMT"/>
                <w:bCs/>
                <w:sz w:val="18"/>
                <w:szCs w:val="18"/>
                <w:lang w:val="sr-Cyrl-RS"/>
              </w:rPr>
            </w:pPr>
            <w:r w:rsidRPr="002D25B3">
              <w:rPr>
                <w:rFonts w:ascii="TimesNewRomanPS-BoldMT" w:hAnsi="TimesNewRomanPS-BoldMT" w:cs="TimesNewRomanPS-BoldMT"/>
                <w:bCs/>
                <w:sz w:val="18"/>
                <w:szCs w:val="18"/>
                <w:lang w:val="sr-Cyrl-RS"/>
              </w:rPr>
              <w:t>Б</w:t>
            </w:r>
            <w:r w:rsidRPr="002D25B3">
              <w:rPr>
                <w:rFonts w:cs="TimesNewRomanPS-BoldMT"/>
                <w:bCs/>
                <w:sz w:val="18"/>
                <w:szCs w:val="18"/>
                <w:lang w:val="sr-Cyrl-RS"/>
              </w:rPr>
              <w:t>РОЈ ПРЕТХОДНОГ РЕШЕЊА УПРАВЕ ЗА ДУВАН КОЈИМ ЈЕ ИЗДАТА ДОЗВОЛА ЗА ТРГОВИНУ НА МАЛО ДУВАНСКИМ ПРОИЗВОДИМА</w:t>
            </w:r>
          </w:p>
        </w:tc>
        <w:tc>
          <w:tcPr>
            <w:tcW w:w="2475"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r w:rsidRPr="002D25B3">
              <w:rPr>
                <w:rFonts w:ascii="TimesNewRomanPS-BoldMT" w:hAnsi="TimesNewRomanPS-BoldMT" w:cs="TimesNewRomanPS-BoldMT"/>
                <w:b/>
                <w:bCs/>
                <w:sz w:val="22"/>
                <w:szCs w:val="22"/>
                <w:lang w:val="sr-Cyrl-RS"/>
              </w:rPr>
              <w:t>XX-0000</w:t>
            </w:r>
          </w:p>
        </w:tc>
        <w:tc>
          <w:tcPr>
            <w:tcW w:w="236" w:type="dxa"/>
            <w:tcBorders>
              <w:top w:val="nil"/>
              <w:left w:val="single" w:sz="12" w:space="0" w:color="auto"/>
              <w:bottom w:val="nil"/>
              <w:right w:val="single" w:sz="18"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r>
      <w:tr w:rsidR="00D54241" w:rsidRPr="002D25B3" w:rsidTr="005C6412">
        <w:tc>
          <w:tcPr>
            <w:tcW w:w="10139" w:type="dxa"/>
            <w:gridSpan w:val="4"/>
            <w:tcBorders>
              <w:top w:val="nil"/>
              <w:left w:val="single" w:sz="18" w:space="0" w:color="auto"/>
              <w:bottom w:val="single" w:sz="18" w:space="0" w:color="auto"/>
              <w:right w:val="single" w:sz="18"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bl>
    <w:p w:rsidR="00D54241" w:rsidRPr="002D25B3" w:rsidRDefault="00D54241" w:rsidP="00D54241">
      <w:pPr>
        <w:autoSpaceDE w:val="0"/>
        <w:autoSpaceDN w:val="0"/>
        <w:adjustRightInd w:val="0"/>
        <w:ind w:right="-18"/>
        <w:rPr>
          <w:rFonts w:ascii="TimesNewRomanPS-BoldMT" w:hAnsi="TimesNewRomanPS-BoldMT" w:cs="TimesNewRomanPS-BoldMT"/>
          <w:bCs/>
          <w:sz w:val="14"/>
          <w:szCs w:val="14"/>
          <w:lang w:val="sr-Cyrl-RS"/>
        </w:rPr>
      </w:pPr>
      <w:r w:rsidRPr="002D25B3">
        <w:rPr>
          <w:rFonts w:ascii="TimesNewRomanPS-BoldMT" w:hAnsi="TimesNewRomanPS-BoldMT" w:cs="TimesNewRomanPS-BoldMT"/>
          <w:bCs/>
          <w:sz w:val="14"/>
          <w:szCs w:val="14"/>
          <w:lang w:val="sr-Cyrl-RS"/>
        </w:rPr>
        <w:t>*</w:t>
      </w:r>
      <w:r w:rsidRPr="002D25B3">
        <w:rPr>
          <w:rFonts w:ascii="TimesNewRomanPS-BoldMT" w:hAnsi="TimesNewRomanPS-BoldMT" w:cs="TimesNewRomanPS-BoldMT"/>
          <w:bCs/>
          <w:sz w:val="16"/>
          <w:szCs w:val="16"/>
          <w:lang w:val="sr-Cyrl-RS"/>
        </w:rPr>
        <w:t xml:space="preserve"> </w:t>
      </w:r>
      <w:r w:rsidRPr="002D25B3">
        <w:rPr>
          <w:rFonts w:ascii="TimesNewRomanPS-BoldMT" w:hAnsi="TimesNewRomanPS-BoldMT" w:cs="TimesNewRomanPS-BoldMT"/>
          <w:bCs/>
          <w:sz w:val="14"/>
          <w:szCs w:val="14"/>
          <w:lang w:val="sr-Cyrl-RS"/>
        </w:rPr>
        <w:t>ПОПУЊАВА СЕ САМО КОД ОБНАВЉАЊА ДОЗВОЛЕ</w:t>
      </w:r>
    </w:p>
    <w:p w:rsidR="00D54241" w:rsidRPr="002D25B3" w:rsidRDefault="00D54241" w:rsidP="00D54241">
      <w:pPr>
        <w:autoSpaceDE w:val="0"/>
        <w:autoSpaceDN w:val="0"/>
        <w:adjustRightInd w:val="0"/>
        <w:ind w:right="-18"/>
        <w:jc w:val="center"/>
        <w:rPr>
          <w:rFonts w:ascii="TimesNewRomanPS-BoldMT" w:hAnsi="TimesNewRomanPS-BoldMT" w:cs="TimesNewRomanPS-BoldMT"/>
          <w:b/>
          <w:bCs/>
          <w:sz w:val="22"/>
          <w:szCs w:val="22"/>
          <w:lang w:val="sr-Cyrl-RS"/>
        </w:rPr>
      </w:pPr>
    </w:p>
    <w:tbl>
      <w:tblPr>
        <w:tblW w:w="10195" w:type="dxa"/>
        <w:tblInd w:w="-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Layout w:type="fixed"/>
        <w:tblLook w:val="01E0" w:firstRow="1" w:lastRow="1" w:firstColumn="1" w:lastColumn="1" w:noHBand="0" w:noVBand="0"/>
      </w:tblPr>
      <w:tblGrid>
        <w:gridCol w:w="237"/>
        <w:gridCol w:w="1456"/>
        <w:gridCol w:w="240"/>
        <w:gridCol w:w="58"/>
        <w:gridCol w:w="236"/>
        <w:gridCol w:w="310"/>
        <w:gridCol w:w="283"/>
        <w:gridCol w:w="284"/>
        <w:gridCol w:w="283"/>
        <w:gridCol w:w="284"/>
        <w:gridCol w:w="283"/>
        <w:gridCol w:w="915"/>
        <w:gridCol w:w="8"/>
        <w:gridCol w:w="191"/>
        <w:gridCol w:w="39"/>
        <w:gridCol w:w="10"/>
        <w:gridCol w:w="242"/>
        <w:gridCol w:w="238"/>
        <w:gridCol w:w="239"/>
        <w:gridCol w:w="240"/>
        <w:gridCol w:w="152"/>
        <w:gridCol w:w="86"/>
        <w:gridCol w:w="238"/>
        <w:gridCol w:w="236"/>
        <w:gridCol w:w="236"/>
        <w:gridCol w:w="933"/>
        <w:gridCol w:w="88"/>
        <w:gridCol w:w="268"/>
        <w:gridCol w:w="108"/>
        <w:gridCol w:w="1157"/>
        <w:gridCol w:w="295"/>
        <w:gridCol w:w="16"/>
        <w:gridCol w:w="306"/>
      </w:tblGrid>
      <w:tr w:rsidR="00D54241" w:rsidRPr="002D25B3" w:rsidTr="005C6412">
        <w:tc>
          <w:tcPr>
            <w:tcW w:w="10195" w:type="dxa"/>
            <w:gridSpan w:val="33"/>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1. ПОДАЦИ О ПРИВРЕДНОМ СУБЈЕКТУ</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single" w:sz="18" w:space="0" w:color="auto"/>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1696" w:type="dxa"/>
            <w:gridSpan w:val="2"/>
            <w:tcBorders>
              <w:top w:val="single" w:sz="18" w:space="0" w:color="auto"/>
              <w:left w:val="nil"/>
              <w:bottom w:val="nil"/>
              <w:right w:val="nil"/>
            </w:tcBorders>
            <w:shd w:val="clear" w:color="auto" w:fill="auto"/>
          </w:tcPr>
          <w:p w:rsidR="00D54241" w:rsidRPr="002D25B3" w:rsidRDefault="00D54241" w:rsidP="005C6412">
            <w:pPr>
              <w:jc w:val="right"/>
              <w:rPr>
                <w:sz w:val="16"/>
                <w:szCs w:val="16"/>
                <w:lang w:val="sr-Cyrl-RS"/>
              </w:rPr>
            </w:pPr>
          </w:p>
        </w:tc>
        <w:tc>
          <w:tcPr>
            <w:tcW w:w="6380" w:type="dxa"/>
            <w:gridSpan w:val="25"/>
            <w:tcBorders>
              <w:top w:val="single" w:sz="18" w:space="0" w:color="auto"/>
              <w:left w:val="nil"/>
              <w:bottom w:val="single" w:sz="4" w:space="0" w:color="auto"/>
              <w:right w:val="nil"/>
            </w:tcBorders>
            <w:shd w:val="clear" w:color="auto" w:fill="auto"/>
          </w:tcPr>
          <w:p w:rsidR="00D54241" w:rsidRPr="002D25B3" w:rsidRDefault="00D54241" w:rsidP="005C6412">
            <w:pPr>
              <w:rPr>
                <w:sz w:val="16"/>
                <w:szCs w:val="16"/>
                <w:lang w:val="sr-Cyrl-RS"/>
              </w:rPr>
            </w:pPr>
          </w:p>
        </w:tc>
        <w:tc>
          <w:tcPr>
            <w:tcW w:w="1560" w:type="dxa"/>
            <w:gridSpan w:val="3"/>
            <w:tcBorders>
              <w:top w:val="single" w:sz="18" w:space="0" w:color="auto"/>
              <w:left w:val="nil"/>
              <w:bottom w:val="nil"/>
              <w:right w:val="nil"/>
            </w:tcBorders>
            <w:shd w:val="clear" w:color="auto" w:fill="auto"/>
          </w:tcPr>
          <w:p w:rsidR="00D54241" w:rsidRPr="002D25B3" w:rsidRDefault="00D54241" w:rsidP="005C6412">
            <w:pPr>
              <w:rPr>
                <w:sz w:val="16"/>
                <w:szCs w:val="16"/>
                <w:lang w:val="sr-Cyrl-RS"/>
              </w:rPr>
            </w:pPr>
          </w:p>
        </w:tc>
        <w:tc>
          <w:tcPr>
            <w:tcW w:w="322" w:type="dxa"/>
            <w:gridSpan w:val="2"/>
            <w:tcBorders>
              <w:top w:val="single" w:sz="18" w:space="0" w:color="auto"/>
              <w:left w:val="nil"/>
              <w:bottom w:val="nil"/>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vAlign w:val="center"/>
          </w:tcPr>
          <w:p w:rsidR="00D54241" w:rsidRPr="002D25B3" w:rsidRDefault="00D54241" w:rsidP="005C6412">
            <w:pPr>
              <w:jc w:val="center"/>
              <w:rPr>
                <w:sz w:val="18"/>
                <w:szCs w:val="18"/>
                <w:lang w:val="sr-Cyrl-RS"/>
              </w:rPr>
            </w:pPr>
          </w:p>
        </w:tc>
        <w:tc>
          <w:tcPr>
            <w:tcW w:w="1456"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НАЗИВ</w:t>
            </w:r>
          </w:p>
        </w:tc>
        <w:tc>
          <w:tcPr>
            <w:tcW w:w="7885" w:type="dxa"/>
            <w:gridSpan w:val="28"/>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„Кристал“ д.о.о.</w:t>
            </w:r>
          </w:p>
        </w:tc>
        <w:tc>
          <w:tcPr>
            <w:tcW w:w="617" w:type="dxa"/>
            <w:gridSpan w:val="3"/>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666" w:type="dxa"/>
            <w:gridSpan w:val="15"/>
            <w:tcBorders>
              <w:top w:val="nil"/>
              <w:left w:val="nil"/>
              <w:bottom w:val="single" w:sz="12" w:space="0" w:color="auto"/>
              <w:right w:val="nil"/>
            </w:tcBorders>
            <w:shd w:val="clear" w:color="auto" w:fill="auto"/>
          </w:tcPr>
          <w:p w:rsidR="00D54241" w:rsidRPr="002D25B3" w:rsidRDefault="00D54241" w:rsidP="005C6412">
            <w:pPr>
              <w:rPr>
                <w:sz w:val="18"/>
                <w:szCs w:val="18"/>
                <w:lang w:val="sr-Cyrl-RS"/>
              </w:rPr>
            </w:pPr>
            <w:r w:rsidRPr="002D25B3">
              <w:rPr>
                <w:sz w:val="18"/>
                <w:szCs w:val="18"/>
                <w:lang w:val="sr-Cyrl-RS"/>
              </w:rPr>
              <w:t>УЛИЦА</w:t>
            </w:r>
          </w:p>
        </w:tc>
        <w:tc>
          <w:tcPr>
            <w:tcW w:w="3062" w:type="dxa"/>
            <w:gridSpan w:val="12"/>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1774" w:type="dxa"/>
            <w:gridSpan w:val="4"/>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jc w:val="right"/>
              <w:rPr>
                <w:sz w:val="16"/>
                <w:szCs w:val="16"/>
                <w:lang w:val="sr-Cyrl-RS"/>
              </w:rPr>
            </w:pPr>
          </w:p>
        </w:tc>
        <w:tc>
          <w:tcPr>
            <w:tcW w:w="1456"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СЕДИШТЕ</w:t>
            </w:r>
          </w:p>
        </w:tc>
        <w:tc>
          <w:tcPr>
            <w:tcW w:w="6728" w:type="dxa"/>
            <w:gridSpan w:val="27"/>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Јадранска</w:t>
            </w:r>
          </w:p>
        </w:tc>
        <w:tc>
          <w:tcPr>
            <w:tcW w:w="1157"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rFonts w:ascii="TimesNewRomanPS-BoldMT" w:hAnsi="TimesNewRomanPS-BoldMT" w:cs="TimesNewRomanPS-BoldMT"/>
                <w:bCs/>
                <w:sz w:val="22"/>
                <w:szCs w:val="22"/>
                <w:lang w:val="sr-Cyrl-RS"/>
              </w:rPr>
              <w:t>XX</w:t>
            </w:r>
          </w:p>
        </w:tc>
        <w:tc>
          <w:tcPr>
            <w:tcW w:w="617" w:type="dxa"/>
            <w:gridSpan w:val="3"/>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nil"/>
            </w:tcBorders>
            <w:shd w:val="clear" w:color="auto" w:fill="auto"/>
          </w:tcPr>
          <w:p w:rsidR="00D54241" w:rsidRPr="002D25B3" w:rsidRDefault="00D54241" w:rsidP="005C6412">
            <w:pPr>
              <w:jc w:val="right"/>
              <w:rPr>
                <w:sz w:val="18"/>
                <w:szCs w:val="18"/>
                <w:lang w:val="sr-Cyrl-RS"/>
              </w:rPr>
            </w:pPr>
          </w:p>
        </w:tc>
        <w:tc>
          <w:tcPr>
            <w:tcW w:w="3414" w:type="dxa"/>
            <w:gridSpan w:val="13"/>
            <w:tcBorders>
              <w:top w:val="nil"/>
              <w:left w:val="nil"/>
              <w:bottom w:val="single" w:sz="12" w:space="0" w:color="auto"/>
              <w:right w:val="nil"/>
            </w:tcBorders>
            <w:shd w:val="clear" w:color="auto" w:fill="auto"/>
          </w:tcPr>
          <w:p w:rsidR="00D54241" w:rsidRPr="002D25B3" w:rsidRDefault="00D54241" w:rsidP="005C6412">
            <w:pPr>
              <w:rPr>
                <w:sz w:val="18"/>
                <w:szCs w:val="18"/>
                <w:lang w:val="sr-Cyrl-RS"/>
              </w:rPr>
            </w:pPr>
            <w:r w:rsidRPr="002D25B3">
              <w:rPr>
                <w:sz w:val="18"/>
                <w:szCs w:val="18"/>
                <w:lang w:val="sr-Cyrl-RS"/>
              </w:rPr>
              <w:t>ОПШТИНА</w:t>
            </w:r>
          </w:p>
        </w:tc>
        <w:tc>
          <w:tcPr>
            <w:tcW w:w="2850" w:type="dxa"/>
            <w:gridSpan w:val="11"/>
            <w:tcBorders>
              <w:top w:val="nil"/>
              <w:left w:val="nil"/>
              <w:bottom w:val="single" w:sz="12" w:space="0" w:color="auto"/>
              <w:right w:val="nil"/>
            </w:tcBorders>
            <w:shd w:val="clear" w:color="auto" w:fill="auto"/>
          </w:tcPr>
          <w:p w:rsidR="00D54241" w:rsidRPr="002D25B3" w:rsidRDefault="00D54241" w:rsidP="005C6412">
            <w:pPr>
              <w:rPr>
                <w:sz w:val="18"/>
                <w:szCs w:val="18"/>
                <w:lang w:val="sr-Cyrl-RS"/>
              </w:rPr>
            </w:pPr>
            <w:r w:rsidRPr="002D25B3">
              <w:rPr>
                <w:sz w:val="18"/>
                <w:szCs w:val="18"/>
                <w:lang w:val="sr-Cyrl-RS"/>
              </w:rPr>
              <w:t>МЕСТО</w:t>
            </w:r>
          </w:p>
        </w:tc>
        <w:tc>
          <w:tcPr>
            <w:tcW w:w="2238" w:type="dxa"/>
            <w:gridSpan w:val="7"/>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single" w:sz="12" w:space="0" w:color="auto"/>
            </w:tcBorders>
            <w:shd w:val="clear" w:color="auto" w:fill="auto"/>
          </w:tcPr>
          <w:p w:rsidR="00D54241" w:rsidRPr="002D25B3" w:rsidRDefault="00D54241" w:rsidP="005C6412">
            <w:pPr>
              <w:rPr>
                <w:sz w:val="18"/>
                <w:szCs w:val="18"/>
                <w:lang w:val="sr-Cyrl-RS"/>
              </w:rPr>
            </w:pPr>
          </w:p>
        </w:tc>
        <w:tc>
          <w:tcPr>
            <w:tcW w:w="3375" w:type="dxa"/>
            <w:gridSpan w:val="1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Бачка Паланка</w:t>
            </w:r>
          </w:p>
        </w:tc>
        <w:tc>
          <w:tcPr>
            <w:tcW w:w="2977" w:type="dxa"/>
            <w:gridSpan w:val="13"/>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Бачка Паланка</w:t>
            </w:r>
          </w:p>
        </w:tc>
        <w:tc>
          <w:tcPr>
            <w:tcW w:w="1533" w:type="dxa"/>
            <w:gridSpan w:val="3"/>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XXXXX</w:t>
            </w:r>
          </w:p>
        </w:tc>
        <w:tc>
          <w:tcPr>
            <w:tcW w:w="617" w:type="dxa"/>
            <w:gridSpan w:val="3"/>
            <w:tcBorders>
              <w:top w:val="nil"/>
              <w:left w:val="nil"/>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6"/>
                <w:lang w:val="sr-Cyrl-RS"/>
              </w:rPr>
            </w:pPr>
          </w:p>
        </w:tc>
        <w:tc>
          <w:tcPr>
            <w:tcW w:w="1696" w:type="dxa"/>
            <w:gridSpan w:val="2"/>
            <w:tcBorders>
              <w:top w:val="nil"/>
              <w:left w:val="nil"/>
              <w:bottom w:val="nil"/>
              <w:right w:val="nil"/>
            </w:tcBorders>
            <w:shd w:val="clear" w:color="auto" w:fill="auto"/>
          </w:tcPr>
          <w:p w:rsidR="00D54241" w:rsidRPr="002D25B3" w:rsidRDefault="00D54241" w:rsidP="005C6412">
            <w:pPr>
              <w:jc w:val="right"/>
              <w:rPr>
                <w:sz w:val="16"/>
                <w:lang w:val="sr-Cyrl-RS"/>
              </w:rPr>
            </w:pPr>
          </w:p>
        </w:tc>
        <w:tc>
          <w:tcPr>
            <w:tcW w:w="6380" w:type="dxa"/>
            <w:gridSpan w:val="25"/>
            <w:tcBorders>
              <w:top w:val="nil"/>
              <w:left w:val="nil"/>
              <w:bottom w:val="nil"/>
              <w:right w:val="nil"/>
            </w:tcBorders>
            <w:shd w:val="clear" w:color="auto" w:fill="auto"/>
          </w:tcPr>
          <w:p w:rsidR="00D54241" w:rsidRPr="002D25B3" w:rsidRDefault="00D54241" w:rsidP="005C6412">
            <w:pPr>
              <w:rPr>
                <w:sz w:val="16"/>
                <w:lang w:val="sr-Cyrl-RS"/>
              </w:rPr>
            </w:pPr>
          </w:p>
        </w:tc>
        <w:tc>
          <w:tcPr>
            <w:tcW w:w="1560" w:type="dxa"/>
            <w:gridSpan w:val="3"/>
            <w:tcBorders>
              <w:top w:val="nil"/>
              <w:left w:val="nil"/>
              <w:bottom w:val="nil"/>
              <w:right w:val="nil"/>
            </w:tcBorders>
            <w:shd w:val="clear" w:color="auto" w:fill="auto"/>
          </w:tcPr>
          <w:p w:rsidR="00D54241" w:rsidRPr="002D25B3" w:rsidRDefault="00D54241" w:rsidP="005C6412">
            <w:pPr>
              <w:rPr>
                <w:sz w:val="16"/>
                <w:lang w:val="sr-Cyrl-RS"/>
              </w:rPr>
            </w:pPr>
          </w:p>
        </w:tc>
        <w:tc>
          <w:tcPr>
            <w:tcW w:w="322" w:type="dxa"/>
            <w:gridSpan w:val="2"/>
            <w:tcBorders>
              <w:top w:val="nil"/>
              <w:left w:val="nil"/>
              <w:bottom w:val="nil"/>
              <w:right w:val="single" w:sz="18" w:space="0" w:color="auto"/>
            </w:tcBorders>
            <w:shd w:val="clear" w:color="auto" w:fill="auto"/>
          </w:tcPr>
          <w:p w:rsidR="00D54241" w:rsidRPr="002D25B3" w:rsidRDefault="00D54241" w:rsidP="005C6412">
            <w:pPr>
              <w:rPr>
                <w:sz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1456" w:type="dxa"/>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МАТИЧНИ БРОЈ</w:t>
            </w:r>
          </w:p>
        </w:tc>
        <w:tc>
          <w:tcPr>
            <w:tcW w:w="29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31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923" w:type="dxa"/>
            <w:gridSpan w:val="2"/>
            <w:tcBorders>
              <w:top w:val="nil"/>
              <w:left w:val="single" w:sz="12" w:space="0" w:color="auto"/>
              <w:bottom w:val="nil"/>
              <w:right w:val="single" w:sz="12" w:space="0" w:color="auto"/>
            </w:tcBorders>
            <w:shd w:val="clear" w:color="auto" w:fill="auto"/>
            <w:vAlign w:val="center"/>
          </w:tcPr>
          <w:p w:rsidR="00D54241" w:rsidRPr="002D25B3" w:rsidRDefault="00D54241" w:rsidP="005C6412">
            <w:pPr>
              <w:jc w:val="right"/>
              <w:rPr>
                <w:sz w:val="18"/>
                <w:szCs w:val="18"/>
                <w:lang w:val="sr-Cyrl-RS"/>
              </w:rPr>
            </w:pPr>
            <w:r w:rsidRPr="002D25B3">
              <w:rPr>
                <w:sz w:val="18"/>
                <w:szCs w:val="18"/>
                <w:lang w:val="sr-Cyrl-RS"/>
              </w:rPr>
              <w:t>ПИБ</w:t>
            </w:r>
          </w:p>
        </w:tc>
        <w:tc>
          <w:tcPr>
            <w:tcW w:w="240" w:type="dxa"/>
            <w:gridSpan w:val="3"/>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2"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9"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4" w:space="0" w:color="auto"/>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3171" w:type="dxa"/>
            <w:gridSpan w:val="8"/>
            <w:tcBorders>
              <w:top w:val="nil"/>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95" w:type="dxa"/>
            <w:gridSpan w:val="33"/>
            <w:tcBorders>
              <w:top w:val="nil"/>
              <w:left w:val="single" w:sz="18" w:space="0" w:color="auto"/>
              <w:bottom w:val="nil"/>
              <w:right w:val="single" w:sz="18" w:space="0" w:color="auto"/>
            </w:tcBorders>
            <w:shd w:val="clear" w:color="auto" w:fill="auto"/>
          </w:tcPr>
          <w:p w:rsidR="00D54241" w:rsidRPr="002D25B3" w:rsidRDefault="00D54241" w:rsidP="005C6412">
            <w:pPr>
              <w:rPr>
                <w:sz w:val="14"/>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lang w:val="sr-Cyrl-RS"/>
              </w:rPr>
            </w:pPr>
          </w:p>
        </w:tc>
        <w:tc>
          <w:tcPr>
            <w:tcW w:w="1456" w:type="dxa"/>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 xml:space="preserve">ТЕЛЕФОН </w:t>
            </w:r>
          </w:p>
          <w:p w:rsidR="00D54241" w:rsidRPr="002D25B3" w:rsidRDefault="00D54241" w:rsidP="005C6412">
            <w:pPr>
              <w:rPr>
                <w:sz w:val="18"/>
                <w:szCs w:val="18"/>
                <w:lang w:val="sr-Cyrl-RS"/>
              </w:rPr>
            </w:pPr>
            <w:r w:rsidRPr="002D25B3">
              <w:rPr>
                <w:sz w:val="18"/>
                <w:szCs w:val="18"/>
                <w:lang w:val="sr-Cyrl-RS"/>
              </w:rPr>
              <w:t>ФИКСНИ</w:t>
            </w:r>
          </w:p>
        </w:tc>
        <w:tc>
          <w:tcPr>
            <w:tcW w:w="3176" w:type="dxa"/>
            <w:gridSpan w:val="10"/>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XXX/XXX-XXX</w:t>
            </w:r>
          </w:p>
        </w:tc>
        <w:tc>
          <w:tcPr>
            <w:tcW w:w="1359" w:type="dxa"/>
            <w:gridSpan w:val="9"/>
            <w:tcBorders>
              <w:top w:val="nil"/>
              <w:left w:val="single" w:sz="12" w:space="0" w:color="auto"/>
              <w:bottom w:val="nil"/>
              <w:right w:val="single" w:sz="12" w:space="0" w:color="auto"/>
            </w:tcBorders>
            <w:shd w:val="clear" w:color="auto" w:fill="auto"/>
          </w:tcPr>
          <w:p w:rsidR="00D54241" w:rsidRPr="002D25B3" w:rsidRDefault="00D54241" w:rsidP="005C6412">
            <w:pPr>
              <w:jc w:val="right"/>
              <w:rPr>
                <w:sz w:val="18"/>
                <w:szCs w:val="18"/>
                <w:lang w:val="sr-Cyrl-RS"/>
              </w:rPr>
            </w:pPr>
            <w:r w:rsidRPr="002D25B3">
              <w:rPr>
                <w:sz w:val="18"/>
                <w:szCs w:val="18"/>
                <w:lang w:val="sr-Cyrl-RS"/>
              </w:rPr>
              <w:t>ТЕЛЕФОН МОБИЛНИ</w:t>
            </w:r>
          </w:p>
        </w:tc>
        <w:tc>
          <w:tcPr>
            <w:tcW w:w="3645" w:type="dxa"/>
            <w:gridSpan w:val="10"/>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XXX/XXX-XXX</w:t>
            </w:r>
          </w:p>
        </w:tc>
        <w:tc>
          <w:tcPr>
            <w:tcW w:w="322"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95" w:type="dxa"/>
            <w:gridSpan w:val="33"/>
            <w:tcBorders>
              <w:top w:val="nil"/>
              <w:left w:val="single" w:sz="18" w:space="0" w:color="auto"/>
              <w:bottom w:val="nil"/>
              <w:right w:val="single" w:sz="18" w:space="0" w:color="auto"/>
            </w:tcBorders>
            <w:shd w:val="clear" w:color="auto" w:fill="auto"/>
          </w:tcPr>
          <w:p w:rsidR="00D54241" w:rsidRPr="002D25B3" w:rsidRDefault="00D54241" w:rsidP="005C6412">
            <w:pPr>
              <w:rPr>
                <w:sz w:val="10"/>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single" w:sz="12" w:space="0" w:color="auto"/>
            </w:tcBorders>
            <w:shd w:val="clear" w:color="auto" w:fill="auto"/>
          </w:tcPr>
          <w:p w:rsidR="00D54241" w:rsidRPr="002D25B3" w:rsidRDefault="00D54241" w:rsidP="005C6412">
            <w:pPr>
              <w:ind w:left="304"/>
              <w:rPr>
                <w:sz w:val="18"/>
                <w:szCs w:val="18"/>
                <w:lang w:val="sr-Cyrl-RS"/>
              </w:rPr>
            </w:pPr>
            <w:r w:rsidRPr="002D25B3">
              <w:rPr>
                <w:sz w:val="18"/>
                <w:szCs w:val="18"/>
                <w:lang w:val="sr-Cyrl-RS"/>
              </w:rPr>
              <w:t>E-ПОШТА</w:t>
            </w:r>
          </w:p>
        </w:tc>
        <w:tc>
          <w:tcPr>
            <w:tcW w:w="8196" w:type="dxa"/>
            <w:gridSpan w:val="30"/>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kristal@mail.com</w:t>
            </w:r>
          </w:p>
        </w:tc>
        <w:tc>
          <w:tcPr>
            <w:tcW w:w="306" w:type="dxa"/>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7"/>
        </w:trPr>
        <w:tc>
          <w:tcPr>
            <w:tcW w:w="1933" w:type="dxa"/>
            <w:gridSpan w:val="3"/>
            <w:tcBorders>
              <w:top w:val="nil"/>
              <w:left w:val="single" w:sz="18" w:space="0" w:color="auto"/>
              <w:bottom w:val="single" w:sz="18" w:space="0" w:color="auto"/>
              <w:right w:val="nil"/>
            </w:tcBorders>
            <w:shd w:val="clear" w:color="auto" w:fill="auto"/>
          </w:tcPr>
          <w:p w:rsidR="00D54241" w:rsidRPr="002D25B3" w:rsidRDefault="00D54241" w:rsidP="005C6412">
            <w:pPr>
              <w:jc w:val="right"/>
              <w:rPr>
                <w:sz w:val="8"/>
                <w:szCs w:val="16"/>
                <w:lang w:val="sr-Cyrl-RS"/>
              </w:rPr>
            </w:pPr>
          </w:p>
        </w:tc>
        <w:tc>
          <w:tcPr>
            <w:tcW w:w="8262" w:type="dxa"/>
            <w:gridSpan w:val="30"/>
            <w:tcBorders>
              <w:top w:val="nil"/>
              <w:left w:val="nil"/>
              <w:bottom w:val="single" w:sz="18" w:space="0" w:color="auto"/>
              <w:right w:val="single" w:sz="18" w:space="0" w:color="auto"/>
            </w:tcBorders>
            <w:shd w:val="clear" w:color="auto" w:fill="auto"/>
          </w:tcPr>
          <w:p w:rsidR="00D54241" w:rsidRPr="002D25B3" w:rsidRDefault="00D54241" w:rsidP="005C6412">
            <w:pPr>
              <w:rPr>
                <w:sz w:val="8"/>
                <w:szCs w:val="16"/>
                <w:lang w:val="sr-Cyrl-RS"/>
              </w:rPr>
            </w:pPr>
          </w:p>
        </w:tc>
      </w:tr>
    </w:tbl>
    <w:p w:rsidR="00D54241" w:rsidRPr="002D25B3" w:rsidRDefault="00D54241" w:rsidP="00D54241">
      <w:pPr>
        <w:rPr>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Look w:val="01E0" w:firstRow="1" w:lastRow="1" w:firstColumn="1" w:lastColumn="1" w:noHBand="0" w:noVBand="0"/>
      </w:tblPr>
      <w:tblGrid>
        <w:gridCol w:w="237"/>
        <w:gridCol w:w="1497"/>
        <w:gridCol w:w="241"/>
        <w:gridCol w:w="2786"/>
        <w:gridCol w:w="281"/>
        <w:gridCol w:w="2739"/>
        <w:gridCol w:w="276"/>
        <w:gridCol w:w="107"/>
        <w:gridCol w:w="1170"/>
        <w:gridCol w:w="305"/>
        <w:gridCol w:w="544"/>
      </w:tblGrid>
      <w:tr w:rsidR="00D54241" w:rsidRPr="002D25B3" w:rsidTr="005C6412">
        <w:tc>
          <w:tcPr>
            <w:tcW w:w="10183" w:type="dxa"/>
            <w:gridSpan w:val="11"/>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2. ПОДАЦИ О МАЛОПРОДАЈНОМ ОБЈЕКТУ КОЈИ СЕ НАЛАЗИ ВАН СЕДИШТА*</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single" w:sz="18" w:space="0" w:color="auto"/>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1738" w:type="dxa"/>
            <w:gridSpan w:val="2"/>
            <w:tcBorders>
              <w:top w:val="single" w:sz="18" w:space="0" w:color="auto"/>
              <w:left w:val="nil"/>
              <w:bottom w:val="nil"/>
              <w:right w:val="nil"/>
            </w:tcBorders>
            <w:shd w:val="clear" w:color="auto" w:fill="auto"/>
          </w:tcPr>
          <w:p w:rsidR="00D54241" w:rsidRPr="002D25B3" w:rsidRDefault="00D54241" w:rsidP="005C6412">
            <w:pPr>
              <w:jc w:val="right"/>
              <w:rPr>
                <w:sz w:val="16"/>
                <w:szCs w:val="16"/>
                <w:lang w:val="sr-Cyrl-RS"/>
              </w:rPr>
            </w:pPr>
          </w:p>
        </w:tc>
        <w:tc>
          <w:tcPr>
            <w:tcW w:w="6082" w:type="dxa"/>
            <w:gridSpan w:val="4"/>
            <w:tcBorders>
              <w:top w:val="single" w:sz="18" w:space="0" w:color="auto"/>
              <w:left w:val="nil"/>
              <w:bottom w:val="single" w:sz="4" w:space="0" w:color="auto"/>
              <w:right w:val="nil"/>
            </w:tcBorders>
            <w:shd w:val="clear" w:color="auto" w:fill="auto"/>
          </w:tcPr>
          <w:p w:rsidR="00D54241" w:rsidRPr="002D25B3" w:rsidRDefault="00D54241" w:rsidP="005C6412">
            <w:pPr>
              <w:rPr>
                <w:sz w:val="16"/>
                <w:szCs w:val="16"/>
                <w:lang w:val="sr-Cyrl-RS"/>
              </w:rPr>
            </w:pPr>
          </w:p>
        </w:tc>
        <w:tc>
          <w:tcPr>
            <w:tcW w:w="1582" w:type="dxa"/>
            <w:gridSpan w:val="3"/>
            <w:tcBorders>
              <w:top w:val="single" w:sz="18" w:space="0" w:color="auto"/>
              <w:left w:val="nil"/>
              <w:bottom w:val="nil"/>
              <w:right w:val="nil"/>
            </w:tcBorders>
            <w:shd w:val="clear" w:color="auto" w:fill="auto"/>
          </w:tcPr>
          <w:p w:rsidR="00D54241" w:rsidRPr="002D25B3" w:rsidRDefault="00D54241" w:rsidP="005C6412">
            <w:pPr>
              <w:rPr>
                <w:sz w:val="16"/>
                <w:szCs w:val="16"/>
                <w:lang w:val="sr-Cyrl-RS"/>
              </w:rPr>
            </w:pPr>
          </w:p>
        </w:tc>
        <w:tc>
          <w:tcPr>
            <w:tcW w:w="544" w:type="dxa"/>
            <w:tcBorders>
              <w:top w:val="single" w:sz="18" w:space="0" w:color="auto"/>
              <w:left w:val="nil"/>
              <w:bottom w:val="nil"/>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vAlign w:val="center"/>
          </w:tcPr>
          <w:p w:rsidR="00D54241" w:rsidRPr="002D25B3" w:rsidRDefault="00D54241" w:rsidP="005C6412">
            <w:pPr>
              <w:jc w:val="center"/>
              <w:rPr>
                <w:sz w:val="18"/>
                <w:szCs w:val="18"/>
                <w:lang w:val="sr-Cyrl-RS"/>
              </w:rPr>
            </w:pPr>
          </w:p>
        </w:tc>
        <w:tc>
          <w:tcPr>
            <w:tcW w:w="1497"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НАЗИВ</w:t>
            </w:r>
          </w:p>
        </w:tc>
        <w:tc>
          <w:tcPr>
            <w:tcW w:w="7600" w:type="dxa"/>
            <w:gridSpan w:val="7"/>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Продавница 2</w:t>
            </w:r>
          </w:p>
        </w:tc>
        <w:tc>
          <w:tcPr>
            <w:tcW w:w="849"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7600" w:type="dxa"/>
            <w:gridSpan w:val="7"/>
            <w:tcBorders>
              <w:top w:val="nil"/>
              <w:left w:val="nil"/>
              <w:bottom w:val="nil"/>
              <w:right w:val="nil"/>
            </w:tcBorders>
            <w:shd w:val="clear" w:color="auto" w:fill="auto"/>
          </w:tcPr>
          <w:p w:rsidR="00D54241" w:rsidRPr="002D25B3" w:rsidRDefault="00D54241" w:rsidP="005C6412">
            <w:pPr>
              <w:rPr>
                <w:sz w:val="16"/>
                <w:szCs w:val="16"/>
                <w:lang w:val="sr-Cyrl-RS"/>
              </w:rPr>
            </w:pPr>
          </w:p>
        </w:tc>
        <w:tc>
          <w:tcPr>
            <w:tcW w:w="849" w:type="dxa"/>
            <w:gridSpan w:val="2"/>
            <w:tcBorders>
              <w:top w:val="nil"/>
              <w:left w:val="nil"/>
              <w:bottom w:val="nil"/>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3308" w:type="dxa"/>
            <w:gridSpan w:val="3"/>
            <w:tcBorders>
              <w:top w:val="nil"/>
              <w:left w:val="nil"/>
              <w:bottom w:val="single" w:sz="12" w:space="0" w:color="auto"/>
              <w:right w:val="nil"/>
            </w:tcBorders>
            <w:shd w:val="clear" w:color="auto" w:fill="auto"/>
          </w:tcPr>
          <w:p w:rsidR="00D54241" w:rsidRPr="002D25B3" w:rsidRDefault="00D54241" w:rsidP="005C6412">
            <w:pPr>
              <w:rPr>
                <w:sz w:val="12"/>
                <w:szCs w:val="12"/>
                <w:lang w:val="sr-Cyrl-RS"/>
              </w:rPr>
            </w:pPr>
            <w:r w:rsidRPr="002D25B3">
              <w:rPr>
                <w:sz w:val="12"/>
                <w:szCs w:val="12"/>
                <w:lang w:val="sr-Cyrl-RS"/>
              </w:rPr>
              <w:t>УЛИЦА</w:t>
            </w:r>
          </w:p>
        </w:tc>
        <w:tc>
          <w:tcPr>
            <w:tcW w:w="3122" w:type="dxa"/>
            <w:gridSpan w:val="3"/>
            <w:tcBorders>
              <w:top w:val="nil"/>
              <w:left w:val="nil"/>
              <w:bottom w:val="nil"/>
              <w:right w:val="nil"/>
            </w:tcBorders>
            <w:shd w:val="clear" w:color="auto" w:fill="auto"/>
          </w:tcPr>
          <w:p w:rsidR="00D54241" w:rsidRPr="002D25B3" w:rsidRDefault="00D54241" w:rsidP="005C6412">
            <w:pPr>
              <w:rPr>
                <w:sz w:val="12"/>
                <w:szCs w:val="12"/>
                <w:lang w:val="sr-Cyrl-RS"/>
              </w:rPr>
            </w:pPr>
          </w:p>
        </w:tc>
        <w:tc>
          <w:tcPr>
            <w:tcW w:w="2019" w:type="dxa"/>
            <w:gridSpan w:val="3"/>
            <w:tcBorders>
              <w:top w:val="nil"/>
              <w:left w:val="nil"/>
              <w:bottom w:val="nil"/>
              <w:right w:val="single" w:sz="18" w:space="0" w:color="auto"/>
            </w:tcBorders>
            <w:shd w:val="clear" w:color="auto" w:fill="auto"/>
          </w:tcPr>
          <w:p w:rsidR="00D54241" w:rsidRPr="002D25B3" w:rsidRDefault="00D54241" w:rsidP="005C6412">
            <w:pPr>
              <w:rPr>
                <w:sz w:val="12"/>
                <w:szCs w:val="12"/>
                <w:lang w:val="sr-Cyrl-RS"/>
              </w:rPr>
            </w:pPr>
            <w:r w:rsidRPr="002D25B3">
              <w:rPr>
                <w:sz w:val="12"/>
                <w:szCs w:val="12"/>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jc w:val="right"/>
              <w:rPr>
                <w:sz w:val="16"/>
                <w:szCs w:val="16"/>
                <w:lang w:val="sr-Cyrl-RS"/>
              </w:rPr>
            </w:pPr>
          </w:p>
        </w:tc>
        <w:tc>
          <w:tcPr>
            <w:tcW w:w="1497"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АДРЕСА</w:t>
            </w:r>
          </w:p>
        </w:tc>
        <w:tc>
          <w:tcPr>
            <w:tcW w:w="6430" w:type="dxa"/>
            <w:gridSpan w:val="6"/>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sz w:val="20"/>
                <w:szCs w:val="20"/>
                <w:lang w:val="sr-Cyrl-RS"/>
              </w:rPr>
              <w:t>Жичка</w:t>
            </w:r>
          </w:p>
        </w:tc>
        <w:tc>
          <w:tcPr>
            <w:tcW w:w="1170"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rFonts w:ascii="TimesNewRomanPS-BoldMT" w:hAnsi="TimesNewRomanPS-BoldMT" w:cs="TimesNewRomanPS-BoldMT"/>
                <w:bCs/>
                <w:sz w:val="22"/>
                <w:szCs w:val="22"/>
                <w:lang w:val="sr-Cyrl-RS"/>
              </w:rPr>
              <w:t>XX</w:t>
            </w:r>
          </w:p>
        </w:tc>
        <w:tc>
          <w:tcPr>
            <w:tcW w:w="849"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nil"/>
            </w:tcBorders>
            <w:shd w:val="clear" w:color="auto" w:fill="auto"/>
          </w:tcPr>
          <w:p w:rsidR="00D54241" w:rsidRPr="002D25B3" w:rsidRDefault="00D54241" w:rsidP="005C6412">
            <w:pPr>
              <w:jc w:val="right"/>
              <w:rPr>
                <w:sz w:val="16"/>
                <w:szCs w:val="16"/>
                <w:lang w:val="sr-Cyrl-RS"/>
              </w:rPr>
            </w:pPr>
          </w:p>
        </w:tc>
        <w:tc>
          <w:tcPr>
            <w:tcW w:w="3027" w:type="dxa"/>
            <w:gridSpan w:val="2"/>
            <w:tcBorders>
              <w:top w:val="nil"/>
              <w:left w:val="nil"/>
              <w:bottom w:val="single" w:sz="12" w:space="0" w:color="auto"/>
              <w:right w:val="nil"/>
            </w:tcBorders>
            <w:shd w:val="clear" w:color="auto" w:fill="auto"/>
          </w:tcPr>
          <w:p w:rsidR="00D54241" w:rsidRPr="002D25B3" w:rsidRDefault="00D54241" w:rsidP="005C6412">
            <w:pPr>
              <w:rPr>
                <w:sz w:val="12"/>
                <w:szCs w:val="12"/>
                <w:lang w:val="sr-Cyrl-RS"/>
              </w:rPr>
            </w:pPr>
            <w:r w:rsidRPr="002D25B3">
              <w:rPr>
                <w:sz w:val="12"/>
                <w:szCs w:val="12"/>
                <w:lang w:val="sr-Cyrl-RS"/>
              </w:rPr>
              <w:t>ОПШТИНА</w:t>
            </w:r>
          </w:p>
        </w:tc>
        <w:tc>
          <w:tcPr>
            <w:tcW w:w="3020" w:type="dxa"/>
            <w:gridSpan w:val="2"/>
            <w:tcBorders>
              <w:top w:val="nil"/>
              <w:left w:val="nil"/>
              <w:bottom w:val="single" w:sz="12" w:space="0" w:color="auto"/>
              <w:right w:val="nil"/>
            </w:tcBorders>
            <w:shd w:val="clear" w:color="auto" w:fill="auto"/>
          </w:tcPr>
          <w:p w:rsidR="00D54241" w:rsidRPr="002D25B3" w:rsidRDefault="00D54241" w:rsidP="005C6412">
            <w:pPr>
              <w:rPr>
                <w:sz w:val="12"/>
                <w:szCs w:val="12"/>
                <w:lang w:val="sr-Cyrl-RS"/>
              </w:rPr>
            </w:pPr>
            <w:r w:rsidRPr="002D25B3">
              <w:rPr>
                <w:sz w:val="12"/>
                <w:szCs w:val="12"/>
                <w:lang w:val="sr-Cyrl-RS"/>
              </w:rPr>
              <w:t>МЕСТО</w:t>
            </w:r>
          </w:p>
        </w:tc>
        <w:tc>
          <w:tcPr>
            <w:tcW w:w="2402" w:type="dxa"/>
            <w:gridSpan w:val="5"/>
            <w:tcBorders>
              <w:top w:val="nil"/>
              <w:left w:val="nil"/>
              <w:bottom w:val="nil"/>
              <w:right w:val="single" w:sz="18" w:space="0" w:color="auto"/>
            </w:tcBorders>
            <w:shd w:val="clear" w:color="auto" w:fill="auto"/>
          </w:tcPr>
          <w:p w:rsidR="00D54241" w:rsidRPr="002D25B3" w:rsidRDefault="00D54241" w:rsidP="005C6412">
            <w:pPr>
              <w:rPr>
                <w:sz w:val="12"/>
                <w:szCs w:val="12"/>
                <w:lang w:val="sr-Cyrl-RS"/>
              </w:rPr>
            </w:pPr>
            <w:r w:rsidRPr="002D25B3">
              <w:rPr>
                <w:sz w:val="12"/>
                <w:szCs w:val="12"/>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single" w:sz="12" w:space="0" w:color="auto"/>
            </w:tcBorders>
            <w:shd w:val="clear" w:color="auto" w:fill="auto"/>
          </w:tcPr>
          <w:p w:rsidR="00D54241" w:rsidRPr="002D25B3" w:rsidRDefault="00D54241" w:rsidP="005C6412">
            <w:pPr>
              <w:rPr>
                <w:lang w:val="sr-Cyrl-RS"/>
              </w:rPr>
            </w:pPr>
          </w:p>
        </w:tc>
        <w:tc>
          <w:tcPr>
            <w:tcW w:w="3027" w:type="dxa"/>
            <w:gridSpan w:val="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20"/>
                <w:szCs w:val="20"/>
                <w:lang w:val="sr-Cyrl-RS"/>
              </w:rPr>
            </w:pPr>
            <w:r w:rsidRPr="002D25B3">
              <w:rPr>
                <w:sz w:val="18"/>
                <w:szCs w:val="18"/>
                <w:lang w:val="sr-Cyrl-RS"/>
              </w:rPr>
              <w:t>Бачка Паланка</w:t>
            </w:r>
          </w:p>
        </w:tc>
        <w:tc>
          <w:tcPr>
            <w:tcW w:w="3020" w:type="dxa"/>
            <w:gridSpan w:val="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20"/>
                <w:szCs w:val="20"/>
                <w:lang w:val="sr-Cyrl-RS"/>
              </w:rPr>
            </w:pPr>
            <w:r w:rsidRPr="002D25B3">
              <w:rPr>
                <w:sz w:val="18"/>
                <w:szCs w:val="18"/>
                <w:lang w:val="sr-Cyrl-RS"/>
              </w:rPr>
              <w:t>Бачка Паланка</w:t>
            </w:r>
          </w:p>
        </w:tc>
        <w:tc>
          <w:tcPr>
            <w:tcW w:w="1553" w:type="dxa"/>
            <w:gridSpan w:val="3"/>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sz w:val="18"/>
                <w:szCs w:val="18"/>
                <w:lang w:val="sr-Cyrl-RS"/>
              </w:rPr>
              <w:t>XXXXX</w:t>
            </w:r>
          </w:p>
        </w:tc>
        <w:tc>
          <w:tcPr>
            <w:tcW w:w="849" w:type="dxa"/>
            <w:gridSpan w:val="2"/>
            <w:tcBorders>
              <w:top w:val="nil"/>
              <w:left w:val="nil"/>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single" w:sz="18" w:space="0" w:color="auto"/>
              <w:right w:val="nil"/>
            </w:tcBorders>
            <w:shd w:val="clear" w:color="auto" w:fill="auto"/>
          </w:tcPr>
          <w:p w:rsidR="00D54241" w:rsidRPr="002D25B3" w:rsidRDefault="00D54241" w:rsidP="005C6412">
            <w:pPr>
              <w:rPr>
                <w:sz w:val="16"/>
                <w:szCs w:val="16"/>
                <w:lang w:val="sr-Cyrl-RS"/>
              </w:rPr>
            </w:pPr>
          </w:p>
        </w:tc>
        <w:tc>
          <w:tcPr>
            <w:tcW w:w="1738" w:type="dxa"/>
            <w:gridSpan w:val="2"/>
            <w:tcBorders>
              <w:top w:val="nil"/>
              <w:left w:val="nil"/>
              <w:bottom w:val="single" w:sz="18" w:space="0" w:color="auto"/>
              <w:right w:val="nil"/>
            </w:tcBorders>
            <w:shd w:val="clear" w:color="auto" w:fill="auto"/>
          </w:tcPr>
          <w:p w:rsidR="00D54241" w:rsidRPr="002D25B3" w:rsidRDefault="00D54241" w:rsidP="005C6412">
            <w:pPr>
              <w:jc w:val="right"/>
              <w:rPr>
                <w:sz w:val="16"/>
                <w:szCs w:val="16"/>
                <w:lang w:val="sr-Cyrl-RS"/>
              </w:rPr>
            </w:pPr>
          </w:p>
        </w:tc>
        <w:tc>
          <w:tcPr>
            <w:tcW w:w="6082" w:type="dxa"/>
            <w:gridSpan w:val="4"/>
            <w:tcBorders>
              <w:top w:val="nil"/>
              <w:left w:val="nil"/>
              <w:bottom w:val="single" w:sz="18" w:space="0" w:color="auto"/>
              <w:right w:val="nil"/>
            </w:tcBorders>
            <w:shd w:val="clear" w:color="auto" w:fill="auto"/>
          </w:tcPr>
          <w:p w:rsidR="00D54241" w:rsidRPr="002D25B3" w:rsidRDefault="00D54241" w:rsidP="005C6412">
            <w:pPr>
              <w:rPr>
                <w:sz w:val="16"/>
                <w:szCs w:val="16"/>
                <w:lang w:val="sr-Cyrl-RS"/>
              </w:rPr>
            </w:pPr>
          </w:p>
        </w:tc>
        <w:tc>
          <w:tcPr>
            <w:tcW w:w="1582" w:type="dxa"/>
            <w:gridSpan w:val="3"/>
            <w:tcBorders>
              <w:top w:val="nil"/>
              <w:left w:val="nil"/>
              <w:bottom w:val="single" w:sz="18" w:space="0" w:color="auto"/>
              <w:right w:val="nil"/>
            </w:tcBorders>
            <w:shd w:val="clear" w:color="auto" w:fill="auto"/>
          </w:tcPr>
          <w:p w:rsidR="00D54241" w:rsidRPr="002D25B3" w:rsidRDefault="00D54241" w:rsidP="005C6412">
            <w:pPr>
              <w:rPr>
                <w:sz w:val="16"/>
                <w:szCs w:val="16"/>
                <w:lang w:val="sr-Cyrl-RS"/>
              </w:rPr>
            </w:pPr>
          </w:p>
        </w:tc>
        <w:tc>
          <w:tcPr>
            <w:tcW w:w="544" w:type="dxa"/>
            <w:tcBorders>
              <w:top w:val="nil"/>
              <w:left w:val="nil"/>
              <w:bottom w:val="single" w:sz="18" w:space="0" w:color="auto"/>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83" w:type="dxa"/>
            <w:gridSpan w:val="11"/>
            <w:tcBorders>
              <w:top w:val="single" w:sz="18" w:space="0" w:color="auto"/>
              <w:left w:val="nil"/>
              <w:bottom w:val="nil"/>
              <w:right w:val="nil"/>
            </w:tcBorders>
            <w:shd w:val="clear" w:color="auto" w:fill="auto"/>
          </w:tcPr>
          <w:p w:rsidR="00D54241" w:rsidRPr="002D25B3" w:rsidRDefault="00D54241" w:rsidP="005C6412">
            <w:pPr>
              <w:ind w:left="120" w:hanging="120"/>
              <w:rPr>
                <w:sz w:val="18"/>
                <w:szCs w:val="18"/>
                <w:lang w:val="sr-Cyrl-RS"/>
              </w:rPr>
            </w:pPr>
            <w:r w:rsidRPr="002D25B3">
              <w:rPr>
                <w:sz w:val="14"/>
                <w:szCs w:val="14"/>
                <w:lang w:val="sr-Cyrl-RS"/>
              </w:rPr>
              <w:t xml:space="preserve">* ПОПУНИТИ </w:t>
            </w:r>
            <w:r w:rsidRPr="002D25B3">
              <w:rPr>
                <w:rFonts w:ascii="TimesNewRomanPSMT" w:hAnsi="TimesNewRomanPSMT" w:cs="TimesNewRomanPSMT"/>
                <w:sz w:val="14"/>
                <w:szCs w:val="14"/>
                <w:lang w:val="sr-Cyrl-RS"/>
              </w:rPr>
              <w:t>УКОЛИКО СЕ ДОЗВОЛА ТРАЖИ ЗА МАЛОПРОДАЈНИ ОБЈЕКАТ ВАН СЕДИШТА.  УКОЛИКО ЈЕ БРОЈ МАЛОПРОДАЈНИХ ОБЈЕКАТА КОЈИ СЕ НАЛАЗЕ ВАН СЕДИШТА ВЕЋИ, ДОСТАВИТИ ПОДАТКЕ НА ПОСЕБНОМ СПИСКУ УЗ ЗАХТЕВ</w:t>
            </w:r>
          </w:p>
        </w:tc>
      </w:tr>
    </w:tbl>
    <w:p w:rsidR="00D54241" w:rsidRPr="002D25B3" w:rsidRDefault="00D54241" w:rsidP="00D54241">
      <w:pPr>
        <w:rPr>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Look w:val="01E0" w:firstRow="1" w:lastRow="1" w:firstColumn="1" w:lastColumn="1" w:noHBand="0" w:noVBand="0"/>
      </w:tblPr>
      <w:tblGrid>
        <w:gridCol w:w="237"/>
        <w:gridCol w:w="2706"/>
        <w:gridCol w:w="1032"/>
        <w:gridCol w:w="1968"/>
        <w:gridCol w:w="141"/>
        <w:gridCol w:w="1051"/>
        <w:gridCol w:w="1391"/>
        <w:gridCol w:w="1115"/>
        <w:gridCol w:w="542"/>
      </w:tblGrid>
      <w:tr w:rsidR="00D54241" w:rsidRPr="002D25B3" w:rsidTr="005C6412">
        <w:tc>
          <w:tcPr>
            <w:tcW w:w="10183" w:type="dxa"/>
            <w:gridSpan w:val="9"/>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3. ПОДАЦИ О ХЈУМИДОРИМА*</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single" w:sz="18" w:space="0" w:color="auto"/>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738" w:type="dxa"/>
            <w:gridSpan w:val="2"/>
            <w:tcBorders>
              <w:top w:val="single" w:sz="18" w:space="0" w:color="auto"/>
              <w:left w:val="nil"/>
              <w:bottom w:val="nil"/>
              <w:right w:val="nil"/>
            </w:tcBorders>
            <w:shd w:val="clear" w:color="auto" w:fill="auto"/>
          </w:tcPr>
          <w:p w:rsidR="00D54241" w:rsidRPr="002D25B3" w:rsidRDefault="00D54241" w:rsidP="005C6412">
            <w:pPr>
              <w:rPr>
                <w:sz w:val="18"/>
                <w:szCs w:val="18"/>
                <w:lang w:val="sr-Cyrl-RS"/>
              </w:rPr>
            </w:pPr>
          </w:p>
        </w:tc>
        <w:tc>
          <w:tcPr>
            <w:tcW w:w="1968" w:type="dxa"/>
            <w:tcBorders>
              <w:top w:val="single" w:sz="18" w:space="0" w:color="auto"/>
              <w:left w:val="nil"/>
              <w:bottom w:val="nil"/>
              <w:right w:val="nil"/>
            </w:tcBorders>
            <w:shd w:val="clear" w:color="auto" w:fill="auto"/>
          </w:tcPr>
          <w:p w:rsidR="00D54241" w:rsidRPr="002D25B3" w:rsidRDefault="00D54241" w:rsidP="005C6412">
            <w:pPr>
              <w:rPr>
                <w:sz w:val="18"/>
                <w:szCs w:val="18"/>
                <w:lang w:val="sr-Cyrl-RS"/>
              </w:rPr>
            </w:pPr>
          </w:p>
        </w:tc>
        <w:tc>
          <w:tcPr>
            <w:tcW w:w="3698" w:type="dxa"/>
            <w:gridSpan w:val="4"/>
            <w:tcBorders>
              <w:top w:val="single" w:sz="18" w:space="0" w:color="auto"/>
              <w:left w:val="nil"/>
              <w:bottom w:val="nil"/>
              <w:right w:val="nil"/>
            </w:tcBorders>
            <w:shd w:val="clear" w:color="auto" w:fill="auto"/>
          </w:tcPr>
          <w:p w:rsidR="00D54241" w:rsidRPr="002D25B3" w:rsidRDefault="00D54241" w:rsidP="005C6412">
            <w:pPr>
              <w:rPr>
                <w:sz w:val="18"/>
                <w:szCs w:val="18"/>
                <w:lang w:val="sr-Cyrl-RS"/>
              </w:rPr>
            </w:pPr>
          </w:p>
        </w:tc>
        <w:tc>
          <w:tcPr>
            <w:tcW w:w="542" w:type="dxa"/>
            <w:tcBorders>
              <w:top w:val="single" w:sz="18" w:space="0" w:color="auto"/>
              <w:left w:val="nil"/>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5847" w:type="dxa"/>
            <w:gridSpan w:val="4"/>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БРОЈ ПОСТАВЉЕНИХ ХЈУМИДОРА У МАЛОПРОДАЈНОМ ОБЈЕКТУ</w:t>
            </w:r>
          </w:p>
        </w:tc>
        <w:tc>
          <w:tcPr>
            <w:tcW w:w="1051"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1</w:t>
            </w:r>
          </w:p>
        </w:tc>
        <w:tc>
          <w:tcPr>
            <w:tcW w:w="3048" w:type="dxa"/>
            <w:gridSpan w:val="3"/>
            <w:tcBorders>
              <w:top w:val="nil"/>
              <w:left w:val="single" w:sz="12" w:space="0" w:color="auto"/>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738" w:type="dxa"/>
            <w:gridSpan w:val="2"/>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1968" w:type="dxa"/>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3698" w:type="dxa"/>
            <w:gridSpan w:val="4"/>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542" w:type="dxa"/>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5847" w:type="dxa"/>
            <w:gridSpan w:val="4"/>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БРОЈ И ДАТУМ УГОВОРА О КУПОПРОДАЈИ, ОДНОСНО ЗАКУПУ ХЈУМИДОРА</w:t>
            </w:r>
          </w:p>
        </w:tc>
        <w:tc>
          <w:tcPr>
            <w:tcW w:w="2442" w:type="dxa"/>
            <w:gridSpan w:val="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Бр. XXXX од DD.MM.GG</w:t>
            </w:r>
          </w:p>
        </w:tc>
        <w:tc>
          <w:tcPr>
            <w:tcW w:w="1657"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738" w:type="dxa"/>
            <w:gridSpan w:val="2"/>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1968" w:type="dxa"/>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3698" w:type="dxa"/>
            <w:gridSpan w:val="4"/>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542" w:type="dxa"/>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2706" w:type="dxa"/>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НАЗИВ УГОВОРНЕ СТРАНЕ</w:t>
            </w:r>
          </w:p>
        </w:tc>
        <w:tc>
          <w:tcPr>
            <w:tcW w:w="6698" w:type="dxa"/>
            <w:gridSpan w:val="6"/>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«Горан» д.о.о.</w:t>
            </w:r>
          </w:p>
        </w:tc>
        <w:tc>
          <w:tcPr>
            <w:tcW w:w="542" w:type="dxa"/>
            <w:tcBorders>
              <w:top w:val="nil"/>
              <w:left w:val="single" w:sz="12" w:space="0" w:color="auto"/>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single" w:sz="18" w:space="0" w:color="auto"/>
              <w:right w:val="nil"/>
            </w:tcBorders>
            <w:shd w:val="clear" w:color="auto" w:fill="auto"/>
          </w:tcPr>
          <w:p w:rsidR="00D54241" w:rsidRPr="002D25B3" w:rsidRDefault="00D54241" w:rsidP="005C6412">
            <w:pPr>
              <w:rPr>
                <w:sz w:val="18"/>
                <w:szCs w:val="18"/>
                <w:lang w:val="sr-Cyrl-RS"/>
              </w:rPr>
            </w:pPr>
          </w:p>
        </w:tc>
        <w:tc>
          <w:tcPr>
            <w:tcW w:w="3738" w:type="dxa"/>
            <w:gridSpan w:val="2"/>
            <w:tcBorders>
              <w:top w:val="nil"/>
              <w:left w:val="nil"/>
              <w:bottom w:val="single" w:sz="18" w:space="0" w:color="auto"/>
              <w:right w:val="nil"/>
            </w:tcBorders>
            <w:shd w:val="clear" w:color="auto" w:fill="auto"/>
          </w:tcPr>
          <w:p w:rsidR="00D54241" w:rsidRPr="002D25B3" w:rsidRDefault="00D54241" w:rsidP="005C6412">
            <w:pPr>
              <w:rPr>
                <w:sz w:val="18"/>
                <w:szCs w:val="18"/>
                <w:lang w:val="sr-Cyrl-RS"/>
              </w:rPr>
            </w:pPr>
          </w:p>
        </w:tc>
        <w:tc>
          <w:tcPr>
            <w:tcW w:w="1968" w:type="dxa"/>
            <w:tcBorders>
              <w:top w:val="nil"/>
              <w:left w:val="nil"/>
              <w:bottom w:val="single" w:sz="18" w:space="0" w:color="auto"/>
              <w:right w:val="nil"/>
            </w:tcBorders>
            <w:shd w:val="clear" w:color="auto" w:fill="auto"/>
          </w:tcPr>
          <w:p w:rsidR="00D54241" w:rsidRPr="002D25B3" w:rsidRDefault="00D54241" w:rsidP="005C6412">
            <w:pPr>
              <w:rPr>
                <w:sz w:val="18"/>
                <w:szCs w:val="18"/>
                <w:lang w:val="sr-Cyrl-RS"/>
              </w:rPr>
            </w:pPr>
          </w:p>
        </w:tc>
        <w:tc>
          <w:tcPr>
            <w:tcW w:w="3698" w:type="dxa"/>
            <w:gridSpan w:val="4"/>
            <w:tcBorders>
              <w:top w:val="nil"/>
              <w:left w:val="nil"/>
              <w:bottom w:val="single" w:sz="18" w:space="0" w:color="auto"/>
              <w:right w:val="nil"/>
            </w:tcBorders>
            <w:shd w:val="clear" w:color="auto" w:fill="auto"/>
          </w:tcPr>
          <w:p w:rsidR="00D54241" w:rsidRPr="002D25B3" w:rsidRDefault="00D54241" w:rsidP="005C6412">
            <w:pPr>
              <w:rPr>
                <w:sz w:val="18"/>
                <w:szCs w:val="18"/>
                <w:lang w:val="sr-Cyrl-RS"/>
              </w:rPr>
            </w:pPr>
          </w:p>
        </w:tc>
        <w:tc>
          <w:tcPr>
            <w:tcW w:w="542" w:type="dxa"/>
            <w:tcBorders>
              <w:top w:val="nil"/>
              <w:left w:val="nil"/>
              <w:bottom w:val="single" w:sz="18" w:space="0" w:color="auto"/>
              <w:right w:val="single" w:sz="18" w:space="0" w:color="auto"/>
            </w:tcBorders>
            <w:shd w:val="clear" w:color="auto" w:fill="auto"/>
          </w:tcPr>
          <w:p w:rsidR="00D54241" w:rsidRPr="002D25B3" w:rsidRDefault="00D54241" w:rsidP="005C6412">
            <w:pPr>
              <w:rPr>
                <w:sz w:val="18"/>
                <w:szCs w:val="18"/>
                <w:lang w:val="sr-Cyrl-RS"/>
              </w:rPr>
            </w:pPr>
          </w:p>
        </w:tc>
      </w:tr>
    </w:tbl>
    <w:p w:rsidR="00D54241" w:rsidRPr="002D25B3" w:rsidRDefault="00D54241" w:rsidP="00D54241">
      <w:pPr>
        <w:jc w:val="both"/>
        <w:rPr>
          <w:sz w:val="14"/>
          <w:szCs w:val="14"/>
          <w:lang w:val="sr-Cyrl-RS"/>
        </w:rPr>
      </w:pPr>
      <w:r w:rsidRPr="002D25B3">
        <w:rPr>
          <w:sz w:val="14"/>
          <w:szCs w:val="14"/>
          <w:lang w:val="sr-Cyrl-RS"/>
        </w:rPr>
        <w:t>* ПОПУЊАВА ПРИВРЕДНИ СУБЈЕКТ КОЈИ ПРОДАЈУ ВРШИ ПУТЕМ ХЈУМИДОРА. ТРГОВАЦ НА МАЛО ДУВАНСКИМ ПРОИЗВОДИМА ДУЖАН ЈЕ ДА, У РОКУ ОД ТРИ ДАНА ОД ДАНА ПОСТАВЉАЊА ХЈУМИДОРА, ДОСТАВИ ПИСАНО ОБАВЕШТЕЊЕ УПРАВИ О БРОЈУ И ЛОКАЦИЈИ ПОСТАВЉЕНИХ ХЈУМИДОРА, КАО И ФОТОКОПИЈУ КУПОПРОДАЈНОГ УГОВОРА ИЛИ УГОВОРА О ЗАКУПУ ХЈУМИДОРА</w:t>
      </w:r>
    </w:p>
    <w:p w:rsidR="00551418" w:rsidRPr="002D25B3" w:rsidRDefault="00551418" w:rsidP="00D54241">
      <w:pPr>
        <w:jc w:val="both"/>
        <w:rPr>
          <w:sz w:val="14"/>
          <w:szCs w:val="14"/>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6"/>
        <w:gridCol w:w="461"/>
        <w:gridCol w:w="3060"/>
        <w:gridCol w:w="1267"/>
        <w:gridCol w:w="1267"/>
        <w:gridCol w:w="1249"/>
        <w:gridCol w:w="2101"/>
        <w:gridCol w:w="542"/>
      </w:tblGrid>
      <w:tr w:rsidR="00D54241" w:rsidRPr="002D25B3" w:rsidTr="005C6412">
        <w:tc>
          <w:tcPr>
            <w:tcW w:w="10183" w:type="dxa"/>
            <w:gridSpan w:val="8"/>
            <w:shd w:val="clear" w:color="auto" w:fill="E0E0E0"/>
          </w:tcPr>
          <w:p w:rsidR="00D54241" w:rsidRPr="002D25B3" w:rsidRDefault="00D54241" w:rsidP="005C6412">
            <w:pPr>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4. ВРСТА МАЛОПРОДАЈНОГ ОБЈЕКТА*</w:t>
            </w:r>
          </w:p>
        </w:tc>
      </w:tr>
      <w:tr w:rsidR="00D54241" w:rsidRPr="002D25B3" w:rsidTr="005C6412">
        <w:tblPrEx>
          <w:tblBorders>
            <w:insideH w:val="none" w:sz="0" w:space="0" w:color="auto"/>
            <w:insideV w:val="none" w:sz="0" w:space="0" w:color="auto"/>
          </w:tblBorders>
        </w:tblPrEx>
        <w:tc>
          <w:tcPr>
            <w:tcW w:w="236" w:type="dxa"/>
            <w:shd w:val="clear" w:color="auto" w:fill="auto"/>
          </w:tcPr>
          <w:p w:rsidR="00D54241" w:rsidRPr="002D25B3" w:rsidRDefault="00D54241" w:rsidP="005C6412">
            <w:pPr>
              <w:rPr>
                <w:sz w:val="18"/>
                <w:szCs w:val="18"/>
                <w:lang w:val="sr-Cyrl-RS"/>
              </w:rPr>
            </w:pPr>
          </w:p>
        </w:tc>
        <w:tc>
          <w:tcPr>
            <w:tcW w:w="461" w:type="dxa"/>
            <w:tcBorders>
              <w:bottom w:val="nil"/>
            </w:tcBorders>
            <w:shd w:val="clear" w:color="auto" w:fill="auto"/>
          </w:tcPr>
          <w:p w:rsidR="00D54241" w:rsidRPr="002D25B3" w:rsidRDefault="00356AC0" w:rsidP="005C6412">
            <w:pPr>
              <w:rPr>
                <w:sz w:val="18"/>
                <w:szCs w:val="18"/>
                <w:lang w:val="sr-Cyrl-RS"/>
              </w:rPr>
            </w:pPr>
            <w:r w:rsidRPr="002D25B3">
              <w:rPr>
                <w:noProof/>
                <w:lang w:val="sr-Latn-RS" w:eastAsia="sr-Latn-RS"/>
              </w:rPr>
              <mc:AlternateContent>
                <mc:Choice Requires="wps">
                  <w:drawing>
                    <wp:anchor distT="0" distB="0" distL="114300" distR="114300" simplePos="0" relativeHeight="251663872" behindDoc="1" locked="0" layoutInCell="1" allowOverlap="1">
                      <wp:simplePos x="0" y="0"/>
                      <wp:positionH relativeFrom="column">
                        <wp:posOffset>-28575</wp:posOffset>
                      </wp:positionH>
                      <wp:positionV relativeFrom="paragraph">
                        <wp:posOffset>93345</wp:posOffset>
                      </wp:positionV>
                      <wp:extent cx="142875" cy="200025"/>
                      <wp:effectExtent l="0" t="0" r="9525" b="952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9966B" id="Oval 1" o:spid="_x0000_s1026" style="position:absolute;margin-left:-2.25pt;margin-top:7.35pt;width:11.2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"/>
                  </w:pict>
                </mc:Fallback>
              </mc:AlternateContent>
            </w:r>
          </w:p>
        </w:tc>
        <w:tc>
          <w:tcPr>
            <w:tcW w:w="3060" w:type="dxa"/>
            <w:tcBorders>
              <w:bottom w:val="nil"/>
            </w:tcBorders>
            <w:shd w:val="clear" w:color="auto" w:fill="auto"/>
          </w:tcPr>
          <w:p w:rsidR="00D54241" w:rsidRPr="002D25B3" w:rsidRDefault="00D54241" w:rsidP="005C6412">
            <w:pPr>
              <w:rPr>
                <w:sz w:val="18"/>
                <w:szCs w:val="18"/>
                <w:lang w:val="sr-Cyrl-RS"/>
              </w:rPr>
            </w:pPr>
          </w:p>
        </w:tc>
        <w:tc>
          <w:tcPr>
            <w:tcW w:w="1267" w:type="dxa"/>
            <w:tcBorders>
              <w:bottom w:val="nil"/>
            </w:tcBorders>
            <w:shd w:val="clear" w:color="auto" w:fill="auto"/>
          </w:tcPr>
          <w:p w:rsidR="00D54241" w:rsidRPr="002D25B3" w:rsidRDefault="00D54241" w:rsidP="005C6412">
            <w:pPr>
              <w:rPr>
                <w:sz w:val="18"/>
                <w:szCs w:val="18"/>
                <w:lang w:val="sr-Cyrl-RS"/>
              </w:rPr>
            </w:pPr>
          </w:p>
        </w:tc>
        <w:tc>
          <w:tcPr>
            <w:tcW w:w="1267" w:type="dxa"/>
            <w:tcBorders>
              <w:bottom w:val="nil"/>
            </w:tcBorders>
            <w:shd w:val="clear" w:color="auto" w:fill="auto"/>
          </w:tcPr>
          <w:p w:rsidR="00D54241" w:rsidRPr="002D25B3" w:rsidRDefault="00D54241" w:rsidP="005C6412">
            <w:pPr>
              <w:rPr>
                <w:sz w:val="18"/>
                <w:szCs w:val="18"/>
                <w:lang w:val="sr-Cyrl-RS"/>
              </w:rPr>
            </w:pPr>
          </w:p>
        </w:tc>
        <w:tc>
          <w:tcPr>
            <w:tcW w:w="1249" w:type="dxa"/>
            <w:tcBorders>
              <w:bottom w:val="nil"/>
            </w:tcBorders>
            <w:shd w:val="clear" w:color="auto" w:fill="auto"/>
          </w:tcPr>
          <w:p w:rsidR="00D54241" w:rsidRPr="002D25B3" w:rsidRDefault="00D54241" w:rsidP="005C6412">
            <w:pPr>
              <w:rPr>
                <w:sz w:val="18"/>
                <w:szCs w:val="18"/>
                <w:lang w:val="sr-Cyrl-RS"/>
              </w:rPr>
            </w:pPr>
          </w:p>
        </w:tc>
        <w:tc>
          <w:tcPr>
            <w:tcW w:w="2101" w:type="dxa"/>
            <w:tcBorders>
              <w:bottom w:val="nil"/>
            </w:tcBorders>
            <w:shd w:val="clear" w:color="auto" w:fill="auto"/>
          </w:tcPr>
          <w:p w:rsidR="00D54241" w:rsidRPr="002D25B3" w:rsidRDefault="00D54241" w:rsidP="005C6412">
            <w:pPr>
              <w:rPr>
                <w:sz w:val="18"/>
                <w:szCs w:val="18"/>
                <w:lang w:val="sr-Cyrl-RS"/>
              </w:rPr>
            </w:pPr>
          </w:p>
        </w:tc>
        <w:tc>
          <w:tcPr>
            <w:tcW w:w="542" w:type="dxa"/>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1.</w:t>
            </w:r>
          </w:p>
          <w:p w:rsidR="00D54241" w:rsidRPr="002D25B3" w:rsidRDefault="00D54241" w:rsidP="005C6412">
            <w:pPr>
              <w:rPr>
                <w:sz w:val="18"/>
                <w:szCs w:val="18"/>
                <w:lang w:val="sr-Cyrl-RS"/>
              </w:rPr>
            </w:pPr>
            <w:r w:rsidRPr="002D25B3">
              <w:rPr>
                <w:sz w:val="18"/>
                <w:szCs w:val="18"/>
                <w:lang w:val="sr-Cyrl-RS"/>
              </w:rPr>
              <w:t>2.</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ПРОДАВНИЦА</w:t>
            </w:r>
          </w:p>
          <w:p w:rsidR="00D54241" w:rsidRPr="002D25B3" w:rsidRDefault="00D54241" w:rsidP="005C6412">
            <w:pPr>
              <w:rPr>
                <w:sz w:val="18"/>
                <w:szCs w:val="18"/>
                <w:lang w:val="sr-Cyrl-RS"/>
              </w:rPr>
            </w:pPr>
            <w:r w:rsidRPr="002D25B3">
              <w:rPr>
                <w:sz w:val="18"/>
                <w:szCs w:val="18"/>
                <w:lang w:val="sr-Cyrl-RS"/>
              </w:rPr>
              <w:t>ПРОДАВНИЦА-КИОСК</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3</w:t>
            </w:r>
          </w:p>
          <w:p w:rsidR="00D54241" w:rsidRPr="002D25B3" w:rsidRDefault="00D54241" w:rsidP="005C6412">
            <w:pPr>
              <w:rPr>
                <w:sz w:val="18"/>
                <w:szCs w:val="18"/>
                <w:lang w:val="sr-Cyrl-RS"/>
              </w:rPr>
            </w:pPr>
            <w:r w:rsidRPr="002D25B3">
              <w:rPr>
                <w:sz w:val="18"/>
                <w:szCs w:val="18"/>
                <w:lang w:val="sr-Cyrl-RS"/>
              </w:rPr>
              <w:t>4</w:t>
            </w:r>
          </w:p>
          <w:p w:rsidR="00D54241" w:rsidRPr="002D25B3" w:rsidRDefault="00D54241" w:rsidP="005C6412">
            <w:pPr>
              <w:rPr>
                <w:sz w:val="18"/>
                <w:szCs w:val="18"/>
                <w:lang w:val="sr-Cyrl-RS"/>
              </w:rPr>
            </w:pPr>
            <w:r w:rsidRPr="002D25B3">
              <w:rPr>
                <w:sz w:val="18"/>
                <w:szCs w:val="18"/>
                <w:lang w:val="sr-Cyrl-RS"/>
              </w:rPr>
              <w:t>5.</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ХИПЕРМАРКЕТ, СУПЕРМАРКЕТ, СУПЕРЕТА, МИНИ МАРКЕТ</w:t>
            </w:r>
          </w:p>
          <w:p w:rsidR="00D54241" w:rsidRPr="002D25B3" w:rsidRDefault="00D54241" w:rsidP="005C6412">
            <w:pPr>
              <w:rPr>
                <w:sz w:val="18"/>
                <w:szCs w:val="18"/>
                <w:lang w:val="sr-Cyrl-RS"/>
              </w:rPr>
            </w:pPr>
            <w:r w:rsidRPr="002D25B3">
              <w:rPr>
                <w:sz w:val="18"/>
                <w:szCs w:val="18"/>
                <w:lang w:val="sr-Cyrl-RS"/>
              </w:rPr>
              <w:t>ТРГОВИНСКИ ЦЕНТАР</w:t>
            </w:r>
          </w:p>
          <w:p w:rsidR="00D54241" w:rsidRPr="002D25B3" w:rsidRDefault="00D54241" w:rsidP="005C6412">
            <w:pPr>
              <w:rPr>
                <w:sz w:val="18"/>
                <w:szCs w:val="18"/>
                <w:lang w:val="sr-Cyrl-RS"/>
              </w:rPr>
            </w:pPr>
            <w:r w:rsidRPr="002D25B3">
              <w:rPr>
                <w:sz w:val="18"/>
                <w:szCs w:val="18"/>
                <w:lang w:val="sr-Cyrl-RS"/>
              </w:rPr>
              <w:t>КЕШ-ЕНД-КЕРИ</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6.</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БЕНЗИНСКА СТАНИЦА</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7</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КАФИЋ, РЕСТОРАН, ХОТЕЛ, КАФАНА, БАР, ПИЦЕРИЈА, ПИВНИЦА, ПОСЛАСТИЧАРНИЦА</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8.</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ОСТАЛО _______________________________________________________________________________________</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shd w:val="clear" w:color="auto" w:fill="auto"/>
          </w:tcPr>
          <w:p w:rsidR="00D54241" w:rsidRPr="002D25B3" w:rsidRDefault="00D54241" w:rsidP="005C6412">
            <w:pPr>
              <w:rPr>
                <w:sz w:val="18"/>
                <w:szCs w:val="18"/>
                <w:lang w:val="sr-Cyrl-RS"/>
              </w:rPr>
            </w:pPr>
          </w:p>
        </w:tc>
        <w:tc>
          <w:tcPr>
            <w:tcW w:w="461" w:type="dxa"/>
            <w:tcBorders>
              <w:top w:val="nil"/>
            </w:tcBorders>
            <w:shd w:val="clear" w:color="auto" w:fill="auto"/>
          </w:tcPr>
          <w:p w:rsidR="00D54241" w:rsidRPr="002D25B3" w:rsidRDefault="00D54241" w:rsidP="005C6412">
            <w:pPr>
              <w:rPr>
                <w:sz w:val="18"/>
                <w:szCs w:val="18"/>
                <w:lang w:val="sr-Cyrl-RS"/>
              </w:rPr>
            </w:pPr>
          </w:p>
        </w:tc>
        <w:tc>
          <w:tcPr>
            <w:tcW w:w="3060" w:type="dxa"/>
            <w:tcBorders>
              <w:top w:val="nil"/>
            </w:tcBorders>
            <w:shd w:val="clear" w:color="auto" w:fill="auto"/>
          </w:tcPr>
          <w:p w:rsidR="00D54241" w:rsidRPr="002D25B3" w:rsidRDefault="00D54241" w:rsidP="005C6412">
            <w:pPr>
              <w:rPr>
                <w:sz w:val="18"/>
                <w:szCs w:val="18"/>
                <w:lang w:val="sr-Cyrl-RS"/>
              </w:rPr>
            </w:pPr>
          </w:p>
        </w:tc>
        <w:tc>
          <w:tcPr>
            <w:tcW w:w="1267" w:type="dxa"/>
            <w:tcBorders>
              <w:top w:val="nil"/>
            </w:tcBorders>
            <w:shd w:val="clear" w:color="auto" w:fill="auto"/>
          </w:tcPr>
          <w:p w:rsidR="00D54241" w:rsidRPr="002D25B3" w:rsidRDefault="00D54241" w:rsidP="005C6412">
            <w:pPr>
              <w:rPr>
                <w:sz w:val="18"/>
                <w:szCs w:val="18"/>
                <w:lang w:val="sr-Cyrl-RS"/>
              </w:rPr>
            </w:pPr>
          </w:p>
        </w:tc>
        <w:tc>
          <w:tcPr>
            <w:tcW w:w="1267" w:type="dxa"/>
            <w:tcBorders>
              <w:top w:val="nil"/>
            </w:tcBorders>
            <w:shd w:val="clear" w:color="auto" w:fill="auto"/>
          </w:tcPr>
          <w:p w:rsidR="00D54241" w:rsidRPr="002D25B3" w:rsidRDefault="00D54241" w:rsidP="005C6412">
            <w:pPr>
              <w:rPr>
                <w:sz w:val="18"/>
                <w:szCs w:val="18"/>
                <w:lang w:val="sr-Cyrl-RS"/>
              </w:rPr>
            </w:pPr>
          </w:p>
        </w:tc>
        <w:tc>
          <w:tcPr>
            <w:tcW w:w="1249" w:type="dxa"/>
            <w:tcBorders>
              <w:top w:val="nil"/>
            </w:tcBorders>
            <w:shd w:val="clear" w:color="auto" w:fill="auto"/>
          </w:tcPr>
          <w:p w:rsidR="00D54241" w:rsidRPr="002D25B3" w:rsidRDefault="00D54241" w:rsidP="005C6412">
            <w:pPr>
              <w:rPr>
                <w:sz w:val="18"/>
                <w:szCs w:val="18"/>
                <w:lang w:val="sr-Cyrl-RS"/>
              </w:rPr>
            </w:pPr>
          </w:p>
        </w:tc>
        <w:tc>
          <w:tcPr>
            <w:tcW w:w="2101" w:type="dxa"/>
            <w:tcBorders>
              <w:top w:val="nil"/>
            </w:tcBorders>
            <w:shd w:val="clear" w:color="auto" w:fill="auto"/>
          </w:tcPr>
          <w:p w:rsidR="00D54241" w:rsidRPr="002D25B3" w:rsidRDefault="00D54241" w:rsidP="005C6412">
            <w:pPr>
              <w:rPr>
                <w:sz w:val="18"/>
                <w:szCs w:val="18"/>
                <w:lang w:val="sr-Cyrl-RS"/>
              </w:rPr>
            </w:pPr>
          </w:p>
        </w:tc>
        <w:tc>
          <w:tcPr>
            <w:tcW w:w="542" w:type="dxa"/>
            <w:shd w:val="clear" w:color="auto" w:fill="auto"/>
          </w:tcPr>
          <w:p w:rsidR="00D54241" w:rsidRPr="002D25B3" w:rsidRDefault="00D54241" w:rsidP="005C6412">
            <w:pPr>
              <w:rPr>
                <w:sz w:val="18"/>
                <w:szCs w:val="18"/>
                <w:lang w:val="sr-Cyrl-RS"/>
              </w:rPr>
            </w:pPr>
          </w:p>
        </w:tc>
      </w:tr>
    </w:tbl>
    <w:p w:rsidR="00D54241" w:rsidRPr="002D25B3" w:rsidRDefault="00D54241" w:rsidP="00D54241">
      <w:pPr>
        <w:rPr>
          <w:b/>
          <w:sz w:val="14"/>
          <w:szCs w:val="14"/>
          <w:lang w:val="sr-Cyrl-RS"/>
        </w:rPr>
      </w:pPr>
      <w:r w:rsidRPr="002D25B3">
        <w:rPr>
          <w:b/>
          <w:sz w:val="14"/>
          <w:szCs w:val="14"/>
          <w:lang w:val="sr-Cyrl-RS"/>
        </w:rPr>
        <w:t>* ОБАВЕЗНО ОЗНАЧИТИ  ВРСТУ ОБЈЕКТА</w:t>
      </w:r>
    </w:p>
    <w:p w:rsidR="00D54241" w:rsidRPr="002D25B3" w:rsidRDefault="00D54241" w:rsidP="00D54241">
      <w:pPr>
        <w:rPr>
          <w:lang w:val="sr-Cyrl-RS"/>
        </w:rPr>
      </w:pPr>
    </w:p>
    <w:p w:rsidR="00D54241" w:rsidRPr="002D25B3" w:rsidRDefault="00D54241" w:rsidP="00D54241">
      <w:pPr>
        <w:rPr>
          <w:sz w:val="20"/>
          <w:szCs w:val="20"/>
          <w:lang w:val="sr-Cyrl-RS"/>
        </w:rPr>
      </w:pPr>
    </w:p>
    <w:tbl>
      <w:tblPr>
        <w:tblW w:w="10188" w:type="dxa"/>
        <w:tblLook w:val="01E0" w:firstRow="1" w:lastRow="1" w:firstColumn="1" w:lastColumn="1" w:noHBand="0" w:noVBand="0"/>
      </w:tblPr>
      <w:tblGrid>
        <w:gridCol w:w="3228"/>
        <w:gridCol w:w="1200"/>
        <w:gridCol w:w="640"/>
        <w:gridCol w:w="1267"/>
        <w:gridCol w:w="3853"/>
      </w:tblGrid>
      <w:tr w:rsidR="004E4D52" w:rsidRPr="002D25B3" w:rsidTr="004E4D52">
        <w:tc>
          <w:tcPr>
            <w:tcW w:w="3228" w:type="dxa"/>
            <w:tcBorders>
              <w:bottom w:val="single" w:sz="4" w:space="0" w:color="auto"/>
            </w:tcBorders>
          </w:tcPr>
          <w:p w:rsidR="004E4D52" w:rsidRPr="002D25B3" w:rsidRDefault="004E4D52" w:rsidP="004E4D52">
            <w:pPr>
              <w:rPr>
                <w:lang w:val="sr-Cyrl-RS"/>
              </w:rPr>
            </w:pPr>
          </w:p>
        </w:tc>
        <w:tc>
          <w:tcPr>
            <w:tcW w:w="1200" w:type="dxa"/>
          </w:tcPr>
          <w:p w:rsidR="004E4D52" w:rsidRPr="002D25B3" w:rsidRDefault="004E4D52" w:rsidP="004E4D52">
            <w:pPr>
              <w:rPr>
                <w:lang w:val="sr-Cyrl-RS"/>
              </w:rPr>
            </w:pPr>
          </w:p>
        </w:tc>
        <w:tc>
          <w:tcPr>
            <w:tcW w:w="1907" w:type="dxa"/>
            <w:gridSpan w:val="2"/>
          </w:tcPr>
          <w:p w:rsidR="004E4D52" w:rsidRPr="002D25B3" w:rsidRDefault="004E4D52" w:rsidP="004E4D52">
            <w:pPr>
              <w:rPr>
                <w:lang w:val="sr-Cyrl-RS"/>
              </w:rPr>
            </w:pPr>
            <w:r w:rsidRPr="002D25B3">
              <w:rPr>
                <w:lang w:val="sr-Cyrl-RS"/>
              </w:rPr>
              <w:t>М.П.</w:t>
            </w:r>
          </w:p>
        </w:tc>
        <w:tc>
          <w:tcPr>
            <w:tcW w:w="3853" w:type="dxa"/>
            <w:tcBorders>
              <w:bottom w:val="single" w:sz="4" w:space="0" w:color="auto"/>
            </w:tcBorders>
          </w:tcPr>
          <w:p w:rsidR="004E4D52" w:rsidRPr="002D25B3" w:rsidRDefault="004E4D52" w:rsidP="004E4D52">
            <w:pPr>
              <w:jc w:val="center"/>
              <w:rPr>
                <w:sz w:val="16"/>
                <w:szCs w:val="16"/>
                <w:lang w:val="sr-Cyrl-RS"/>
              </w:rPr>
            </w:pPr>
            <w:r w:rsidRPr="002D25B3">
              <w:rPr>
                <w:sz w:val="16"/>
                <w:szCs w:val="16"/>
                <w:lang w:val="sr-Cyrl-RS"/>
              </w:rPr>
              <w:t>ПОДНОСИЛАЦ ЗАХТЕВА</w:t>
            </w:r>
          </w:p>
          <w:p w:rsidR="004E4D52" w:rsidRPr="002D25B3" w:rsidRDefault="004E4D52" w:rsidP="004E4D52">
            <w:pPr>
              <w:rPr>
                <w:lang w:val="sr-Cyrl-RS"/>
              </w:rPr>
            </w:pPr>
          </w:p>
        </w:tc>
      </w:tr>
      <w:tr w:rsidR="004E4D52" w:rsidRPr="002D25B3" w:rsidTr="004E4D52">
        <w:tc>
          <w:tcPr>
            <w:tcW w:w="3228" w:type="dxa"/>
            <w:tcBorders>
              <w:top w:val="single" w:sz="4" w:space="0" w:color="auto"/>
            </w:tcBorders>
          </w:tcPr>
          <w:p w:rsidR="004E4D52" w:rsidRPr="002D25B3" w:rsidRDefault="004E4D52" w:rsidP="004E4D52">
            <w:pPr>
              <w:jc w:val="center"/>
              <w:rPr>
                <w:sz w:val="20"/>
                <w:szCs w:val="20"/>
                <w:lang w:val="sr-Cyrl-RS"/>
              </w:rPr>
            </w:pPr>
            <w:r w:rsidRPr="002D25B3">
              <w:rPr>
                <w:sz w:val="20"/>
                <w:szCs w:val="20"/>
                <w:lang w:val="sr-Cyrl-RS"/>
              </w:rPr>
              <w:t>(датум)</w:t>
            </w:r>
          </w:p>
        </w:tc>
        <w:tc>
          <w:tcPr>
            <w:tcW w:w="1840" w:type="dxa"/>
            <w:gridSpan w:val="2"/>
          </w:tcPr>
          <w:p w:rsidR="004E4D52" w:rsidRPr="002D25B3" w:rsidRDefault="004E4D52" w:rsidP="004E4D52">
            <w:pPr>
              <w:rPr>
                <w:lang w:val="sr-Cyrl-RS"/>
              </w:rPr>
            </w:pPr>
          </w:p>
        </w:tc>
        <w:tc>
          <w:tcPr>
            <w:tcW w:w="1267" w:type="dxa"/>
          </w:tcPr>
          <w:p w:rsidR="004E4D52" w:rsidRPr="002D25B3" w:rsidRDefault="004E4D52" w:rsidP="004E4D52">
            <w:pPr>
              <w:rPr>
                <w:lang w:val="sr-Cyrl-RS"/>
              </w:rPr>
            </w:pPr>
          </w:p>
        </w:tc>
        <w:tc>
          <w:tcPr>
            <w:tcW w:w="3853" w:type="dxa"/>
            <w:tcBorders>
              <w:top w:val="single" w:sz="4" w:space="0" w:color="auto"/>
            </w:tcBorders>
          </w:tcPr>
          <w:p w:rsidR="004E4D52" w:rsidRPr="002D25B3" w:rsidRDefault="004E4D52" w:rsidP="004E4D52">
            <w:pPr>
              <w:jc w:val="center"/>
              <w:rPr>
                <w:sz w:val="20"/>
                <w:szCs w:val="20"/>
                <w:lang w:val="sr-Cyrl-RS"/>
              </w:rPr>
            </w:pPr>
            <w:r w:rsidRPr="002D25B3">
              <w:rPr>
                <w:sz w:val="20"/>
                <w:szCs w:val="20"/>
                <w:lang w:val="sr-Cyrl-RS"/>
              </w:rPr>
              <w:t>(потпис овлашћеног лица)</w:t>
            </w:r>
          </w:p>
        </w:tc>
      </w:tr>
    </w:tbl>
    <w:p w:rsidR="00D54241" w:rsidRDefault="00D54241"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4E4D52" w:rsidRDefault="004E4D52" w:rsidP="00D54241">
      <w:pPr>
        <w:rPr>
          <w:lang w:val="sr-Cyrl-RS"/>
        </w:rPr>
      </w:pPr>
    </w:p>
    <w:p w:rsidR="00D54241" w:rsidRPr="002D25B3" w:rsidRDefault="00D54241" w:rsidP="00D54241">
      <w:pPr>
        <w:rPr>
          <w:lang w:val="sr-Cyrl-RS"/>
        </w:rPr>
      </w:pPr>
    </w:p>
    <w:bookmarkStart w:id="125" w:name="_Hlk281395578"/>
    <w:bookmarkStart w:id="126" w:name="_Hlk281292032"/>
    <w:p w:rsidR="001E2801" w:rsidRDefault="00AF7262" w:rsidP="008C62A0">
      <w:pPr>
        <w:pStyle w:val="Heading1"/>
        <w:framePr w:h="931" w:hRule="exact" w:wrap="notBeside" w:y="-292"/>
        <w:numPr>
          <w:ilvl w:val="0"/>
          <w:numId w:val="0"/>
        </w:numPr>
        <w:rPr>
          <w:rStyle w:val="Hyperlink"/>
          <w:b w:val="0"/>
          <w:color w:val="auto"/>
          <w:u w:val="none"/>
        </w:rPr>
      </w:pPr>
      <w:r w:rsidRPr="002D25B3">
        <w:lastRenderedPageBreak/>
        <w:fldChar w:fldCharType="begin"/>
      </w:r>
      <w:r w:rsidRPr="002D25B3">
        <w:instrText xml:space="preserve"> HYPERLINK  \l "Садржај" </w:instrText>
      </w:r>
      <w:r w:rsidRPr="002D25B3">
        <w:fldChar w:fldCharType="separate"/>
      </w:r>
    </w:p>
    <w:p w:rsidR="00CB60FC" w:rsidRPr="001E2801" w:rsidRDefault="001E2801" w:rsidP="008C62A0">
      <w:pPr>
        <w:pStyle w:val="Heading1"/>
        <w:framePr w:h="931" w:hRule="exact" w:wrap="notBeside" w:y="-292"/>
      </w:pPr>
      <w:r>
        <w:rPr>
          <w:rStyle w:val="Hyperlink"/>
          <w:b w:val="0"/>
          <w:color w:val="auto"/>
          <w:u w:val="none"/>
        </w:rPr>
        <w:br w:type="page"/>
      </w:r>
      <w:bookmarkStart w:id="127" w:name="_Toc522701982"/>
      <w:bookmarkStart w:id="128" w:name="_Toc522716657"/>
      <w:r w:rsidR="00492D52" w:rsidRPr="001E2801">
        <w:rPr>
          <w:rStyle w:val="Hyperlink"/>
          <w:color w:val="auto"/>
          <w:u w:val="none"/>
        </w:rPr>
        <w:t>ПРЕГЛЕД ПОДАТАКА О ПРУЖЕНИМ УСЛУГАМА</w:t>
      </w:r>
      <w:bookmarkEnd w:id="125"/>
      <w:bookmarkEnd w:id="127"/>
      <w:bookmarkEnd w:id="128"/>
      <w:r w:rsidR="00AF7262" w:rsidRPr="001E2801">
        <w:fldChar w:fldCharType="end"/>
      </w:r>
    </w:p>
    <w:p w:rsidR="00EF7704" w:rsidRPr="002D25B3" w:rsidRDefault="00EF7704" w:rsidP="0057206B">
      <w:pPr>
        <w:autoSpaceDE w:val="0"/>
        <w:autoSpaceDN w:val="0"/>
        <w:adjustRightInd w:val="0"/>
        <w:jc w:val="both"/>
        <w:rPr>
          <w:b/>
          <w:lang w:val="sr-Cyrl-RS"/>
        </w:rPr>
      </w:pPr>
    </w:p>
    <w:p w:rsidR="003A5639" w:rsidRPr="002D25B3" w:rsidRDefault="003A5639" w:rsidP="0057206B">
      <w:pPr>
        <w:autoSpaceDE w:val="0"/>
        <w:autoSpaceDN w:val="0"/>
        <w:adjustRightInd w:val="0"/>
        <w:jc w:val="both"/>
        <w:rPr>
          <w:b/>
          <w:lang w:val="sr-Cyrl-RS"/>
        </w:rPr>
      </w:pPr>
      <w:r w:rsidRPr="002D25B3">
        <w:rPr>
          <w:b/>
          <w:lang w:val="sr-Cyrl-RS"/>
        </w:rPr>
        <w:t>2017. година</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76"/>
        <w:gridCol w:w="2406"/>
      </w:tblGrid>
      <w:tr w:rsidR="003A5639" w:rsidRPr="002D25B3" w:rsidTr="00A43566">
        <w:trPr>
          <w:tblHeader/>
        </w:trPr>
        <w:tc>
          <w:tcPr>
            <w:tcW w:w="3652"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НАЗИВ УСЛУГА</w:t>
            </w:r>
          </w:p>
        </w:tc>
        <w:tc>
          <w:tcPr>
            <w:tcW w:w="1985"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БРОЈ ТРAЖЕЊА УСЛУГА</w:t>
            </w:r>
          </w:p>
        </w:tc>
        <w:tc>
          <w:tcPr>
            <w:tcW w:w="1976"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БРОЈ СЛУЧАЈЕВА КАДА ЈЕ УСЛУГА ПРУЖЕНА</w:t>
            </w:r>
          </w:p>
        </w:tc>
        <w:tc>
          <w:tcPr>
            <w:tcW w:w="2406"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БРОЈ СЛУЧАЈЕВА У КОЈИМА СУ КОРИШЋЕНА ПРАВНА СРЕДСТВА</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Обнављање  дозволе за обављање производње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5</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обављање производње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произвођача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произвођача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Обнављање  дозволе за обављање обраде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обављање обраде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обрађивача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обрађивача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произвођача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453"/>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Обнављање дозволе за трговину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трговину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трговаца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417"/>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трговаца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3</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3</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увоз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увозника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увозника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3</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извоз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724"/>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извозника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извозника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2</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2</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решења/изводи о разврставању и упису у Регистар о маркама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148</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148</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1985" w:type="dxa"/>
            <w:vAlign w:val="center"/>
          </w:tcPr>
          <w:p w:rsidR="003A5639" w:rsidRPr="002D25B3" w:rsidRDefault="003A5639" w:rsidP="003A5639">
            <w:pPr>
              <w:jc w:val="center"/>
              <w:rPr>
                <w:b/>
                <w:sz w:val="20"/>
                <w:szCs w:val="20"/>
                <w:lang w:val="sr-Cyrl-RS"/>
              </w:rPr>
            </w:pPr>
          </w:p>
          <w:p w:rsidR="003A5639" w:rsidRPr="002D25B3" w:rsidRDefault="003A5639" w:rsidP="003A5639">
            <w:pPr>
              <w:jc w:val="center"/>
              <w:rPr>
                <w:b/>
                <w:sz w:val="20"/>
                <w:szCs w:val="20"/>
                <w:lang w:val="sr-Cyrl-RS"/>
              </w:rPr>
            </w:pPr>
            <w:r w:rsidRPr="002D25B3">
              <w:rPr>
                <w:b/>
                <w:sz w:val="20"/>
                <w:szCs w:val="20"/>
                <w:lang w:val="sr-Cyrl-RS"/>
              </w:rPr>
              <w:t>8.486</w:t>
            </w:r>
          </w:p>
        </w:tc>
        <w:tc>
          <w:tcPr>
            <w:tcW w:w="1976" w:type="dxa"/>
            <w:vAlign w:val="center"/>
          </w:tcPr>
          <w:p w:rsidR="003A5639" w:rsidRPr="002D25B3" w:rsidRDefault="003A5639" w:rsidP="003A5639">
            <w:pPr>
              <w:jc w:val="center"/>
              <w:rPr>
                <w:b/>
                <w:sz w:val="20"/>
                <w:szCs w:val="20"/>
                <w:lang w:val="sr-Cyrl-RS"/>
              </w:rPr>
            </w:pPr>
          </w:p>
          <w:p w:rsidR="003A5639" w:rsidRPr="002D25B3" w:rsidRDefault="003A5639" w:rsidP="003A5639">
            <w:pPr>
              <w:jc w:val="center"/>
              <w:rPr>
                <w:b/>
                <w:sz w:val="20"/>
                <w:szCs w:val="20"/>
                <w:lang w:val="sr-Cyrl-RS"/>
              </w:rPr>
            </w:pPr>
            <w:r w:rsidRPr="002D25B3">
              <w:rPr>
                <w:b/>
                <w:sz w:val="20"/>
                <w:szCs w:val="20"/>
                <w:lang w:val="sr-Cyrl-RS"/>
              </w:rPr>
              <w:t>8.486</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 xml:space="preserve">Одузимање дозвола за трговину на мало </w:t>
            </w:r>
            <w:r w:rsidRPr="002D25B3">
              <w:rPr>
                <w:b/>
                <w:caps/>
                <w:sz w:val="20"/>
                <w:szCs w:val="20"/>
                <w:vertAlign w:val="subscript"/>
                <w:lang w:val="sr-Cyrl-RS"/>
              </w:rPr>
              <w:lastRenderedPageBreak/>
              <w:t xml:space="preserve">дуванским производима </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lastRenderedPageBreak/>
              <w:t>7</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7</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693"/>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lastRenderedPageBreak/>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70</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70</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bl>
    <w:p w:rsidR="003A5639" w:rsidRPr="002D25B3" w:rsidRDefault="003A5639" w:rsidP="0057206B">
      <w:pPr>
        <w:autoSpaceDE w:val="0"/>
        <w:autoSpaceDN w:val="0"/>
        <w:adjustRightInd w:val="0"/>
        <w:jc w:val="both"/>
        <w:rPr>
          <w:b/>
          <w:lang w:val="sr-Cyrl-RS"/>
        </w:rPr>
      </w:pPr>
    </w:p>
    <w:p w:rsidR="003A5639" w:rsidRPr="002D25B3" w:rsidRDefault="003A5639" w:rsidP="0057206B">
      <w:pPr>
        <w:autoSpaceDE w:val="0"/>
        <w:autoSpaceDN w:val="0"/>
        <w:adjustRightInd w:val="0"/>
        <w:jc w:val="both"/>
        <w:rPr>
          <w:b/>
          <w:lang w:val="sr-Cyrl-RS"/>
        </w:rPr>
      </w:pPr>
    </w:p>
    <w:bookmarkEnd w:id="126"/>
    <w:p w:rsidR="00ED3AB1" w:rsidRPr="002D25B3" w:rsidRDefault="00EF7704" w:rsidP="0057206B">
      <w:pPr>
        <w:autoSpaceDE w:val="0"/>
        <w:autoSpaceDN w:val="0"/>
        <w:adjustRightInd w:val="0"/>
        <w:jc w:val="both"/>
        <w:rPr>
          <w:b/>
          <w:lang w:val="sr-Cyrl-RS"/>
        </w:rPr>
      </w:pPr>
      <w:r w:rsidRPr="002D25B3">
        <w:rPr>
          <w:b/>
          <w:lang w:val="sr-Cyrl-RS"/>
        </w:rPr>
        <w:t>2016. година</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76"/>
        <w:gridCol w:w="2406"/>
      </w:tblGrid>
      <w:tr w:rsidR="00EF7704" w:rsidRPr="002D25B3" w:rsidTr="005A76F3">
        <w:trPr>
          <w:tblHeader/>
        </w:trPr>
        <w:tc>
          <w:tcPr>
            <w:tcW w:w="3652" w:type="dxa"/>
            <w:shd w:val="clear" w:color="auto" w:fill="DBE5F1"/>
            <w:vAlign w:val="center"/>
          </w:tcPr>
          <w:p w:rsidR="00EF7704" w:rsidRPr="002D25B3" w:rsidRDefault="00EF7704" w:rsidP="005A76F3">
            <w:pPr>
              <w:jc w:val="center"/>
              <w:rPr>
                <w:b/>
                <w:i/>
                <w:caps/>
                <w:sz w:val="20"/>
                <w:szCs w:val="20"/>
                <w:vertAlign w:val="subscript"/>
                <w:lang w:val="sr-Cyrl-RS"/>
              </w:rPr>
            </w:pPr>
            <w:r w:rsidRPr="002D25B3">
              <w:rPr>
                <w:b/>
                <w:i/>
                <w:caps/>
                <w:sz w:val="20"/>
                <w:szCs w:val="20"/>
                <w:vertAlign w:val="subscript"/>
                <w:lang w:val="sr-Cyrl-RS"/>
              </w:rPr>
              <w:t>НАЗИВ УСЛУГА</w:t>
            </w:r>
          </w:p>
        </w:tc>
        <w:tc>
          <w:tcPr>
            <w:tcW w:w="1985" w:type="dxa"/>
            <w:shd w:val="clear" w:color="auto" w:fill="DBE5F1"/>
            <w:vAlign w:val="center"/>
          </w:tcPr>
          <w:p w:rsidR="00EF7704" w:rsidRPr="002D25B3" w:rsidRDefault="00EF7704" w:rsidP="005A76F3">
            <w:pPr>
              <w:jc w:val="center"/>
              <w:rPr>
                <w:b/>
                <w:i/>
                <w:caps/>
                <w:sz w:val="20"/>
                <w:szCs w:val="20"/>
                <w:vertAlign w:val="subscript"/>
                <w:lang w:val="sr-Cyrl-RS"/>
              </w:rPr>
            </w:pPr>
            <w:r w:rsidRPr="002D25B3">
              <w:rPr>
                <w:b/>
                <w:i/>
                <w:caps/>
                <w:sz w:val="20"/>
                <w:szCs w:val="20"/>
                <w:vertAlign w:val="subscript"/>
                <w:lang w:val="sr-Cyrl-RS"/>
              </w:rPr>
              <w:t>БРОЈ ТРAЖЕЊА УСЛУГА</w:t>
            </w:r>
          </w:p>
        </w:tc>
        <w:tc>
          <w:tcPr>
            <w:tcW w:w="1976" w:type="dxa"/>
            <w:shd w:val="clear" w:color="auto" w:fill="DBE5F1"/>
            <w:vAlign w:val="center"/>
          </w:tcPr>
          <w:p w:rsidR="00EF7704" w:rsidRPr="002D25B3" w:rsidRDefault="00EF7704" w:rsidP="005A76F3">
            <w:pPr>
              <w:jc w:val="center"/>
              <w:rPr>
                <w:b/>
                <w:i/>
                <w:caps/>
                <w:sz w:val="20"/>
                <w:szCs w:val="20"/>
                <w:vertAlign w:val="subscript"/>
                <w:lang w:val="sr-Cyrl-RS"/>
              </w:rPr>
            </w:pPr>
            <w:r w:rsidRPr="002D25B3">
              <w:rPr>
                <w:b/>
                <w:i/>
                <w:caps/>
                <w:sz w:val="20"/>
                <w:szCs w:val="20"/>
                <w:vertAlign w:val="subscript"/>
                <w:lang w:val="sr-Cyrl-RS"/>
              </w:rPr>
              <w:t>БРОЈ СЛУЧАЈЕВА КАДА ЈЕ УСЛУГА ПРУЖЕНА</w:t>
            </w:r>
          </w:p>
        </w:tc>
        <w:tc>
          <w:tcPr>
            <w:tcW w:w="2406" w:type="dxa"/>
            <w:shd w:val="clear" w:color="auto" w:fill="DBE5F1"/>
            <w:vAlign w:val="center"/>
          </w:tcPr>
          <w:p w:rsidR="00EF7704" w:rsidRPr="002D25B3" w:rsidRDefault="00EF7704" w:rsidP="005A76F3">
            <w:pPr>
              <w:jc w:val="center"/>
              <w:rPr>
                <w:b/>
                <w:i/>
                <w:caps/>
                <w:sz w:val="20"/>
                <w:szCs w:val="20"/>
                <w:vertAlign w:val="subscript"/>
                <w:lang w:val="sr-Cyrl-RS"/>
              </w:rPr>
            </w:pPr>
            <w:r w:rsidRPr="002D25B3">
              <w:rPr>
                <w:b/>
                <w:i/>
                <w:caps/>
                <w:sz w:val="20"/>
                <w:szCs w:val="20"/>
                <w:vertAlign w:val="subscript"/>
                <w:lang w:val="sr-Cyrl-RS"/>
              </w:rPr>
              <w:t>БРОЈ СЛУЧАЈЕВА У КОЈИМА СУ КОРИШЋЕНА ПРАВНА СРЕДСТВА</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Издавање/ Обнављање  дозволе за обављање производње дувана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2</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1</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Одузимање дозволе за обављање производње дувана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Брисање из Регистра произвођача дувана</w:t>
            </w:r>
          </w:p>
        </w:tc>
        <w:tc>
          <w:tcPr>
            <w:tcW w:w="1985" w:type="dxa"/>
            <w:vAlign w:val="center"/>
          </w:tcPr>
          <w:p w:rsidR="00EF7704" w:rsidRPr="002D25B3" w:rsidRDefault="00DF2950" w:rsidP="00DF2950">
            <w:pPr>
              <w:jc w:val="center"/>
              <w:rPr>
                <w:b/>
                <w:sz w:val="20"/>
                <w:szCs w:val="20"/>
                <w:lang w:val="sr-Cyrl-RS"/>
              </w:rPr>
            </w:pPr>
            <w:r w:rsidRPr="002D25B3">
              <w:rPr>
                <w:b/>
                <w:sz w:val="20"/>
                <w:szCs w:val="20"/>
                <w:lang w:val="sr-Cyrl-RS"/>
              </w:rPr>
              <w:t>1</w:t>
            </w:r>
          </w:p>
        </w:tc>
        <w:tc>
          <w:tcPr>
            <w:tcW w:w="1976" w:type="dxa"/>
            <w:vAlign w:val="center"/>
          </w:tcPr>
          <w:p w:rsidR="00EF7704" w:rsidRPr="002D25B3" w:rsidRDefault="00DF2950" w:rsidP="00DF2950">
            <w:pPr>
              <w:jc w:val="center"/>
              <w:rPr>
                <w:b/>
                <w:sz w:val="20"/>
                <w:szCs w:val="20"/>
                <w:lang w:val="sr-Cyrl-RS"/>
              </w:rPr>
            </w:pPr>
            <w:r w:rsidRPr="002D25B3">
              <w:rPr>
                <w:b/>
                <w:sz w:val="20"/>
                <w:szCs w:val="20"/>
                <w:lang w:val="sr-Cyrl-RS"/>
              </w:rPr>
              <w:t>1</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Упис у Регистар произвођача дувана</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Издавање/ Обнављање  дозволе за обављање обраде дувана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Одузимање дозволе за обављање обраде дувана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Брисање из Регистра обрађивача дувана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Упис у Регистар обрађивача дувана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Упис у Регистар произвођача дуванских производа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rPr>
          <w:trHeight w:val="675"/>
        </w:trPr>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Издавање/ Обнављање дозволе за трговину на велико дуванским производима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2</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2</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Одузимање дозволе за трговину на велико дуванским производима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Брисање из Регистра трговаца на велико дуванским производима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rPr>
          <w:trHeight w:val="417"/>
        </w:trPr>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Упис у Регистар трговаца на велико дуванским производима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1</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1</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12</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12</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Одузимање дозволе за увоз дувана, обрађеног дувана, односно дуванских производа</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Брисање из Регистра увозника дувана, обрађеног дувана, односно дуванских производа</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Упис у Регистар увозника дувана, обрађеног дувана, односно дуванских производа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2</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2</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9</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9</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Одузимање дозволе за извоз дувана, обрађеног дувана, односно дуванских производа</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rPr>
          <w:trHeight w:val="724"/>
        </w:trPr>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Брисање из Регистра извозника дувана, обрађеног дувана, односно дуванских производа</w:t>
            </w:r>
          </w:p>
        </w:tc>
        <w:tc>
          <w:tcPr>
            <w:tcW w:w="1985" w:type="dxa"/>
            <w:vAlign w:val="center"/>
          </w:tcPr>
          <w:p w:rsidR="00EF7704" w:rsidRPr="002D25B3" w:rsidRDefault="00EF7704" w:rsidP="005A76F3">
            <w:pPr>
              <w:jc w:val="center"/>
              <w:rPr>
                <w:b/>
                <w:sz w:val="20"/>
                <w:szCs w:val="20"/>
                <w:lang w:val="sr-Cyrl-RS"/>
              </w:rPr>
            </w:pPr>
            <w:r w:rsidRPr="002D25B3">
              <w:rPr>
                <w:b/>
                <w:sz w:val="20"/>
                <w:szCs w:val="20"/>
                <w:lang w:val="sr-Cyrl-RS"/>
              </w:rPr>
              <w:t>1</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1</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Упис у Регистар извозника дувана, обрађеног дувана, односно дуванских производа</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lastRenderedPageBreak/>
              <w:t>Издавање  решења/изводи о разврставању и упису у Регистар о маркама дуванских производа</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85</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85</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1985" w:type="dxa"/>
            <w:vAlign w:val="center"/>
          </w:tcPr>
          <w:p w:rsidR="00EF7704" w:rsidRPr="002D25B3" w:rsidRDefault="00EF7704" w:rsidP="005A76F3">
            <w:pPr>
              <w:jc w:val="center"/>
              <w:rPr>
                <w:b/>
                <w:sz w:val="20"/>
                <w:szCs w:val="20"/>
                <w:lang w:val="sr-Cyrl-RS"/>
              </w:rPr>
            </w:pPr>
          </w:p>
          <w:p w:rsidR="00EF7704" w:rsidRPr="002D25B3" w:rsidRDefault="00DF2950" w:rsidP="005A76F3">
            <w:pPr>
              <w:jc w:val="center"/>
              <w:rPr>
                <w:b/>
                <w:sz w:val="20"/>
                <w:szCs w:val="20"/>
                <w:lang w:val="sr-Cyrl-RS"/>
              </w:rPr>
            </w:pPr>
            <w:r w:rsidRPr="002D25B3">
              <w:rPr>
                <w:b/>
                <w:sz w:val="20"/>
                <w:szCs w:val="20"/>
                <w:lang w:val="sr-Cyrl-RS"/>
              </w:rPr>
              <w:t>12551</w:t>
            </w:r>
          </w:p>
        </w:tc>
        <w:tc>
          <w:tcPr>
            <w:tcW w:w="1976" w:type="dxa"/>
            <w:vAlign w:val="center"/>
          </w:tcPr>
          <w:p w:rsidR="00EF7704" w:rsidRPr="002D25B3" w:rsidRDefault="00EF7704" w:rsidP="005A76F3">
            <w:pPr>
              <w:jc w:val="center"/>
              <w:rPr>
                <w:b/>
                <w:sz w:val="20"/>
                <w:szCs w:val="20"/>
                <w:lang w:val="sr-Cyrl-RS"/>
              </w:rPr>
            </w:pPr>
          </w:p>
          <w:p w:rsidR="00EF7704" w:rsidRPr="002D25B3" w:rsidRDefault="00DF2950" w:rsidP="005A76F3">
            <w:pPr>
              <w:jc w:val="center"/>
              <w:rPr>
                <w:b/>
                <w:sz w:val="20"/>
                <w:szCs w:val="20"/>
                <w:lang w:val="sr-Cyrl-RS"/>
              </w:rPr>
            </w:pPr>
            <w:r w:rsidRPr="002D25B3">
              <w:rPr>
                <w:b/>
                <w:sz w:val="20"/>
                <w:szCs w:val="20"/>
                <w:lang w:val="sr-Cyrl-RS"/>
              </w:rPr>
              <w:t>13194</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 xml:space="preserve">Одузимање дозвола за трговину на мало дуванским производима </w:t>
            </w:r>
          </w:p>
        </w:tc>
        <w:tc>
          <w:tcPr>
            <w:tcW w:w="1985" w:type="dxa"/>
            <w:vAlign w:val="center"/>
          </w:tcPr>
          <w:p w:rsidR="00EF7704" w:rsidRPr="002D25B3" w:rsidRDefault="00DF2950" w:rsidP="005A76F3">
            <w:pPr>
              <w:jc w:val="center"/>
              <w:rPr>
                <w:b/>
                <w:sz w:val="20"/>
                <w:szCs w:val="20"/>
                <w:lang w:val="sr-Cyrl-RS"/>
              </w:rPr>
            </w:pPr>
            <w:r w:rsidRPr="002D25B3">
              <w:rPr>
                <w:b/>
                <w:sz w:val="20"/>
                <w:szCs w:val="20"/>
                <w:lang w:val="sr-Cyrl-RS"/>
              </w:rPr>
              <w:t>8</w:t>
            </w:r>
          </w:p>
        </w:tc>
        <w:tc>
          <w:tcPr>
            <w:tcW w:w="1976" w:type="dxa"/>
            <w:vAlign w:val="center"/>
          </w:tcPr>
          <w:p w:rsidR="00EF7704" w:rsidRPr="002D25B3" w:rsidRDefault="00DF2950" w:rsidP="005A76F3">
            <w:pPr>
              <w:jc w:val="center"/>
              <w:rPr>
                <w:b/>
                <w:sz w:val="20"/>
                <w:szCs w:val="20"/>
                <w:lang w:val="sr-Cyrl-RS"/>
              </w:rPr>
            </w:pPr>
            <w:r w:rsidRPr="002D25B3">
              <w:rPr>
                <w:b/>
                <w:sz w:val="20"/>
                <w:szCs w:val="20"/>
                <w:lang w:val="sr-Cyrl-RS"/>
              </w:rPr>
              <w:t>8</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r w:rsidR="00EF7704" w:rsidRPr="002D25B3" w:rsidTr="005A76F3">
        <w:tc>
          <w:tcPr>
            <w:tcW w:w="3652" w:type="dxa"/>
            <w:shd w:val="clear" w:color="auto" w:fill="DBE5F1"/>
            <w:vAlign w:val="center"/>
          </w:tcPr>
          <w:p w:rsidR="00EF7704" w:rsidRPr="002D25B3" w:rsidRDefault="00EF7704" w:rsidP="005A76F3">
            <w:pPr>
              <w:rPr>
                <w:b/>
                <w:caps/>
                <w:sz w:val="20"/>
                <w:szCs w:val="20"/>
                <w:vertAlign w:val="subscript"/>
                <w:lang w:val="sr-Cyrl-RS"/>
              </w:rPr>
            </w:pPr>
            <w:r w:rsidRPr="002D25B3">
              <w:rPr>
                <w:b/>
                <w:caps/>
                <w:sz w:val="20"/>
                <w:szCs w:val="20"/>
                <w:vertAlign w:val="subscript"/>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1985" w:type="dxa"/>
            <w:vAlign w:val="center"/>
          </w:tcPr>
          <w:p w:rsidR="00EF7704" w:rsidRPr="002D25B3" w:rsidRDefault="00B97FF3" w:rsidP="005A76F3">
            <w:pPr>
              <w:jc w:val="center"/>
              <w:rPr>
                <w:b/>
                <w:sz w:val="20"/>
                <w:szCs w:val="20"/>
                <w:lang w:val="sr-Cyrl-RS"/>
              </w:rPr>
            </w:pPr>
            <w:r w:rsidRPr="002D25B3">
              <w:rPr>
                <w:b/>
                <w:sz w:val="20"/>
                <w:szCs w:val="20"/>
                <w:lang w:val="sr-Cyrl-RS"/>
              </w:rPr>
              <w:t>77</w:t>
            </w:r>
          </w:p>
        </w:tc>
        <w:tc>
          <w:tcPr>
            <w:tcW w:w="1976" w:type="dxa"/>
            <w:vAlign w:val="center"/>
          </w:tcPr>
          <w:p w:rsidR="00EF7704" w:rsidRPr="002D25B3" w:rsidRDefault="00EF7704" w:rsidP="005A76F3">
            <w:pPr>
              <w:jc w:val="center"/>
              <w:rPr>
                <w:b/>
                <w:sz w:val="20"/>
                <w:szCs w:val="20"/>
                <w:lang w:val="sr-Cyrl-RS"/>
              </w:rPr>
            </w:pPr>
            <w:r w:rsidRPr="002D25B3">
              <w:rPr>
                <w:b/>
                <w:sz w:val="20"/>
                <w:szCs w:val="20"/>
                <w:lang w:val="sr-Cyrl-RS"/>
              </w:rPr>
              <w:t>77</w:t>
            </w:r>
          </w:p>
        </w:tc>
        <w:tc>
          <w:tcPr>
            <w:tcW w:w="2406" w:type="dxa"/>
            <w:vAlign w:val="center"/>
          </w:tcPr>
          <w:p w:rsidR="00EF7704" w:rsidRPr="002D25B3" w:rsidRDefault="00EF7704" w:rsidP="005A76F3">
            <w:pPr>
              <w:jc w:val="center"/>
              <w:rPr>
                <w:b/>
                <w:sz w:val="20"/>
                <w:szCs w:val="20"/>
                <w:lang w:val="sr-Cyrl-RS"/>
              </w:rPr>
            </w:pPr>
            <w:r w:rsidRPr="002D25B3">
              <w:rPr>
                <w:b/>
                <w:sz w:val="20"/>
                <w:szCs w:val="20"/>
                <w:lang w:val="sr-Cyrl-RS"/>
              </w:rPr>
              <w:t>/</w:t>
            </w:r>
          </w:p>
        </w:tc>
      </w:tr>
    </w:tbl>
    <w:p w:rsidR="00D54241" w:rsidRPr="002D25B3" w:rsidRDefault="00D54241" w:rsidP="0057206B">
      <w:pPr>
        <w:autoSpaceDE w:val="0"/>
        <w:autoSpaceDN w:val="0"/>
        <w:adjustRightInd w:val="0"/>
        <w:jc w:val="both"/>
        <w:rPr>
          <w:b/>
          <w:lang w:val="sr-Cyrl-RS"/>
        </w:rPr>
      </w:pPr>
    </w:p>
    <w:p w:rsidR="000B5405" w:rsidRPr="002D25B3" w:rsidRDefault="000B5405" w:rsidP="0057206B">
      <w:pPr>
        <w:autoSpaceDE w:val="0"/>
        <w:autoSpaceDN w:val="0"/>
        <w:adjustRightInd w:val="0"/>
        <w:jc w:val="both"/>
        <w:rPr>
          <w:b/>
          <w:lang w:val="sr-Cyrl-RS"/>
        </w:rPr>
      </w:pPr>
    </w:p>
    <w:bookmarkStart w:id="129" w:name="_Hlk281292062"/>
    <w:p w:rsidR="00CD3A92" w:rsidRPr="001E2801" w:rsidRDefault="00AF7262" w:rsidP="001E2801">
      <w:pPr>
        <w:pStyle w:val="Heading1"/>
        <w:framePr w:wrap="notBeside"/>
      </w:pPr>
      <w:r w:rsidRPr="001E2801">
        <w:fldChar w:fldCharType="begin"/>
      </w:r>
      <w:r w:rsidRPr="001E2801">
        <w:instrText xml:space="preserve"> HYPERLINK  \l "Садржај" </w:instrText>
      </w:r>
      <w:r w:rsidRPr="001E2801">
        <w:fldChar w:fldCharType="separate"/>
      </w:r>
      <w:bookmarkStart w:id="130" w:name="_Toc522701983"/>
      <w:bookmarkStart w:id="131" w:name="_Toc522716658"/>
      <w:r w:rsidR="00492D52" w:rsidRPr="001E2801">
        <w:rPr>
          <w:rStyle w:val="Hyperlink"/>
          <w:color w:val="auto"/>
          <w:u w:val="none"/>
        </w:rPr>
        <w:t>ПОДАЦИ О ПРИХОДИМА И РАСХОДИМА</w:t>
      </w:r>
      <w:bookmarkEnd w:id="129"/>
      <w:bookmarkEnd w:id="130"/>
      <w:bookmarkEnd w:id="131"/>
      <w:r w:rsidRPr="001E2801">
        <w:fldChar w:fldCharType="end"/>
      </w:r>
    </w:p>
    <w:p w:rsidR="004E2F0D" w:rsidRPr="002D25B3" w:rsidRDefault="004E2F0D" w:rsidP="00BB5152">
      <w:pPr>
        <w:autoSpaceDE w:val="0"/>
        <w:autoSpaceDN w:val="0"/>
        <w:adjustRightInd w:val="0"/>
        <w:jc w:val="both"/>
        <w:rPr>
          <w:b/>
          <w:lang w:val="sr-Cyrl-RS"/>
        </w:rPr>
      </w:pPr>
    </w:p>
    <w:p w:rsidR="0077463A" w:rsidRPr="002D25B3" w:rsidRDefault="0077463A" w:rsidP="0077463A">
      <w:pPr>
        <w:autoSpaceDE w:val="0"/>
        <w:autoSpaceDN w:val="0"/>
        <w:adjustRightInd w:val="0"/>
        <w:jc w:val="center"/>
        <w:rPr>
          <w:b/>
          <w:lang w:val="sr-Cyrl-RS"/>
        </w:rPr>
      </w:pPr>
      <w:r w:rsidRPr="002D25B3">
        <w:rPr>
          <w:b/>
          <w:lang w:val="sr-Cyrl-RS"/>
        </w:rPr>
        <w:t xml:space="preserve">Извршење </w:t>
      </w:r>
      <w:r w:rsidR="00326B8D" w:rsidRPr="002D25B3">
        <w:rPr>
          <w:b/>
          <w:lang w:val="sr-Cyrl-RS"/>
        </w:rPr>
        <w:t>буџета за период од 01.01. до 3</w:t>
      </w:r>
      <w:r w:rsidR="000C4B36">
        <w:rPr>
          <w:b/>
          <w:lang w:val="sr-Cyrl-RS"/>
        </w:rPr>
        <w:t>0.</w:t>
      </w:r>
      <w:r w:rsidR="00326B8D" w:rsidRPr="002D25B3">
        <w:rPr>
          <w:b/>
          <w:lang w:val="sr-Cyrl-RS"/>
        </w:rPr>
        <w:t>0</w:t>
      </w:r>
      <w:r w:rsidR="000C4B36">
        <w:rPr>
          <w:b/>
          <w:lang w:val="sr-Cyrl-RS"/>
        </w:rPr>
        <w:t>9</w:t>
      </w:r>
      <w:r w:rsidRPr="002D25B3">
        <w:rPr>
          <w:b/>
          <w:lang w:val="sr-Cyrl-RS"/>
        </w:rPr>
        <w:t xml:space="preserve">.2018. године </w:t>
      </w:r>
    </w:p>
    <w:p w:rsidR="00962724" w:rsidRPr="002D25B3" w:rsidRDefault="00962724" w:rsidP="00962724">
      <w:pPr>
        <w:autoSpaceDE w:val="0"/>
        <w:autoSpaceDN w:val="0"/>
        <w:adjustRightInd w:val="0"/>
        <w:jc w:val="center"/>
        <w:rPr>
          <w:rFonts w:eastAsia="Calibri"/>
          <w:i/>
          <w:sz w:val="22"/>
          <w:szCs w:val="22"/>
          <w:lang w:val="sr-Cyrl-RS"/>
        </w:rPr>
      </w:pPr>
    </w:p>
    <w:tbl>
      <w:tblPr>
        <w:tblW w:w="4821" w:type="pct"/>
        <w:tblInd w:w="93" w:type="dxa"/>
        <w:tblLayout w:type="fixed"/>
        <w:tblLook w:val="04A0" w:firstRow="1" w:lastRow="0" w:firstColumn="1" w:lastColumn="0" w:noHBand="0" w:noVBand="1"/>
      </w:tblPr>
      <w:tblGrid>
        <w:gridCol w:w="665"/>
        <w:gridCol w:w="629"/>
        <w:gridCol w:w="638"/>
        <w:gridCol w:w="1716"/>
        <w:gridCol w:w="1636"/>
        <w:gridCol w:w="1437"/>
        <w:gridCol w:w="798"/>
        <w:gridCol w:w="1436"/>
      </w:tblGrid>
      <w:tr w:rsidR="0077463A" w:rsidRPr="002D25B3" w:rsidTr="0077463A">
        <w:trPr>
          <w:cantSplit/>
          <w:trHeight w:val="1662"/>
          <w:tblHeader/>
        </w:trPr>
        <w:tc>
          <w:tcPr>
            <w:tcW w:w="665"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77463A" w:rsidRPr="002D25B3" w:rsidRDefault="0077463A" w:rsidP="00175D5C">
            <w:pPr>
              <w:ind w:left="113" w:right="113"/>
              <w:jc w:val="center"/>
              <w:rPr>
                <w:b/>
                <w:color w:val="000000"/>
                <w:sz w:val="20"/>
                <w:szCs w:val="20"/>
                <w:lang w:val="sr-Cyrl-RS"/>
              </w:rPr>
            </w:pPr>
            <w:r w:rsidRPr="002D25B3">
              <w:rPr>
                <w:b/>
                <w:color w:val="000000"/>
                <w:sz w:val="20"/>
                <w:szCs w:val="20"/>
                <w:lang w:val="sr-Cyrl-RS"/>
              </w:rPr>
              <w:t>Глава</w:t>
            </w:r>
          </w:p>
        </w:tc>
        <w:tc>
          <w:tcPr>
            <w:tcW w:w="629" w:type="dxa"/>
            <w:tcBorders>
              <w:top w:val="single" w:sz="8" w:space="0" w:color="auto"/>
              <w:left w:val="nil"/>
              <w:bottom w:val="single" w:sz="8" w:space="0" w:color="auto"/>
              <w:right w:val="single" w:sz="8" w:space="0" w:color="auto"/>
            </w:tcBorders>
            <w:shd w:val="clear" w:color="auto" w:fill="BFBFBF"/>
            <w:textDirection w:val="btLr"/>
            <w:vAlign w:val="center"/>
            <w:hideMark/>
          </w:tcPr>
          <w:p w:rsidR="0077463A" w:rsidRPr="002D25B3" w:rsidRDefault="0077463A" w:rsidP="00175D5C">
            <w:pPr>
              <w:ind w:left="113" w:right="113"/>
              <w:jc w:val="center"/>
              <w:rPr>
                <w:b/>
                <w:color w:val="000000"/>
                <w:sz w:val="20"/>
                <w:szCs w:val="20"/>
                <w:lang w:val="sr-Cyrl-RS"/>
              </w:rPr>
            </w:pPr>
            <w:r w:rsidRPr="002D25B3">
              <w:rPr>
                <w:b/>
                <w:color w:val="000000"/>
                <w:sz w:val="20"/>
                <w:szCs w:val="20"/>
                <w:lang w:val="sr-Cyrl-RS"/>
              </w:rPr>
              <w:t>Функција</w:t>
            </w:r>
          </w:p>
        </w:tc>
        <w:tc>
          <w:tcPr>
            <w:tcW w:w="638" w:type="dxa"/>
            <w:tcBorders>
              <w:top w:val="single" w:sz="8" w:space="0" w:color="auto"/>
              <w:left w:val="nil"/>
              <w:bottom w:val="single" w:sz="8" w:space="0" w:color="auto"/>
              <w:right w:val="single" w:sz="8" w:space="0" w:color="auto"/>
            </w:tcBorders>
            <w:shd w:val="clear" w:color="auto" w:fill="BFBFBF"/>
            <w:textDirection w:val="btLr"/>
            <w:vAlign w:val="center"/>
            <w:hideMark/>
          </w:tcPr>
          <w:p w:rsidR="0077463A" w:rsidRPr="002D25B3" w:rsidRDefault="0077463A" w:rsidP="00175D5C">
            <w:pPr>
              <w:ind w:left="113" w:right="113"/>
              <w:jc w:val="center"/>
              <w:rPr>
                <w:b/>
                <w:color w:val="000000"/>
                <w:sz w:val="20"/>
                <w:szCs w:val="20"/>
                <w:lang w:val="sr-Cyrl-RS"/>
              </w:rPr>
            </w:pPr>
            <w:r w:rsidRPr="002D25B3">
              <w:rPr>
                <w:b/>
                <w:color w:val="000000"/>
                <w:sz w:val="20"/>
                <w:szCs w:val="20"/>
                <w:lang w:val="sr-Cyrl-RS"/>
              </w:rPr>
              <w:t>Економска класификација</w:t>
            </w:r>
          </w:p>
        </w:tc>
        <w:tc>
          <w:tcPr>
            <w:tcW w:w="1716" w:type="dxa"/>
            <w:tcBorders>
              <w:top w:val="single" w:sz="8" w:space="0" w:color="auto"/>
              <w:left w:val="nil"/>
              <w:bottom w:val="single" w:sz="8" w:space="0" w:color="auto"/>
              <w:right w:val="single" w:sz="8" w:space="0" w:color="auto"/>
            </w:tcBorders>
            <w:shd w:val="clear" w:color="auto" w:fill="BFBFBF"/>
            <w:vAlign w:val="center"/>
            <w:hideMark/>
          </w:tcPr>
          <w:p w:rsidR="0077463A" w:rsidRPr="002D25B3" w:rsidRDefault="0077463A" w:rsidP="00175D5C">
            <w:pPr>
              <w:jc w:val="center"/>
              <w:rPr>
                <w:b/>
                <w:color w:val="000000"/>
                <w:sz w:val="20"/>
                <w:szCs w:val="20"/>
                <w:lang w:val="sr-Cyrl-RS"/>
              </w:rPr>
            </w:pPr>
            <w:r w:rsidRPr="002D25B3">
              <w:rPr>
                <w:b/>
                <w:color w:val="000000"/>
                <w:sz w:val="20"/>
                <w:szCs w:val="20"/>
                <w:lang w:val="sr-Cyrl-RS"/>
              </w:rPr>
              <w:t>Опис конта</w:t>
            </w:r>
          </w:p>
        </w:tc>
        <w:tc>
          <w:tcPr>
            <w:tcW w:w="1636" w:type="dxa"/>
            <w:tcBorders>
              <w:top w:val="single" w:sz="8" w:space="0" w:color="auto"/>
              <w:left w:val="nil"/>
              <w:bottom w:val="single" w:sz="8" w:space="0" w:color="auto"/>
              <w:right w:val="nil"/>
            </w:tcBorders>
            <w:shd w:val="clear" w:color="auto" w:fill="BFBFBF"/>
            <w:textDirection w:val="btLr"/>
            <w:vAlign w:val="center"/>
            <w:hideMark/>
          </w:tcPr>
          <w:p w:rsidR="0077463A" w:rsidRPr="002D25B3" w:rsidRDefault="0077463A" w:rsidP="0077463A">
            <w:pPr>
              <w:ind w:left="113" w:right="113"/>
              <w:jc w:val="center"/>
              <w:rPr>
                <w:b/>
                <w:color w:val="000000"/>
                <w:sz w:val="20"/>
                <w:szCs w:val="20"/>
                <w:lang w:val="sr-Cyrl-RS"/>
              </w:rPr>
            </w:pPr>
            <w:r w:rsidRPr="002D25B3">
              <w:rPr>
                <w:b/>
                <w:color w:val="000000"/>
                <w:sz w:val="20"/>
                <w:szCs w:val="20"/>
                <w:lang w:val="sr-Cyrl-RS"/>
              </w:rPr>
              <w:t>План реализације буџета за 2018. годину са променама у апропријацији</w:t>
            </w:r>
          </w:p>
        </w:tc>
        <w:tc>
          <w:tcPr>
            <w:tcW w:w="1437" w:type="dxa"/>
            <w:tcBorders>
              <w:top w:val="single" w:sz="8" w:space="0" w:color="auto"/>
              <w:left w:val="single" w:sz="8" w:space="0" w:color="auto"/>
              <w:bottom w:val="single" w:sz="8" w:space="0" w:color="auto"/>
              <w:right w:val="nil"/>
            </w:tcBorders>
            <w:shd w:val="clear" w:color="auto" w:fill="BFBFBF"/>
            <w:textDirection w:val="btLr"/>
            <w:vAlign w:val="center"/>
            <w:hideMark/>
          </w:tcPr>
          <w:p w:rsidR="0077463A" w:rsidRPr="002D25B3" w:rsidRDefault="0077463A" w:rsidP="000C4B36">
            <w:pPr>
              <w:ind w:left="113" w:right="113"/>
              <w:jc w:val="center"/>
              <w:rPr>
                <w:b/>
                <w:color w:val="000000"/>
                <w:sz w:val="20"/>
                <w:szCs w:val="20"/>
                <w:lang w:val="sr-Cyrl-RS"/>
              </w:rPr>
            </w:pPr>
            <w:r w:rsidRPr="002D25B3">
              <w:rPr>
                <w:b/>
                <w:color w:val="000000"/>
                <w:sz w:val="20"/>
                <w:szCs w:val="20"/>
                <w:lang w:val="sr-Cyrl-RS"/>
              </w:rPr>
              <w:t>Остварено 01.01. до 3</w:t>
            </w:r>
            <w:r w:rsidR="000C4B36">
              <w:rPr>
                <w:b/>
                <w:color w:val="000000"/>
                <w:sz w:val="20"/>
                <w:szCs w:val="20"/>
                <w:lang w:val="sr-Cyrl-RS"/>
              </w:rPr>
              <w:t>0</w:t>
            </w:r>
            <w:r w:rsidRPr="002D25B3">
              <w:rPr>
                <w:b/>
                <w:color w:val="000000"/>
                <w:sz w:val="20"/>
                <w:szCs w:val="20"/>
                <w:lang w:val="sr-Cyrl-RS"/>
              </w:rPr>
              <w:t>.</w:t>
            </w:r>
            <w:r w:rsidR="00326B8D" w:rsidRPr="002D25B3">
              <w:rPr>
                <w:b/>
                <w:color w:val="000000"/>
                <w:sz w:val="20"/>
                <w:szCs w:val="20"/>
                <w:lang w:val="sr-Cyrl-RS"/>
              </w:rPr>
              <w:t>0</w:t>
            </w:r>
            <w:r w:rsidR="000C4B36">
              <w:rPr>
                <w:b/>
                <w:color w:val="000000"/>
                <w:sz w:val="20"/>
                <w:szCs w:val="20"/>
                <w:lang w:val="sr-Cyrl-RS"/>
              </w:rPr>
              <w:t>9</w:t>
            </w:r>
            <w:r w:rsidRPr="002D25B3">
              <w:rPr>
                <w:b/>
                <w:color w:val="000000"/>
                <w:sz w:val="20"/>
                <w:szCs w:val="20"/>
                <w:lang w:val="sr-Cyrl-RS"/>
              </w:rPr>
              <w:t>.2018. године</w:t>
            </w:r>
          </w:p>
        </w:tc>
        <w:tc>
          <w:tcPr>
            <w:tcW w:w="798" w:type="dxa"/>
            <w:tcBorders>
              <w:top w:val="single" w:sz="8" w:space="0" w:color="auto"/>
              <w:left w:val="single" w:sz="8" w:space="0" w:color="auto"/>
              <w:bottom w:val="single" w:sz="8" w:space="0" w:color="auto"/>
              <w:right w:val="single" w:sz="8" w:space="0" w:color="auto"/>
            </w:tcBorders>
            <w:shd w:val="clear" w:color="auto" w:fill="BFBFBF"/>
            <w:textDirection w:val="btLr"/>
          </w:tcPr>
          <w:p w:rsidR="0077463A" w:rsidRPr="002D25B3" w:rsidRDefault="0077463A" w:rsidP="00175D5C">
            <w:pPr>
              <w:ind w:left="113" w:right="113"/>
              <w:jc w:val="center"/>
              <w:rPr>
                <w:b/>
                <w:color w:val="000000"/>
                <w:sz w:val="20"/>
                <w:szCs w:val="20"/>
                <w:lang w:val="sr-Cyrl-RS"/>
              </w:rPr>
            </w:pPr>
            <w:r w:rsidRPr="002D25B3">
              <w:rPr>
                <w:b/>
                <w:color w:val="000000"/>
                <w:sz w:val="20"/>
                <w:szCs w:val="20"/>
                <w:lang w:val="sr-Cyrl-RS"/>
              </w:rPr>
              <w:t>% извршења (к6/к5*100)</w:t>
            </w:r>
          </w:p>
        </w:tc>
        <w:tc>
          <w:tcPr>
            <w:tcW w:w="1436"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77463A" w:rsidRPr="002D25B3" w:rsidRDefault="0077463A" w:rsidP="00175D5C">
            <w:pPr>
              <w:ind w:left="113" w:right="113"/>
              <w:jc w:val="center"/>
              <w:rPr>
                <w:b/>
                <w:color w:val="000000"/>
                <w:sz w:val="20"/>
                <w:szCs w:val="20"/>
                <w:lang w:val="sr-Cyrl-RS"/>
              </w:rPr>
            </w:pPr>
            <w:r w:rsidRPr="002D25B3">
              <w:rPr>
                <w:b/>
                <w:color w:val="000000"/>
                <w:sz w:val="20"/>
                <w:szCs w:val="20"/>
                <w:lang w:val="sr-Cyrl-RS"/>
              </w:rPr>
              <w:t>Расположиво (к5-к6)</w:t>
            </w:r>
          </w:p>
        </w:tc>
      </w:tr>
      <w:tr w:rsidR="0077463A" w:rsidRPr="002D25B3" w:rsidTr="0077463A">
        <w:trPr>
          <w:trHeight w:val="282"/>
        </w:trPr>
        <w:tc>
          <w:tcPr>
            <w:tcW w:w="665" w:type="dxa"/>
            <w:tcBorders>
              <w:top w:val="nil"/>
              <w:left w:val="single" w:sz="8" w:space="0" w:color="auto"/>
              <w:bottom w:val="single" w:sz="8" w:space="0" w:color="000000"/>
              <w:right w:val="single" w:sz="8" w:space="0" w:color="auto"/>
            </w:tcBorders>
            <w:shd w:val="clear" w:color="auto" w:fill="auto"/>
            <w:vAlign w:val="center"/>
          </w:tcPr>
          <w:p w:rsidR="0077463A" w:rsidRPr="002D25B3" w:rsidRDefault="0077463A" w:rsidP="00175D5C">
            <w:pPr>
              <w:jc w:val="center"/>
              <w:rPr>
                <w:color w:val="000000"/>
                <w:sz w:val="18"/>
                <w:szCs w:val="18"/>
                <w:lang w:val="sr-Cyrl-RS"/>
              </w:rPr>
            </w:pPr>
            <w:r w:rsidRPr="002D25B3">
              <w:rPr>
                <w:color w:val="000000"/>
                <w:sz w:val="18"/>
                <w:szCs w:val="18"/>
                <w:lang w:val="sr-Cyrl-RS"/>
              </w:rPr>
              <w:t>1</w:t>
            </w:r>
          </w:p>
        </w:tc>
        <w:tc>
          <w:tcPr>
            <w:tcW w:w="629" w:type="dxa"/>
            <w:tcBorders>
              <w:top w:val="nil"/>
              <w:left w:val="single" w:sz="8" w:space="0" w:color="auto"/>
              <w:bottom w:val="single" w:sz="8" w:space="0" w:color="000000"/>
              <w:right w:val="single" w:sz="8" w:space="0" w:color="auto"/>
            </w:tcBorders>
            <w:shd w:val="clear" w:color="auto" w:fill="auto"/>
            <w:vAlign w:val="center"/>
          </w:tcPr>
          <w:p w:rsidR="0077463A" w:rsidRPr="002D25B3" w:rsidRDefault="0077463A" w:rsidP="00175D5C">
            <w:pPr>
              <w:jc w:val="center"/>
              <w:rPr>
                <w:color w:val="000000"/>
                <w:sz w:val="18"/>
                <w:szCs w:val="18"/>
                <w:lang w:val="sr-Cyrl-RS"/>
              </w:rPr>
            </w:pPr>
            <w:r w:rsidRPr="002D25B3">
              <w:rPr>
                <w:color w:val="000000"/>
                <w:sz w:val="18"/>
                <w:szCs w:val="18"/>
                <w:lang w:val="sr-Cyrl-RS"/>
              </w:rPr>
              <w:t>2</w:t>
            </w:r>
          </w:p>
        </w:tc>
        <w:tc>
          <w:tcPr>
            <w:tcW w:w="638" w:type="dxa"/>
            <w:tcBorders>
              <w:top w:val="nil"/>
              <w:left w:val="single" w:sz="8" w:space="0" w:color="auto"/>
              <w:bottom w:val="single" w:sz="8" w:space="0" w:color="000000"/>
              <w:right w:val="single" w:sz="8" w:space="0" w:color="auto"/>
            </w:tcBorders>
            <w:shd w:val="clear" w:color="auto" w:fill="auto"/>
            <w:vAlign w:val="center"/>
          </w:tcPr>
          <w:p w:rsidR="0077463A" w:rsidRPr="002D25B3" w:rsidRDefault="0077463A" w:rsidP="00175D5C">
            <w:pPr>
              <w:jc w:val="center"/>
              <w:rPr>
                <w:color w:val="000000"/>
                <w:sz w:val="18"/>
                <w:szCs w:val="18"/>
                <w:lang w:val="sr-Cyrl-RS"/>
              </w:rPr>
            </w:pPr>
            <w:r w:rsidRPr="002D25B3">
              <w:rPr>
                <w:color w:val="000000"/>
                <w:sz w:val="18"/>
                <w:szCs w:val="18"/>
                <w:lang w:val="sr-Cyrl-RS"/>
              </w:rPr>
              <w:t>3</w:t>
            </w:r>
          </w:p>
        </w:tc>
        <w:tc>
          <w:tcPr>
            <w:tcW w:w="1716" w:type="dxa"/>
            <w:tcBorders>
              <w:top w:val="nil"/>
              <w:left w:val="single" w:sz="8" w:space="0" w:color="auto"/>
              <w:bottom w:val="single" w:sz="8" w:space="0" w:color="000000"/>
              <w:right w:val="single" w:sz="8" w:space="0" w:color="auto"/>
            </w:tcBorders>
            <w:shd w:val="clear" w:color="auto" w:fill="auto"/>
            <w:vAlign w:val="center"/>
          </w:tcPr>
          <w:p w:rsidR="0077463A" w:rsidRPr="002D25B3" w:rsidRDefault="0077463A" w:rsidP="00175D5C">
            <w:pPr>
              <w:jc w:val="center"/>
              <w:rPr>
                <w:color w:val="000000"/>
                <w:sz w:val="18"/>
                <w:szCs w:val="18"/>
                <w:lang w:val="sr-Cyrl-RS"/>
              </w:rPr>
            </w:pPr>
            <w:r w:rsidRPr="002D25B3">
              <w:rPr>
                <w:color w:val="000000"/>
                <w:sz w:val="18"/>
                <w:szCs w:val="18"/>
                <w:lang w:val="sr-Cyrl-RS"/>
              </w:rPr>
              <w:t>4</w:t>
            </w:r>
          </w:p>
        </w:tc>
        <w:tc>
          <w:tcPr>
            <w:tcW w:w="1636" w:type="dxa"/>
            <w:tcBorders>
              <w:top w:val="nil"/>
              <w:left w:val="single" w:sz="8" w:space="0" w:color="auto"/>
              <w:bottom w:val="single" w:sz="8" w:space="0" w:color="000000"/>
              <w:right w:val="nil"/>
            </w:tcBorders>
            <w:shd w:val="clear" w:color="auto" w:fill="auto"/>
            <w:vAlign w:val="center"/>
          </w:tcPr>
          <w:p w:rsidR="0077463A" w:rsidRPr="002D25B3" w:rsidRDefault="0077463A" w:rsidP="00175D5C">
            <w:pPr>
              <w:jc w:val="center"/>
              <w:rPr>
                <w:sz w:val="18"/>
                <w:szCs w:val="18"/>
                <w:lang w:val="sr-Cyrl-RS"/>
              </w:rPr>
            </w:pPr>
            <w:r w:rsidRPr="002D25B3">
              <w:rPr>
                <w:sz w:val="18"/>
                <w:szCs w:val="18"/>
                <w:lang w:val="sr-Cyrl-RS"/>
              </w:rPr>
              <w:t>5</w:t>
            </w:r>
          </w:p>
        </w:tc>
        <w:tc>
          <w:tcPr>
            <w:tcW w:w="1437" w:type="dxa"/>
            <w:tcBorders>
              <w:top w:val="nil"/>
              <w:left w:val="single" w:sz="8" w:space="0" w:color="auto"/>
              <w:bottom w:val="single" w:sz="8" w:space="0" w:color="000000"/>
              <w:right w:val="nil"/>
            </w:tcBorders>
            <w:shd w:val="clear" w:color="auto" w:fill="auto"/>
            <w:noWrap/>
            <w:vAlign w:val="center"/>
          </w:tcPr>
          <w:p w:rsidR="0077463A" w:rsidRPr="002D25B3" w:rsidRDefault="0077463A" w:rsidP="00175D5C">
            <w:pPr>
              <w:jc w:val="center"/>
              <w:rPr>
                <w:sz w:val="18"/>
                <w:szCs w:val="18"/>
                <w:lang w:val="sr-Cyrl-RS"/>
              </w:rPr>
            </w:pPr>
            <w:r w:rsidRPr="002D25B3">
              <w:rPr>
                <w:sz w:val="18"/>
                <w:szCs w:val="18"/>
                <w:lang w:val="sr-Cyrl-RS"/>
              </w:rPr>
              <w:t>6</w:t>
            </w:r>
          </w:p>
        </w:tc>
        <w:tc>
          <w:tcPr>
            <w:tcW w:w="798" w:type="dxa"/>
            <w:tcBorders>
              <w:top w:val="single" w:sz="8" w:space="0" w:color="auto"/>
              <w:left w:val="single" w:sz="8" w:space="0" w:color="auto"/>
              <w:bottom w:val="single" w:sz="8" w:space="0" w:color="auto"/>
              <w:right w:val="single" w:sz="8" w:space="0" w:color="auto"/>
            </w:tcBorders>
          </w:tcPr>
          <w:p w:rsidR="0077463A" w:rsidRPr="002D25B3" w:rsidRDefault="0077463A" w:rsidP="00175D5C">
            <w:pPr>
              <w:jc w:val="center"/>
              <w:rPr>
                <w:sz w:val="18"/>
                <w:szCs w:val="18"/>
                <w:lang w:val="sr-Cyrl-RS"/>
              </w:rPr>
            </w:pPr>
            <w:r w:rsidRPr="002D25B3">
              <w:rPr>
                <w:sz w:val="18"/>
                <w:szCs w:val="18"/>
                <w:lang w:val="sr-Cyrl-RS"/>
              </w:rPr>
              <w:t>7</w:t>
            </w:r>
          </w:p>
        </w:tc>
        <w:tc>
          <w:tcPr>
            <w:tcW w:w="1436" w:type="dxa"/>
            <w:tcBorders>
              <w:top w:val="single" w:sz="8" w:space="0" w:color="auto"/>
              <w:left w:val="single" w:sz="8" w:space="0" w:color="auto"/>
              <w:bottom w:val="single" w:sz="8" w:space="0" w:color="auto"/>
              <w:right w:val="single" w:sz="8" w:space="0" w:color="auto"/>
            </w:tcBorders>
          </w:tcPr>
          <w:p w:rsidR="0077463A" w:rsidRPr="002D25B3" w:rsidRDefault="0077463A" w:rsidP="00175D5C">
            <w:pPr>
              <w:jc w:val="center"/>
              <w:rPr>
                <w:sz w:val="18"/>
                <w:szCs w:val="18"/>
                <w:lang w:val="sr-Cyrl-RS"/>
              </w:rPr>
            </w:pPr>
            <w:r w:rsidRPr="002D25B3">
              <w:rPr>
                <w:sz w:val="18"/>
                <w:szCs w:val="18"/>
                <w:lang w:val="sr-Cyrl-RS"/>
              </w:rPr>
              <w:t>8</w:t>
            </w:r>
          </w:p>
        </w:tc>
      </w:tr>
      <w:tr w:rsidR="00C56AB7" w:rsidRPr="002D25B3" w:rsidTr="00175D5C">
        <w:trPr>
          <w:trHeight w:val="624"/>
        </w:trPr>
        <w:tc>
          <w:tcPr>
            <w:tcW w:w="665"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16.4</w:t>
            </w:r>
          </w:p>
        </w:tc>
        <w:tc>
          <w:tcPr>
            <w:tcW w:w="629"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420</w:t>
            </w:r>
          </w:p>
        </w:tc>
        <w:tc>
          <w:tcPr>
            <w:tcW w:w="638"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411</w:t>
            </w:r>
          </w:p>
        </w:tc>
        <w:tc>
          <w:tcPr>
            <w:tcW w:w="1716"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Плате, додаци и накнаде запослених</w:t>
            </w:r>
          </w:p>
        </w:tc>
        <w:tc>
          <w:tcPr>
            <w:tcW w:w="1636" w:type="dxa"/>
            <w:tcBorders>
              <w:top w:val="nil"/>
              <w:left w:val="single" w:sz="8" w:space="0" w:color="auto"/>
              <w:bottom w:val="single" w:sz="8" w:space="0" w:color="000000"/>
              <w:right w:val="nil"/>
            </w:tcBorders>
            <w:shd w:val="clear" w:color="auto" w:fill="auto"/>
            <w:hideMark/>
          </w:tcPr>
          <w:p w:rsidR="00C56AB7" w:rsidRPr="002D25B3" w:rsidRDefault="00C56AB7" w:rsidP="00C56AB7">
            <w:pPr>
              <w:jc w:val="right"/>
              <w:rPr>
                <w:sz w:val="20"/>
                <w:szCs w:val="20"/>
                <w:lang w:val="sr-Cyrl-RS"/>
              </w:rPr>
            </w:pPr>
          </w:p>
          <w:p w:rsidR="00C56AB7" w:rsidRPr="002D25B3" w:rsidRDefault="00C56AB7" w:rsidP="00C56AB7">
            <w:pPr>
              <w:jc w:val="right"/>
              <w:rPr>
                <w:sz w:val="20"/>
                <w:szCs w:val="20"/>
                <w:lang w:val="sr-Cyrl-RS"/>
              </w:rPr>
            </w:pPr>
            <w:r w:rsidRPr="002D25B3">
              <w:rPr>
                <w:sz w:val="20"/>
                <w:szCs w:val="20"/>
                <w:lang w:val="sr-Cyrl-RS"/>
              </w:rPr>
              <w:t>17.120.000,00</w:t>
            </w:r>
          </w:p>
        </w:tc>
        <w:tc>
          <w:tcPr>
            <w:tcW w:w="1437" w:type="dxa"/>
            <w:tcBorders>
              <w:top w:val="nil"/>
              <w:left w:val="single" w:sz="8" w:space="0" w:color="auto"/>
              <w:bottom w:val="single" w:sz="8" w:space="0" w:color="000000"/>
              <w:right w:val="nil"/>
            </w:tcBorders>
            <w:shd w:val="clear" w:color="auto" w:fill="auto"/>
            <w:noWrap/>
            <w:hideMark/>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14.482.577,79</w:t>
            </w:r>
          </w:p>
        </w:tc>
        <w:tc>
          <w:tcPr>
            <w:tcW w:w="798"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84,59</w:t>
            </w:r>
          </w:p>
        </w:tc>
        <w:tc>
          <w:tcPr>
            <w:tcW w:w="1436"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2.637.422,21</w:t>
            </w:r>
          </w:p>
        </w:tc>
      </w:tr>
      <w:tr w:rsidR="00C56AB7" w:rsidRPr="002D25B3" w:rsidTr="00B24454">
        <w:trPr>
          <w:trHeight w:val="609"/>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412</w:t>
            </w:r>
          </w:p>
        </w:tc>
        <w:tc>
          <w:tcPr>
            <w:tcW w:w="1716"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Социјални доприноси на терет послодавца</w:t>
            </w:r>
          </w:p>
        </w:tc>
        <w:tc>
          <w:tcPr>
            <w:tcW w:w="1636" w:type="dxa"/>
            <w:tcBorders>
              <w:top w:val="nil"/>
              <w:left w:val="nil"/>
              <w:bottom w:val="single" w:sz="8" w:space="0" w:color="auto"/>
              <w:right w:val="nil"/>
            </w:tcBorders>
            <w:shd w:val="clear" w:color="auto" w:fill="auto"/>
            <w:hideMark/>
          </w:tcPr>
          <w:p w:rsidR="00C56AB7" w:rsidRPr="002D25B3" w:rsidRDefault="00C56AB7" w:rsidP="00C56AB7">
            <w:pPr>
              <w:jc w:val="right"/>
              <w:rPr>
                <w:sz w:val="20"/>
                <w:szCs w:val="20"/>
                <w:lang w:val="sr-Cyrl-RS"/>
              </w:rPr>
            </w:pPr>
          </w:p>
          <w:p w:rsidR="00C56AB7" w:rsidRPr="002D25B3" w:rsidRDefault="00C56AB7" w:rsidP="00C56AB7">
            <w:pPr>
              <w:jc w:val="right"/>
              <w:rPr>
                <w:sz w:val="20"/>
                <w:szCs w:val="20"/>
                <w:lang w:val="sr-Cyrl-RS"/>
              </w:rPr>
            </w:pPr>
            <w:r w:rsidRPr="002D25B3">
              <w:rPr>
                <w:sz w:val="20"/>
                <w:szCs w:val="20"/>
                <w:lang w:val="sr-Cyrl-RS"/>
              </w:rPr>
              <w:t>3.064.000,00</w:t>
            </w:r>
          </w:p>
        </w:tc>
        <w:tc>
          <w:tcPr>
            <w:tcW w:w="1437" w:type="dxa"/>
            <w:tcBorders>
              <w:top w:val="nil"/>
              <w:left w:val="single" w:sz="8" w:space="0" w:color="auto"/>
              <w:bottom w:val="single" w:sz="8" w:space="0" w:color="auto"/>
              <w:right w:val="single" w:sz="8" w:space="0" w:color="auto"/>
            </w:tcBorders>
            <w:shd w:val="clear" w:color="auto" w:fill="auto"/>
            <w:noWrap/>
            <w:hideMark/>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2.592.381,45</w:t>
            </w:r>
          </w:p>
        </w:tc>
        <w:tc>
          <w:tcPr>
            <w:tcW w:w="798"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84,61</w:t>
            </w:r>
          </w:p>
        </w:tc>
        <w:tc>
          <w:tcPr>
            <w:tcW w:w="1436"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471.618,55</w:t>
            </w:r>
          </w:p>
        </w:tc>
      </w:tr>
      <w:tr w:rsidR="00C56AB7" w:rsidRPr="002D25B3" w:rsidTr="00175D5C">
        <w:trPr>
          <w:trHeight w:val="619"/>
        </w:trPr>
        <w:tc>
          <w:tcPr>
            <w:tcW w:w="665"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29"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38"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413</w:t>
            </w:r>
          </w:p>
        </w:tc>
        <w:tc>
          <w:tcPr>
            <w:tcW w:w="1716"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Накнаде у натури</w:t>
            </w:r>
          </w:p>
        </w:tc>
        <w:tc>
          <w:tcPr>
            <w:tcW w:w="1636" w:type="dxa"/>
            <w:tcBorders>
              <w:top w:val="nil"/>
              <w:left w:val="single" w:sz="8" w:space="0" w:color="auto"/>
              <w:bottom w:val="single" w:sz="8" w:space="0" w:color="000000"/>
              <w:right w:val="nil"/>
            </w:tcBorders>
            <w:shd w:val="clear" w:color="auto" w:fill="auto"/>
            <w:hideMark/>
          </w:tcPr>
          <w:p w:rsidR="00C56AB7" w:rsidRPr="002D25B3" w:rsidRDefault="00C56AB7" w:rsidP="00C56AB7">
            <w:pPr>
              <w:jc w:val="right"/>
              <w:rPr>
                <w:sz w:val="20"/>
                <w:szCs w:val="20"/>
                <w:lang w:val="sr-Cyrl-RS"/>
              </w:rPr>
            </w:pPr>
          </w:p>
          <w:p w:rsidR="00C56AB7" w:rsidRPr="002D25B3" w:rsidRDefault="00C56AB7" w:rsidP="00C56AB7">
            <w:pPr>
              <w:jc w:val="right"/>
              <w:rPr>
                <w:sz w:val="20"/>
                <w:szCs w:val="20"/>
                <w:lang w:val="sr-Cyrl-RS"/>
              </w:rPr>
            </w:pPr>
            <w:r w:rsidRPr="002D25B3">
              <w:rPr>
                <w:sz w:val="20"/>
                <w:szCs w:val="20"/>
                <w:lang w:val="sr-Cyrl-RS"/>
              </w:rPr>
              <w:t>100.000,00</w:t>
            </w:r>
          </w:p>
        </w:tc>
        <w:tc>
          <w:tcPr>
            <w:tcW w:w="1437" w:type="dxa"/>
            <w:tcBorders>
              <w:top w:val="nil"/>
              <w:left w:val="single" w:sz="8" w:space="0" w:color="auto"/>
              <w:bottom w:val="single" w:sz="8" w:space="0" w:color="000000"/>
              <w:right w:val="nil"/>
            </w:tcBorders>
            <w:shd w:val="clear" w:color="auto" w:fill="auto"/>
            <w:noWrap/>
            <w:hideMark/>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0,00</w:t>
            </w:r>
          </w:p>
        </w:tc>
        <w:tc>
          <w:tcPr>
            <w:tcW w:w="798"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0,00</w:t>
            </w:r>
          </w:p>
        </w:tc>
        <w:tc>
          <w:tcPr>
            <w:tcW w:w="1436"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100.000,00</w:t>
            </w:r>
          </w:p>
        </w:tc>
      </w:tr>
      <w:tr w:rsidR="00C56AB7" w:rsidRPr="002D25B3" w:rsidTr="00175D5C">
        <w:trPr>
          <w:trHeight w:val="624"/>
        </w:trPr>
        <w:tc>
          <w:tcPr>
            <w:tcW w:w="665"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29"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38"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414</w:t>
            </w:r>
          </w:p>
        </w:tc>
        <w:tc>
          <w:tcPr>
            <w:tcW w:w="1716"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Социјална давања запосленима</w:t>
            </w:r>
          </w:p>
        </w:tc>
        <w:tc>
          <w:tcPr>
            <w:tcW w:w="1636" w:type="dxa"/>
            <w:tcBorders>
              <w:top w:val="nil"/>
              <w:left w:val="single" w:sz="8" w:space="0" w:color="auto"/>
              <w:bottom w:val="single" w:sz="8" w:space="0" w:color="000000"/>
              <w:right w:val="nil"/>
            </w:tcBorders>
            <w:shd w:val="clear" w:color="auto" w:fill="auto"/>
            <w:hideMark/>
          </w:tcPr>
          <w:p w:rsidR="00C56AB7" w:rsidRPr="002D25B3" w:rsidRDefault="00C56AB7" w:rsidP="00C56AB7">
            <w:pPr>
              <w:jc w:val="right"/>
              <w:rPr>
                <w:sz w:val="20"/>
                <w:szCs w:val="20"/>
                <w:lang w:val="sr-Cyrl-RS"/>
              </w:rPr>
            </w:pPr>
          </w:p>
          <w:p w:rsidR="00C56AB7" w:rsidRPr="002D25B3" w:rsidRDefault="00C56AB7" w:rsidP="00C56AB7">
            <w:pPr>
              <w:jc w:val="right"/>
              <w:rPr>
                <w:sz w:val="20"/>
                <w:szCs w:val="20"/>
                <w:lang w:val="sr-Cyrl-RS"/>
              </w:rPr>
            </w:pPr>
            <w:r w:rsidRPr="002D25B3">
              <w:rPr>
                <w:sz w:val="20"/>
                <w:szCs w:val="20"/>
                <w:lang w:val="sr-Cyrl-RS"/>
              </w:rPr>
              <w:t>503.000,00</w:t>
            </w:r>
          </w:p>
        </w:tc>
        <w:tc>
          <w:tcPr>
            <w:tcW w:w="1437" w:type="dxa"/>
            <w:tcBorders>
              <w:top w:val="nil"/>
              <w:left w:val="single" w:sz="8" w:space="0" w:color="auto"/>
              <w:bottom w:val="single" w:sz="8" w:space="0" w:color="000000"/>
              <w:right w:val="single" w:sz="8" w:space="0" w:color="auto"/>
            </w:tcBorders>
            <w:shd w:val="clear" w:color="auto" w:fill="auto"/>
            <w:noWrap/>
            <w:hideMark/>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228.716,39</w:t>
            </w:r>
          </w:p>
        </w:tc>
        <w:tc>
          <w:tcPr>
            <w:tcW w:w="798"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45,47</w:t>
            </w:r>
          </w:p>
        </w:tc>
        <w:tc>
          <w:tcPr>
            <w:tcW w:w="1436"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274.283,61</w:t>
            </w:r>
          </w:p>
        </w:tc>
      </w:tr>
      <w:tr w:rsidR="00C56AB7" w:rsidRPr="002D25B3" w:rsidTr="00175D5C">
        <w:trPr>
          <w:trHeight w:val="634"/>
        </w:trPr>
        <w:tc>
          <w:tcPr>
            <w:tcW w:w="665"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29"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38"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415</w:t>
            </w:r>
          </w:p>
        </w:tc>
        <w:tc>
          <w:tcPr>
            <w:tcW w:w="1716"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Накнаде трошкова за запослене</w:t>
            </w:r>
          </w:p>
        </w:tc>
        <w:tc>
          <w:tcPr>
            <w:tcW w:w="1636" w:type="dxa"/>
            <w:tcBorders>
              <w:top w:val="nil"/>
              <w:left w:val="single" w:sz="8" w:space="0" w:color="auto"/>
              <w:bottom w:val="single" w:sz="8" w:space="0" w:color="000000"/>
              <w:right w:val="nil"/>
            </w:tcBorders>
            <w:shd w:val="clear" w:color="auto" w:fill="auto"/>
            <w:hideMark/>
          </w:tcPr>
          <w:p w:rsidR="00C56AB7" w:rsidRPr="002D25B3" w:rsidRDefault="00C56AB7" w:rsidP="00C56AB7">
            <w:pPr>
              <w:jc w:val="right"/>
              <w:rPr>
                <w:sz w:val="20"/>
                <w:szCs w:val="20"/>
                <w:lang w:val="sr-Cyrl-RS"/>
              </w:rPr>
            </w:pPr>
          </w:p>
          <w:p w:rsidR="00C56AB7" w:rsidRPr="002D25B3" w:rsidRDefault="00C56AB7" w:rsidP="00C56AB7">
            <w:pPr>
              <w:jc w:val="right"/>
              <w:rPr>
                <w:sz w:val="20"/>
                <w:szCs w:val="20"/>
                <w:lang w:val="sr-Cyrl-RS"/>
              </w:rPr>
            </w:pPr>
            <w:r w:rsidRPr="002D25B3">
              <w:rPr>
                <w:sz w:val="20"/>
                <w:szCs w:val="20"/>
                <w:lang w:val="sr-Cyrl-RS"/>
              </w:rPr>
              <w:t>650.000,00</w:t>
            </w:r>
          </w:p>
        </w:tc>
        <w:tc>
          <w:tcPr>
            <w:tcW w:w="1437" w:type="dxa"/>
            <w:tcBorders>
              <w:top w:val="nil"/>
              <w:left w:val="single" w:sz="8" w:space="0" w:color="auto"/>
              <w:bottom w:val="single" w:sz="8" w:space="0" w:color="000000"/>
              <w:right w:val="nil"/>
            </w:tcBorders>
            <w:shd w:val="clear" w:color="auto" w:fill="auto"/>
            <w:noWrap/>
            <w:hideMark/>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470.390,07</w:t>
            </w:r>
          </w:p>
        </w:tc>
        <w:tc>
          <w:tcPr>
            <w:tcW w:w="798"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72,37</w:t>
            </w:r>
          </w:p>
        </w:tc>
        <w:tc>
          <w:tcPr>
            <w:tcW w:w="1436"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179.609,93</w:t>
            </w:r>
          </w:p>
        </w:tc>
      </w:tr>
      <w:tr w:rsidR="00C56AB7" w:rsidRPr="002D25B3" w:rsidTr="00175D5C">
        <w:trPr>
          <w:trHeight w:val="808"/>
        </w:trPr>
        <w:tc>
          <w:tcPr>
            <w:tcW w:w="665"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29"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38"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416</w:t>
            </w:r>
          </w:p>
        </w:tc>
        <w:tc>
          <w:tcPr>
            <w:tcW w:w="1716" w:type="dxa"/>
            <w:tcBorders>
              <w:top w:val="nil"/>
              <w:left w:val="single" w:sz="8" w:space="0" w:color="auto"/>
              <w:bottom w:val="single" w:sz="8" w:space="0" w:color="000000"/>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Награде запосленима и остали посебни расходи</w:t>
            </w:r>
          </w:p>
        </w:tc>
        <w:tc>
          <w:tcPr>
            <w:tcW w:w="1636" w:type="dxa"/>
            <w:tcBorders>
              <w:top w:val="nil"/>
              <w:left w:val="single" w:sz="8" w:space="0" w:color="auto"/>
              <w:bottom w:val="single" w:sz="8" w:space="0" w:color="000000"/>
              <w:right w:val="nil"/>
            </w:tcBorders>
            <w:shd w:val="clear" w:color="auto" w:fill="auto"/>
            <w:hideMark/>
          </w:tcPr>
          <w:p w:rsidR="00C56AB7" w:rsidRPr="002D25B3" w:rsidRDefault="00C56AB7" w:rsidP="00C56AB7">
            <w:pPr>
              <w:rPr>
                <w:sz w:val="20"/>
                <w:szCs w:val="20"/>
                <w:lang w:val="sr-Cyrl-RS"/>
              </w:rPr>
            </w:pPr>
            <w:r w:rsidRPr="002D25B3">
              <w:rPr>
                <w:sz w:val="20"/>
                <w:szCs w:val="20"/>
                <w:lang w:val="sr-Cyrl-RS"/>
              </w:rPr>
              <w:t xml:space="preserve">     </w:t>
            </w:r>
          </w:p>
          <w:p w:rsidR="00C56AB7" w:rsidRPr="002D25B3" w:rsidRDefault="00C56AB7" w:rsidP="00C56AB7">
            <w:pPr>
              <w:rPr>
                <w:sz w:val="20"/>
                <w:szCs w:val="20"/>
                <w:lang w:val="sr-Cyrl-RS"/>
              </w:rPr>
            </w:pPr>
            <w:r w:rsidRPr="002D25B3">
              <w:rPr>
                <w:sz w:val="20"/>
                <w:szCs w:val="20"/>
                <w:lang w:val="sr-Cyrl-RS"/>
              </w:rPr>
              <w:t xml:space="preserve">            70.000,00</w:t>
            </w:r>
          </w:p>
        </w:tc>
        <w:tc>
          <w:tcPr>
            <w:tcW w:w="1437" w:type="dxa"/>
            <w:tcBorders>
              <w:top w:val="nil"/>
              <w:left w:val="single" w:sz="8" w:space="0" w:color="auto"/>
              <w:bottom w:val="single" w:sz="8" w:space="0" w:color="000000"/>
              <w:right w:val="single" w:sz="8" w:space="0" w:color="auto"/>
            </w:tcBorders>
            <w:shd w:val="clear" w:color="auto" w:fill="auto"/>
            <w:noWrap/>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58.246,00</w:t>
            </w:r>
          </w:p>
        </w:tc>
        <w:tc>
          <w:tcPr>
            <w:tcW w:w="798"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83,21</w:t>
            </w:r>
          </w:p>
        </w:tc>
        <w:tc>
          <w:tcPr>
            <w:tcW w:w="1436" w:type="dxa"/>
            <w:tcBorders>
              <w:top w:val="single" w:sz="8" w:space="0" w:color="auto"/>
              <w:left w:val="single" w:sz="8" w:space="0" w:color="auto"/>
              <w:bottom w:val="single" w:sz="8" w:space="0" w:color="auto"/>
              <w:right w:val="single" w:sz="8" w:space="0" w:color="auto"/>
            </w:tcBorders>
          </w:tcPr>
          <w:p w:rsidR="00C56AB7" w:rsidRDefault="00C56AB7" w:rsidP="00C56AB7">
            <w:pPr>
              <w:jc w:val="right"/>
              <w:rPr>
                <w:sz w:val="20"/>
                <w:szCs w:val="20"/>
              </w:rPr>
            </w:pPr>
          </w:p>
          <w:p w:rsidR="00C56AB7" w:rsidRPr="00C56AB7" w:rsidRDefault="00C56AB7" w:rsidP="00C56AB7">
            <w:pPr>
              <w:jc w:val="right"/>
              <w:rPr>
                <w:sz w:val="20"/>
                <w:szCs w:val="20"/>
              </w:rPr>
            </w:pPr>
            <w:r w:rsidRPr="00C56AB7">
              <w:rPr>
                <w:sz w:val="20"/>
                <w:szCs w:val="20"/>
              </w:rPr>
              <w:t>11.754,00</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b/>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b/>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b/>
                <w:sz w:val="18"/>
                <w:szCs w:val="18"/>
                <w:lang w:val="sr-Cyrl-RS"/>
              </w:rPr>
            </w:pPr>
          </w:p>
        </w:tc>
        <w:tc>
          <w:tcPr>
            <w:tcW w:w="1716" w:type="dxa"/>
            <w:tcBorders>
              <w:top w:val="nil"/>
              <w:left w:val="nil"/>
              <w:bottom w:val="single" w:sz="8" w:space="0" w:color="auto"/>
              <w:right w:val="single" w:sz="8" w:space="0" w:color="auto"/>
            </w:tcBorders>
            <w:shd w:val="clear" w:color="auto" w:fill="BFBFBF"/>
            <w:vAlign w:val="center"/>
            <w:hideMark/>
          </w:tcPr>
          <w:p w:rsidR="00C56AB7" w:rsidRPr="002D25B3" w:rsidRDefault="00C56AB7" w:rsidP="00C56AB7">
            <w:pPr>
              <w:rPr>
                <w:b/>
                <w:sz w:val="18"/>
                <w:szCs w:val="18"/>
                <w:lang w:val="sr-Cyrl-RS"/>
              </w:rPr>
            </w:pPr>
            <w:r w:rsidRPr="002D25B3">
              <w:rPr>
                <w:b/>
                <w:sz w:val="18"/>
                <w:szCs w:val="18"/>
                <w:lang w:val="sr-Cyrl-RS"/>
              </w:rPr>
              <w:t>Расходи за запосленe</w:t>
            </w:r>
          </w:p>
        </w:tc>
        <w:tc>
          <w:tcPr>
            <w:tcW w:w="1636" w:type="dxa"/>
            <w:tcBorders>
              <w:top w:val="nil"/>
              <w:left w:val="nil"/>
              <w:bottom w:val="single" w:sz="8" w:space="0" w:color="auto"/>
              <w:right w:val="nil"/>
            </w:tcBorders>
            <w:shd w:val="clear" w:color="auto" w:fill="BFBFBF"/>
            <w:hideMark/>
          </w:tcPr>
          <w:p w:rsidR="00C56AB7" w:rsidRPr="002D25B3" w:rsidRDefault="00C56AB7" w:rsidP="00C56AB7">
            <w:pPr>
              <w:rPr>
                <w:b/>
                <w:sz w:val="20"/>
                <w:szCs w:val="20"/>
                <w:lang w:val="sr-Cyrl-RS"/>
              </w:rPr>
            </w:pPr>
            <w:r w:rsidRPr="002D25B3">
              <w:rPr>
                <w:b/>
                <w:sz w:val="20"/>
                <w:szCs w:val="20"/>
                <w:lang w:val="sr-Cyrl-RS"/>
              </w:rPr>
              <w:t xml:space="preserve">     21.507.000,00</w:t>
            </w:r>
          </w:p>
        </w:tc>
        <w:tc>
          <w:tcPr>
            <w:tcW w:w="1437" w:type="dxa"/>
            <w:tcBorders>
              <w:top w:val="nil"/>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17.832.311,70</w:t>
            </w:r>
          </w:p>
        </w:tc>
        <w:tc>
          <w:tcPr>
            <w:tcW w:w="798" w:type="dxa"/>
            <w:tcBorders>
              <w:top w:val="single" w:sz="8" w:space="0" w:color="auto"/>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 xml:space="preserve">82,91 </w:t>
            </w:r>
          </w:p>
        </w:tc>
        <w:tc>
          <w:tcPr>
            <w:tcW w:w="1436" w:type="dxa"/>
            <w:tcBorders>
              <w:top w:val="single" w:sz="8" w:space="0" w:color="auto"/>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3.674.688,30</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421</w:t>
            </w:r>
          </w:p>
        </w:tc>
        <w:tc>
          <w:tcPr>
            <w:tcW w:w="1716"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Стални трошкови</w:t>
            </w:r>
          </w:p>
        </w:tc>
        <w:tc>
          <w:tcPr>
            <w:tcW w:w="1636" w:type="dxa"/>
            <w:tcBorders>
              <w:top w:val="nil"/>
              <w:left w:val="nil"/>
              <w:bottom w:val="single" w:sz="8" w:space="0" w:color="auto"/>
              <w:right w:val="nil"/>
            </w:tcBorders>
            <w:shd w:val="clear" w:color="auto" w:fill="auto"/>
            <w:hideMark/>
          </w:tcPr>
          <w:p w:rsidR="00C56AB7" w:rsidRPr="002D25B3" w:rsidRDefault="00C56AB7" w:rsidP="00C56AB7">
            <w:pPr>
              <w:jc w:val="right"/>
              <w:rPr>
                <w:sz w:val="20"/>
                <w:szCs w:val="20"/>
                <w:lang w:val="sr-Cyrl-RS"/>
              </w:rPr>
            </w:pPr>
            <w:r w:rsidRPr="002D25B3">
              <w:rPr>
                <w:sz w:val="20"/>
                <w:szCs w:val="20"/>
                <w:lang w:val="sr-Cyrl-RS"/>
              </w:rPr>
              <w:t>2.110.000,00</w:t>
            </w:r>
          </w:p>
        </w:tc>
        <w:tc>
          <w:tcPr>
            <w:tcW w:w="1437" w:type="dxa"/>
            <w:tcBorders>
              <w:top w:val="nil"/>
              <w:left w:val="single" w:sz="8" w:space="0" w:color="auto"/>
              <w:bottom w:val="single" w:sz="8" w:space="0" w:color="auto"/>
              <w:right w:val="nil"/>
            </w:tcBorders>
            <w:shd w:val="clear" w:color="auto" w:fill="auto"/>
            <w:noWrap/>
          </w:tcPr>
          <w:p w:rsidR="00C56AB7" w:rsidRPr="00C56AB7" w:rsidRDefault="00C56AB7" w:rsidP="00C56AB7">
            <w:pPr>
              <w:jc w:val="right"/>
              <w:rPr>
                <w:sz w:val="20"/>
                <w:szCs w:val="20"/>
              </w:rPr>
            </w:pPr>
            <w:r w:rsidRPr="00C56AB7">
              <w:rPr>
                <w:sz w:val="20"/>
                <w:szCs w:val="20"/>
              </w:rPr>
              <w:t>1.500.661,69</w:t>
            </w:r>
          </w:p>
        </w:tc>
        <w:tc>
          <w:tcPr>
            <w:tcW w:w="798"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 xml:space="preserve">71,12 </w:t>
            </w:r>
          </w:p>
        </w:tc>
        <w:tc>
          <w:tcPr>
            <w:tcW w:w="1436"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609.338,31</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tcPr>
          <w:p w:rsidR="00C56AB7" w:rsidRPr="002D25B3" w:rsidRDefault="00C56AB7" w:rsidP="00C56AB7">
            <w:pPr>
              <w:jc w:val="center"/>
              <w:rPr>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tcPr>
          <w:p w:rsidR="00C56AB7" w:rsidRPr="002D25B3" w:rsidRDefault="00C56AB7" w:rsidP="00C56AB7">
            <w:pPr>
              <w:jc w:val="center"/>
              <w:rPr>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tcPr>
          <w:p w:rsidR="00C56AB7" w:rsidRPr="002D25B3" w:rsidRDefault="00C56AB7" w:rsidP="00C56AB7">
            <w:pPr>
              <w:jc w:val="center"/>
              <w:rPr>
                <w:sz w:val="18"/>
                <w:szCs w:val="18"/>
                <w:lang w:val="sr-Cyrl-RS"/>
              </w:rPr>
            </w:pPr>
            <w:r w:rsidRPr="002D25B3">
              <w:rPr>
                <w:sz w:val="18"/>
                <w:szCs w:val="18"/>
                <w:lang w:val="sr-Cyrl-RS"/>
              </w:rPr>
              <w:t>422</w:t>
            </w:r>
          </w:p>
        </w:tc>
        <w:tc>
          <w:tcPr>
            <w:tcW w:w="1716" w:type="dxa"/>
            <w:tcBorders>
              <w:top w:val="nil"/>
              <w:left w:val="nil"/>
              <w:bottom w:val="single" w:sz="8" w:space="0" w:color="auto"/>
              <w:right w:val="single" w:sz="8" w:space="0" w:color="auto"/>
            </w:tcBorders>
            <w:shd w:val="clear" w:color="auto" w:fill="auto"/>
            <w:vAlign w:val="center"/>
          </w:tcPr>
          <w:p w:rsidR="00C56AB7" w:rsidRPr="002D25B3" w:rsidRDefault="00C56AB7" w:rsidP="00C56AB7">
            <w:pPr>
              <w:rPr>
                <w:sz w:val="18"/>
                <w:szCs w:val="18"/>
                <w:lang w:val="sr-Cyrl-RS"/>
              </w:rPr>
            </w:pPr>
            <w:r w:rsidRPr="002D25B3">
              <w:rPr>
                <w:sz w:val="18"/>
                <w:szCs w:val="18"/>
                <w:lang w:val="sr-Cyrl-RS"/>
              </w:rPr>
              <w:t>Трошкови путовања</w:t>
            </w:r>
          </w:p>
        </w:tc>
        <w:tc>
          <w:tcPr>
            <w:tcW w:w="1636" w:type="dxa"/>
            <w:tcBorders>
              <w:top w:val="nil"/>
              <w:left w:val="nil"/>
              <w:bottom w:val="single" w:sz="8" w:space="0" w:color="auto"/>
              <w:right w:val="nil"/>
            </w:tcBorders>
            <w:shd w:val="clear" w:color="auto" w:fill="auto"/>
          </w:tcPr>
          <w:p w:rsidR="00C56AB7" w:rsidRPr="002D25B3" w:rsidRDefault="00C56AB7" w:rsidP="00C56AB7">
            <w:pPr>
              <w:jc w:val="right"/>
              <w:rPr>
                <w:sz w:val="20"/>
                <w:szCs w:val="20"/>
                <w:lang w:val="sr-Cyrl-RS"/>
              </w:rPr>
            </w:pPr>
            <w:r w:rsidRPr="002D25B3">
              <w:rPr>
                <w:sz w:val="20"/>
                <w:szCs w:val="20"/>
                <w:lang w:val="sr-Cyrl-RS"/>
              </w:rPr>
              <w:t>196.000,00</w:t>
            </w:r>
          </w:p>
        </w:tc>
        <w:tc>
          <w:tcPr>
            <w:tcW w:w="1437" w:type="dxa"/>
            <w:tcBorders>
              <w:top w:val="nil"/>
              <w:left w:val="single" w:sz="8" w:space="0" w:color="auto"/>
              <w:bottom w:val="single" w:sz="8" w:space="0" w:color="auto"/>
              <w:right w:val="nil"/>
            </w:tcBorders>
            <w:shd w:val="clear" w:color="auto" w:fill="auto"/>
            <w:noWrap/>
          </w:tcPr>
          <w:p w:rsidR="00C56AB7" w:rsidRPr="00C56AB7" w:rsidRDefault="00C56AB7" w:rsidP="00C56AB7">
            <w:pPr>
              <w:jc w:val="right"/>
              <w:rPr>
                <w:sz w:val="20"/>
                <w:szCs w:val="20"/>
              </w:rPr>
            </w:pPr>
            <w:r w:rsidRPr="00C56AB7">
              <w:rPr>
                <w:sz w:val="20"/>
                <w:szCs w:val="20"/>
              </w:rPr>
              <w:t>13.507,50</w:t>
            </w:r>
          </w:p>
        </w:tc>
        <w:tc>
          <w:tcPr>
            <w:tcW w:w="798"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 xml:space="preserve">6,89 </w:t>
            </w:r>
          </w:p>
        </w:tc>
        <w:tc>
          <w:tcPr>
            <w:tcW w:w="1436"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182.492,50</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sz w:val="18"/>
                <w:szCs w:val="18"/>
                <w:lang w:val="sr-Cyrl-RS"/>
              </w:rPr>
            </w:pPr>
            <w:r w:rsidRPr="002D25B3">
              <w:rPr>
                <w:sz w:val="18"/>
                <w:szCs w:val="18"/>
                <w:lang w:val="sr-Cyrl-RS"/>
              </w:rPr>
              <w:t>423</w:t>
            </w:r>
          </w:p>
        </w:tc>
        <w:tc>
          <w:tcPr>
            <w:tcW w:w="1716"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rPr>
                <w:sz w:val="18"/>
                <w:szCs w:val="18"/>
                <w:lang w:val="sr-Cyrl-RS"/>
              </w:rPr>
            </w:pPr>
            <w:r w:rsidRPr="002D25B3">
              <w:rPr>
                <w:sz w:val="18"/>
                <w:szCs w:val="18"/>
                <w:lang w:val="sr-Cyrl-RS"/>
              </w:rPr>
              <w:t>Услуге по уговору</w:t>
            </w:r>
          </w:p>
        </w:tc>
        <w:tc>
          <w:tcPr>
            <w:tcW w:w="1636" w:type="dxa"/>
            <w:tcBorders>
              <w:top w:val="nil"/>
              <w:left w:val="nil"/>
              <w:bottom w:val="single" w:sz="8" w:space="0" w:color="auto"/>
              <w:right w:val="nil"/>
            </w:tcBorders>
            <w:shd w:val="clear" w:color="auto" w:fill="auto"/>
            <w:hideMark/>
          </w:tcPr>
          <w:p w:rsidR="00C56AB7" w:rsidRPr="002D25B3" w:rsidRDefault="00C56AB7" w:rsidP="00C56AB7">
            <w:pPr>
              <w:jc w:val="right"/>
              <w:rPr>
                <w:sz w:val="20"/>
                <w:szCs w:val="20"/>
                <w:lang w:val="sr-Cyrl-RS"/>
              </w:rPr>
            </w:pPr>
            <w:r w:rsidRPr="002D25B3">
              <w:rPr>
                <w:sz w:val="20"/>
                <w:szCs w:val="20"/>
                <w:lang w:val="sr-Cyrl-RS"/>
              </w:rPr>
              <w:t>7.324.000,00</w:t>
            </w:r>
          </w:p>
        </w:tc>
        <w:tc>
          <w:tcPr>
            <w:tcW w:w="1437" w:type="dxa"/>
            <w:tcBorders>
              <w:top w:val="nil"/>
              <w:left w:val="single" w:sz="8" w:space="0" w:color="auto"/>
              <w:bottom w:val="single" w:sz="8" w:space="0" w:color="auto"/>
              <w:right w:val="nil"/>
            </w:tcBorders>
            <w:shd w:val="clear" w:color="auto" w:fill="auto"/>
            <w:noWrap/>
          </w:tcPr>
          <w:p w:rsidR="00C56AB7" w:rsidRPr="00C56AB7" w:rsidRDefault="00C56AB7" w:rsidP="00C56AB7">
            <w:pPr>
              <w:jc w:val="right"/>
              <w:rPr>
                <w:sz w:val="20"/>
                <w:szCs w:val="20"/>
              </w:rPr>
            </w:pPr>
            <w:r w:rsidRPr="00C56AB7">
              <w:rPr>
                <w:sz w:val="20"/>
                <w:szCs w:val="20"/>
              </w:rPr>
              <w:t>5.265.191,76</w:t>
            </w:r>
          </w:p>
        </w:tc>
        <w:tc>
          <w:tcPr>
            <w:tcW w:w="798"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 xml:space="preserve">71,89 </w:t>
            </w:r>
          </w:p>
        </w:tc>
        <w:tc>
          <w:tcPr>
            <w:tcW w:w="1436"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2.058.808,24</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tcPr>
          <w:p w:rsidR="00C56AB7" w:rsidRPr="002D25B3" w:rsidRDefault="00C56AB7" w:rsidP="00C56AB7">
            <w:pPr>
              <w:jc w:val="center"/>
              <w:rPr>
                <w:color w:val="000000"/>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tcPr>
          <w:p w:rsidR="00C56AB7" w:rsidRPr="002D25B3" w:rsidRDefault="00C56AB7" w:rsidP="00C56AB7">
            <w:pPr>
              <w:jc w:val="center"/>
              <w:rPr>
                <w:color w:val="000000"/>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tcPr>
          <w:p w:rsidR="00C56AB7" w:rsidRPr="002D25B3" w:rsidRDefault="00C56AB7" w:rsidP="00C56AB7">
            <w:pPr>
              <w:jc w:val="center"/>
              <w:rPr>
                <w:color w:val="000000"/>
                <w:sz w:val="18"/>
                <w:szCs w:val="18"/>
                <w:lang w:val="sr-Cyrl-RS"/>
              </w:rPr>
            </w:pPr>
            <w:r w:rsidRPr="002D25B3">
              <w:rPr>
                <w:color w:val="000000"/>
                <w:sz w:val="18"/>
                <w:szCs w:val="18"/>
                <w:lang w:val="sr-Cyrl-RS"/>
              </w:rPr>
              <w:t>424</w:t>
            </w:r>
          </w:p>
        </w:tc>
        <w:tc>
          <w:tcPr>
            <w:tcW w:w="1716" w:type="dxa"/>
            <w:tcBorders>
              <w:top w:val="nil"/>
              <w:left w:val="nil"/>
              <w:bottom w:val="single" w:sz="8" w:space="0" w:color="auto"/>
              <w:right w:val="single" w:sz="8" w:space="0" w:color="auto"/>
            </w:tcBorders>
            <w:shd w:val="clear" w:color="auto" w:fill="auto"/>
            <w:vAlign w:val="center"/>
          </w:tcPr>
          <w:p w:rsidR="00C56AB7" w:rsidRPr="002D25B3" w:rsidRDefault="00C56AB7" w:rsidP="00C56AB7">
            <w:pPr>
              <w:rPr>
                <w:color w:val="000000"/>
                <w:sz w:val="18"/>
                <w:szCs w:val="18"/>
                <w:lang w:val="sr-Cyrl-RS"/>
              </w:rPr>
            </w:pPr>
            <w:r w:rsidRPr="002D25B3">
              <w:rPr>
                <w:color w:val="000000"/>
                <w:sz w:val="18"/>
                <w:szCs w:val="18"/>
                <w:lang w:val="sr-Cyrl-RS"/>
              </w:rPr>
              <w:t>Специјализоване услуге</w:t>
            </w:r>
          </w:p>
        </w:tc>
        <w:tc>
          <w:tcPr>
            <w:tcW w:w="1636" w:type="dxa"/>
            <w:tcBorders>
              <w:top w:val="nil"/>
              <w:left w:val="nil"/>
              <w:bottom w:val="single" w:sz="8" w:space="0" w:color="auto"/>
              <w:right w:val="nil"/>
            </w:tcBorders>
            <w:shd w:val="clear" w:color="auto" w:fill="auto"/>
          </w:tcPr>
          <w:p w:rsidR="00C56AB7" w:rsidRPr="002D25B3" w:rsidRDefault="00C56AB7" w:rsidP="00C56AB7">
            <w:pPr>
              <w:jc w:val="right"/>
              <w:rPr>
                <w:sz w:val="20"/>
                <w:szCs w:val="20"/>
                <w:lang w:val="sr-Cyrl-RS"/>
              </w:rPr>
            </w:pPr>
            <w:r w:rsidRPr="002D25B3">
              <w:rPr>
                <w:sz w:val="20"/>
                <w:szCs w:val="20"/>
                <w:lang w:val="sr-Cyrl-RS"/>
              </w:rPr>
              <w:t>264.000,00</w:t>
            </w:r>
          </w:p>
        </w:tc>
        <w:tc>
          <w:tcPr>
            <w:tcW w:w="1437" w:type="dxa"/>
            <w:tcBorders>
              <w:top w:val="nil"/>
              <w:left w:val="single" w:sz="8" w:space="0" w:color="auto"/>
              <w:bottom w:val="single" w:sz="8" w:space="0" w:color="auto"/>
              <w:right w:val="nil"/>
            </w:tcBorders>
            <w:shd w:val="clear" w:color="auto" w:fill="auto"/>
            <w:noWrap/>
          </w:tcPr>
          <w:p w:rsidR="00C56AB7" w:rsidRPr="00C56AB7" w:rsidRDefault="00C56AB7" w:rsidP="00C56AB7">
            <w:pPr>
              <w:jc w:val="right"/>
              <w:rPr>
                <w:sz w:val="20"/>
                <w:szCs w:val="20"/>
              </w:rPr>
            </w:pPr>
            <w:r w:rsidRPr="00C56AB7">
              <w:rPr>
                <w:sz w:val="20"/>
                <w:szCs w:val="20"/>
              </w:rPr>
              <w:t>119.660,00</w:t>
            </w:r>
          </w:p>
        </w:tc>
        <w:tc>
          <w:tcPr>
            <w:tcW w:w="798"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 xml:space="preserve">45,33 </w:t>
            </w:r>
          </w:p>
        </w:tc>
        <w:tc>
          <w:tcPr>
            <w:tcW w:w="1436"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144.340,00</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p>
          <w:p w:rsidR="00C56AB7" w:rsidRPr="002D25B3" w:rsidRDefault="00C56AB7" w:rsidP="00C56AB7">
            <w:pPr>
              <w:jc w:val="center"/>
              <w:rPr>
                <w:color w:val="000000"/>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r w:rsidRPr="002D25B3">
              <w:rPr>
                <w:color w:val="000000"/>
                <w:sz w:val="18"/>
                <w:szCs w:val="18"/>
                <w:lang w:val="sr-Cyrl-RS"/>
              </w:rPr>
              <w:t>425</w:t>
            </w:r>
          </w:p>
        </w:tc>
        <w:tc>
          <w:tcPr>
            <w:tcW w:w="1716"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rPr>
                <w:color w:val="000000"/>
                <w:sz w:val="18"/>
                <w:szCs w:val="18"/>
                <w:lang w:val="sr-Cyrl-RS"/>
              </w:rPr>
            </w:pPr>
            <w:r w:rsidRPr="002D25B3">
              <w:rPr>
                <w:color w:val="000000"/>
                <w:sz w:val="18"/>
                <w:szCs w:val="18"/>
                <w:lang w:val="sr-Cyrl-RS"/>
              </w:rPr>
              <w:t>Текуће поправке и одржавање</w:t>
            </w:r>
          </w:p>
        </w:tc>
        <w:tc>
          <w:tcPr>
            <w:tcW w:w="1636" w:type="dxa"/>
            <w:tcBorders>
              <w:top w:val="nil"/>
              <w:left w:val="nil"/>
              <w:bottom w:val="single" w:sz="8" w:space="0" w:color="auto"/>
              <w:right w:val="nil"/>
            </w:tcBorders>
            <w:shd w:val="clear" w:color="auto" w:fill="auto"/>
            <w:hideMark/>
          </w:tcPr>
          <w:p w:rsidR="00C56AB7" w:rsidRPr="002D25B3" w:rsidRDefault="00C56AB7" w:rsidP="00C56AB7">
            <w:pPr>
              <w:jc w:val="right"/>
              <w:rPr>
                <w:sz w:val="20"/>
                <w:szCs w:val="20"/>
                <w:lang w:val="sr-Cyrl-RS"/>
              </w:rPr>
            </w:pPr>
            <w:r w:rsidRPr="002D25B3">
              <w:rPr>
                <w:sz w:val="20"/>
                <w:szCs w:val="20"/>
                <w:lang w:val="sr-Cyrl-RS"/>
              </w:rPr>
              <w:t>270.000,00</w:t>
            </w:r>
          </w:p>
        </w:tc>
        <w:tc>
          <w:tcPr>
            <w:tcW w:w="1437" w:type="dxa"/>
            <w:tcBorders>
              <w:top w:val="nil"/>
              <w:left w:val="single" w:sz="8" w:space="0" w:color="auto"/>
              <w:bottom w:val="single" w:sz="8" w:space="0" w:color="auto"/>
              <w:right w:val="nil"/>
            </w:tcBorders>
            <w:shd w:val="clear" w:color="auto" w:fill="auto"/>
            <w:noWrap/>
          </w:tcPr>
          <w:p w:rsidR="00C56AB7" w:rsidRPr="00C56AB7" w:rsidRDefault="00C56AB7" w:rsidP="00C56AB7">
            <w:pPr>
              <w:jc w:val="right"/>
              <w:rPr>
                <w:sz w:val="20"/>
                <w:szCs w:val="20"/>
              </w:rPr>
            </w:pPr>
            <w:r w:rsidRPr="00C56AB7">
              <w:rPr>
                <w:sz w:val="20"/>
                <w:szCs w:val="20"/>
              </w:rPr>
              <w:t>201.281,07</w:t>
            </w:r>
          </w:p>
        </w:tc>
        <w:tc>
          <w:tcPr>
            <w:tcW w:w="798"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 xml:space="preserve">74,55 </w:t>
            </w:r>
          </w:p>
        </w:tc>
        <w:tc>
          <w:tcPr>
            <w:tcW w:w="1436"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68.718,93</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r w:rsidRPr="002D25B3">
              <w:rPr>
                <w:color w:val="000000"/>
                <w:sz w:val="18"/>
                <w:szCs w:val="18"/>
                <w:lang w:val="sr-Cyrl-RS"/>
              </w:rPr>
              <w:t>426</w:t>
            </w:r>
          </w:p>
        </w:tc>
        <w:tc>
          <w:tcPr>
            <w:tcW w:w="1716"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rPr>
                <w:color w:val="000000"/>
                <w:sz w:val="18"/>
                <w:szCs w:val="18"/>
                <w:lang w:val="sr-Cyrl-RS"/>
              </w:rPr>
            </w:pPr>
            <w:r w:rsidRPr="002D25B3">
              <w:rPr>
                <w:color w:val="000000"/>
                <w:sz w:val="18"/>
                <w:szCs w:val="18"/>
                <w:lang w:val="sr-Cyrl-RS"/>
              </w:rPr>
              <w:t>Материјал</w:t>
            </w:r>
          </w:p>
        </w:tc>
        <w:tc>
          <w:tcPr>
            <w:tcW w:w="1636" w:type="dxa"/>
            <w:tcBorders>
              <w:top w:val="nil"/>
              <w:left w:val="nil"/>
              <w:bottom w:val="single" w:sz="8" w:space="0" w:color="auto"/>
              <w:right w:val="nil"/>
            </w:tcBorders>
            <w:shd w:val="clear" w:color="auto" w:fill="auto"/>
            <w:hideMark/>
          </w:tcPr>
          <w:p w:rsidR="00C56AB7" w:rsidRPr="002D25B3" w:rsidRDefault="00C56AB7" w:rsidP="00C56AB7">
            <w:pPr>
              <w:jc w:val="right"/>
              <w:rPr>
                <w:sz w:val="20"/>
                <w:szCs w:val="20"/>
                <w:lang w:val="sr-Cyrl-RS"/>
              </w:rPr>
            </w:pPr>
            <w:r w:rsidRPr="002D25B3">
              <w:rPr>
                <w:sz w:val="20"/>
                <w:szCs w:val="20"/>
                <w:lang w:val="sr-Cyrl-RS"/>
              </w:rPr>
              <w:t>791.000,00</w:t>
            </w:r>
          </w:p>
        </w:tc>
        <w:tc>
          <w:tcPr>
            <w:tcW w:w="1437" w:type="dxa"/>
            <w:tcBorders>
              <w:top w:val="nil"/>
              <w:left w:val="single" w:sz="8" w:space="0" w:color="auto"/>
              <w:bottom w:val="single" w:sz="8" w:space="0" w:color="auto"/>
              <w:right w:val="nil"/>
            </w:tcBorders>
            <w:shd w:val="clear" w:color="auto" w:fill="auto"/>
            <w:noWrap/>
          </w:tcPr>
          <w:p w:rsidR="00C56AB7" w:rsidRPr="00C56AB7" w:rsidRDefault="00C56AB7" w:rsidP="00C56AB7">
            <w:pPr>
              <w:jc w:val="right"/>
              <w:rPr>
                <w:sz w:val="20"/>
                <w:szCs w:val="20"/>
              </w:rPr>
            </w:pPr>
            <w:r w:rsidRPr="00C56AB7">
              <w:rPr>
                <w:sz w:val="20"/>
                <w:szCs w:val="20"/>
              </w:rPr>
              <w:t>438.816,97</w:t>
            </w:r>
          </w:p>
        </w:tc>
        <w:tc>
          <w:tcPr>
            <w:tcW w:w="798"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 xml:space="preserve">55,48 </w:t>
            </w:r>
          </w:p>
        </w:tc>
        <w:tc>
          <w:tcPr>
            <w:tcW w:w="1436"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352.183,03</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b/>
                <w:bCs/>
                <w:color w:val="000000"/>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b/>
                <w:bCs/>
                <w:color w:val="000000"/>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b/>
                <w:bCs/>
                <w:color w:val="000000"/>
                <w:sz w:val="18"/>
                <w:szCs w:val="18"/>
                <w:lang w:val="sr-Cyrl-RS"/>
              </w:rPr>
            </w:pPr>
          </w:p>
        </w:tc>
        <w:tc>
          <w:tcPr>
            <w:tcW w:w="1716" w:type="dxa"/>
            <w:tcBorders>
              <w:top w:val="nil"/>
              <w:left w:val="nil"/>
              <w:bottom w:val="single" w:sz="8" w:space="0" w:color="auto"/>
              <w:right w:val="single" w:sz="8" w:space="0" w:color="auto"/>
            </w:tcBorders>
            <w:shd w:val="clear" w:color="auto" w:fill="BFBFBF"/>
            <w:vAlign w:val="center"/>
          </w:tcPr>
          <w:p w:rsidR="00C56AB7" w:rsidRPr="002D25B3" w:rsidRDefault="00C56AB7" w:rsidP="00C56AB7">
            <w:pPr>
              <w:rPr>
                <w:b/>
                <w:bCs/>
                <w:color w:val="000000"/>
                <w:sz w:val="18"/>
                <w:szCs w:val="18"/>
                <w:lang w:val="sr-Cyrl-RS"/>
              </w:rPr>
            </w:pPr>
            <w:r w:rsidRPr="002D25B3">
              <w:rPr>
                <w:b/>
                <w:bCs/>
                <w:color w:val="000000"/>
                <w:sz w:val="18"/>
                <w:szCs w:val="18"/>
                <w:lang w:val="sr-Cyrl-RS"/>
              </w:rPr>
              <w:t>Услуге и робе</w:t>
            </w:r>
          </w:p>
        </w:tc>
        <w:tc>
          <w:tcPr>
            <w:tcW w:w="1636" w:type="dxa"/>
            <w:tcBorders>
              <w:top w:val="nil"/>
              <w:left w:val="nil"/>
              <w:bottom w:val="single" w:sz="8" w:space="0" w:color="auto"/>
              <w:right w:val="nil"/>
            </w:tcBorders>
            <w:shd w:val="clear" w:color="auto" w:fill="BFBFBF"/>
          </w:tcPr>
          <w:p w:rsidR="00C56AB7" w:rsidRPr="002D25B3" w:rsidRDefault="00C56AB7" w:rsidP="00C56AB7">
            <w:pPr>
              <w:jc w:val="right"/>
              <w:rPr>
                <w:b/>
                <w:sz w:val="20"/>
                <w:szCs w:val="20"/>
                <w:lang w:val="sr-Cyrl-RS"/>
              </w:rPr>
            </w:pPr>
            <w:r w:rsidRPr="002D25B3">
              <w:rPr>
                <w:b/>
                <w:sz w:val="20"/>
                <w:szCs w:val="20"/>
                <w:lang w:val="sr-Cyrl-RS"/>
              </w:rPr>
              <w:t>10.955.000,00</w:t>
            </w:r>
          </w:p>
        </w:tc>
        <w:tc>
          <w:tcPr>
            <w:tcW w:w="1437" w:type="dxa"/>
            <w:tcBorders>
              <w:top w:val="nil"/>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7.539.118,99</w:t>
            </w:r>
          </w:p>
        </w:tc>
        <w:tc>
          <w:tcPr>
            <w:tcW w:w="798" w:type="dxa"/>
            <w:tcBorders>
              <w:top w:val="single" w:sz="8" w:space="0" w:color="auto"/>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 xml:space="preserve">68,82 </w:t>
            </w:r>
          </w:p>
        </w:tc>
        <w:tc>
          <w:tcPr>
            <w:tcW w:w="1436" w:type="dxa"/>
            <w:tcBorders>
              <w:top w:val="single" w:sz="8" w:space="0" w:color="auto"/>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3.415.881,01</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color w:val="000000"/>
                <w:sz w:val="18"/>
                <w:szCs w:val="18"/>
                <w:lang w:val="sr-Cyrl-RS"/>
              </w:rPr>
            </w:pPr>
            <w:r w:rsidRPr="002D25B3">
              <w:rPr>
                <w:color w:val="000000"/>
                <w:sz w:val="18"/>
                <w:szCs w:val="18"/>
                <w:lang w:val="sr-Cyrl-RS"/>
              </w:rPr>
              <w:t>512</w:t>
            </w:r>
          </w:p>
        </w:tc>
        <w:tc>
          <w:tcPr>
            <w:tcW w:w="1716"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rPr>
                <w:color w:val="000000"/>
                <w:sz w:val="18"/>
                <w:szCs w:val="18"/>
                <w:lang w:val="sr-Cyrl-RS"/>
              </w:rPr>
            </w:pPr>
            <w:r w:rsidRPr="002D25B3">
              <w:rPr>
                <w:color w:val="000000"/>
                <w:sz w:val="18"/>
                <w:szCs w:val="18"/>
                <w:lang w:val="sr-Cyrl-RS"/>
              </w:rPr>
              <w:t>Машине и опрема</w:t>
            </w:r>
          </w:p>
        </w:tc>
        <w:tc>
          <w:tcPr>
            <w:tcW w:w="1636" w:type="dxa"/>
            <w:tcBorders>
              <w:top w:val="nil"/>
              <w:left w:val="nil"/>
              <w:bottom w:val="single" w:sz="8" w:space="0" w:color="auto"/>
              <w:right w:val="nil"/>
            </w:tcBorders>
            <w:shd w:val="clear" w:color="auto" w:fill="auto"/>
            <w:hideMark/>
          </w:tcPr>
          <w:p w:rsidR="00C56AB7" w:rsidRPr="002D25B3" w:rsidRDefault="00C56AB7" w:rsidP="00C56AB7">
            <w:pPr>
              <w:jc w:val="right"/>
              <w:rPr>
                <w:sz w:val="20"/>
                <w:szCs w:val="20"/>
                <w:lang w:val="sr-Cyrl-RS"/>
              </w:rPr>
            </w:pPr>
            <w:r w:rsidRPr="002D25B3">
              <w:rPr>
                <w:sz w:val="20"/>
                <w:szCs w:val="20"/>
                <w:lang w:val="sr-Cyrl-RS"/>
              </w:rPr>
              <w:t>465.000,00</w:t>
            </w:r>
          </w:p>
        </w:tc>
        <w:tc>
          <w:tcPr>
            <w:tcW w:w="1437" w:type="dxa"/>
            <w:tcBorders>
              <w:top w:val="nil"/>
              <w:left w:val="single" w:sz="8" w:space="0" w:color="auto"/>
              <w:bottom w:val="single" w:sz="8" w:space="0" w:color="auto"/>
              <w:right w:val="nil"/>
            </w:tcBorders>
            <w:shd w:val="clear" w:color="auto" w:fill="auto"/>
            <w:noWrap/>
          </w:tcPr>
          <w:p w:rsidR="00C56AB7" w:rsidRPr="00C56AB7" w:rsidRDefault="00C56AB7" w:rsidP="00C56AB7">
            <w:pPr>
              <w:jc w:val="right"/>
              <w:rPr>
                <w:sz w:val="20"/>
                <w:szCs w:val="20"/>
              </w:rPr>
            </w:pPr>
            <w:r w:rsidRPr="00C56AB7">
              <w:rPr>
                <w:sz w:val="20"/>
                <w:szCs w:val="20"/>
              </w:rPr>
              <w:t>316.092,81</w:t>
            </w:r>
          </w:p>
        </w:tc>
        <w:tc>
          <w:tcPr>
            <w:tcW w:w="798"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 xml:space="preserve">67,98 </w:t>
            </w:r>
          </w:p>
        </w:tc>
        <w:tc>
          <w:tcPr>
            <w:tcW w:w="1436" w:type="dxa"/>
            <w:tcBorders>
              <w:top w:val="single" w:sz="8" w:space="0" w:color="auto"/>
              <w:left w:val="single" w:sz="8" w:space="0" w:color="auto"/>
              <w:bottom w:val="single" w:sz="8" w:space="0" w:color="auto"/>
              <w:right w:val="single" w:sz="8" w:space="0" w:color="auto"/>
            </w:tcBorders>
          </w:tcPr>
          <w:p w:rsidR="00C56AB7" w:rsidRPr="00C56AB7" w:rsidRDefault="00C56AB7" w:rsidP="00C56AB7">
            <w:pPr>
              <w:jc w:val="right"/>
              <w:rPr>
                <w:sz w:val="20"/>
                <w:szCs w:val="20"/>
              </w:rPr>
            </w:pPr>
            <w:r w:rsidRPr="00C56AB7">
              <w:rPr>
                <w:sz w:val="20"/>
                <w:szCs w:val="20"/>
              </w:rPr>
              <w:t>148.907,19</w:t>
            </w:r>
          </w:p>
        </w:tc>
      </w:tr>
      <w:tr w:rsidR="00C56AB7" w:rsidRPr="002D25B3" w:rsidTr="00175D5C">
        <w:trPr>
          <w:trHeight w:val="312"/>
        </w:trPr>
        <w:tc>
          <w:tcPr>
            <w:tcW w:w="665" w:type="dxa"/>
            <w:tcBorders>
              <w:top w:val="nil"/>
              <w:left w:val="single" w:sz="8" w:space="0" w:color="auto"/>
              <w:bottom w:val="single" w:sz="8" w:space="0" w:color="auto"/>
              <w:right w:val="single" w:sz="8" w:space="0" w:color="auto"/>
            </w:tcBorders>
            <w:shd w:val="clear" w:color="auto" w:fill="auto"/>
            <w:vAlign w:val="center"/>
            <w:hideMark/>
          </w:tcPr>
          <w:p w:rsidR="00C56AB7" w:rsidRPr="002D25B3" w:rsidRDefault="00C56AB7" w:rsidP="00C56AB7">
            <w:pPr>
              <w:jc w:val="center"/>
              <w:rPr>
                <w:b/>
                <w:bCs/>
                <w:color w:val="000000"/>
                <w:sz w:val="18"/>
                <w:szCs w:val="18"/>
                <w:lang w:val="sr-Cyrl-RS"/>
              </w:rPr>
            </w:pPr>
          </w:p>
        </w:tc>
        <w:tc>
          <w:tcPr>
            <w:tcW w:w="629"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b/>
                <w:bCs/>
                <w:color w:val="000000"/>
                <w:sz w:val="18"/>
                <w:szCs w:val="18"/>
                <w:lang w:val="sr-Cyrl-RS"/>
              </w:rPr>
            </w:pPr>
          </w:p>
        </w:tc>
        <w:tc>
          <w:tcPr>
            <w:tcW w:w="638" w:type="dxa"/>
            <w:tcBorders>
              <w:top w:val="nil"/>
              <w:left w:val="nil"/>
              <w:bottom w:val="single" w:sz="8" w:space="0" w:color="auto"/>
              <w:right w:val="single" w:sz="8" w:space="0" w:color="auto"/>
            </w:tcBorders>
            <w:shd w:val="clear" w:color="auto" w:fill="auto"/>
            <w:vAlign w:val="center"/>
            <w:hideMark/>
          </w:tcPr>
          <w:p w:rsidR="00C56AB7" w:rsidRPr="002D25B3" w:rsidRDefault="00C56AB7" w:rsidP="00C56AB7">
            <w:pPr>
              <w:jc w:val="center"/>
              <w:rPr>
                <w:b/>
                <w:bCs/>
                <w:color w:val="000000"/>
                <w:sz w:val="18"/>
                <w:szCs w:val="18"/>
                <w:lang w:val="sr-Cyrl-RS"/>
              </w:rPr>
            </w:pPr>
          </w:p>
        </w:tc>
        <w:tc>
          <w:tcPr>
            <w:tcW w:w="1716" w:type="dxa"/>
            <w:tcBorders>
              <w:top w:val="nil"/>
              <w:left w:val="nil"/>
              <w:bottom w:val="single" w:sz="8" w:space="0" w:color="auto"/>
              <w:right w:val="single" w:sz="8" w:space="0" w:color="auto"/>
            </w:tcBorders>
            <w:shd w:val="clear" w:color="auto" w:fill="BFBFBF"/>
            <w:vAlign w:val="center"/>
            <w:hideMark/>
          </w:tcPr>
          <w:p w:rsidR="00C56AB7" w:rsidRPr="002D25B3" w:rsidRDefault="00C56AB7" w:rsidP="00C56AB7">
            <w:pPr>
              <w:rPr>
                <w:b/>
                <w:bCs/>
                <w:color w:val="000000"/>
                <w:sz w:val="18"/>
                <w:szCs w:val="18"/>
                <w:lang w:val="sr-Cyrl-RS"/>
              </w:rPr>
            </w:pPr>
            <w:r w:rsidRPr="002D25B3">
              <w:rPr>
                <w:b/>
                <w:bCs/>
                <w:color w:val="000000"/>
                <w:sz w:val="18"/>
                <w:szCs w:val="18"/>
                <w:lang w:val="sr-Cyrl-RS"/>
              </w:rPr>
              <w:t>Укупно</w:t>
            </w:r>
          </w:p>
        </w:tc>
        <w:tc>
          <w:tcPr>
            <w:tcW w:w="1636" w:type="dxa"/>
            <w:tcBorders>
              <w:top w:val="nil"/>
              <w:left w:val="nil"/>
              <w:bottom w:val="single" w:sz="8" w:space="0" w:color="auto"/>
              <w:right w:val="nil"/>
            </w:tcBorders>
            <w:shd w:val="clear" w:color="auto" w:fill="BFBFBF"/>
            <w:hideMark/>
          </w:tcPr>
          <w:p w:rsidR="00C56AB7" w:rsidRPr="002D25B3" w:rsidRDefault="00C56AB7" w:rsidP="00C56AB7">
            <w:pPr>
              <w:jc w:val="right"/>
              <w:rPr>
                <w:b/>
                <w:sz w:val="20"/>
                <w:szCs w:val="20"/>
                <w:lang w:val="sr-Cyrl-RS"/>
              </w:rPr>
            </w:pPr>
            <w:r w:rsidRPr="002D25B3">
              <w:rPr>
                <w:b/>
                <w:sz w:val="20"/>
                <w:szCs w:val="20"/>
                <w:lang w:val="sr-Cyrl-RS"/>
              </w:rPr>
              <w:t>32.927.000,00</w:t>
            </w:r>
          </w:p>
        </w:tc>
        <w:tc>
          <w:tcPr>
            <w:tcW w:w="1437" w:type="dxa"/>
            <w:tcBorders>
              <w:top w:val="nil"/>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14.482.577,79</w:t>
            </w:r>
          </w:p>
        </w:tc>
        <w:tc>
          <w:tcPr>
            <w:tcW w:w="798" w:type="dxa"/>
            <w:tcBorders>
              <w:top w:val="single" w:sz="8" w:space="0" w:color="auto"/>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84,59</w:t>
            </w:r>
          </w:p>
        </w:tc>
        <w:tc>
          <w:tcPr>
            <w:tcW w:w="1436" w:type="dxa"/>
            <w:tcBorders>
              <w:top w:val="single" w:sz="8" w:space="0" w:color="auto"/>
              <w:left w:val="single" w:sz="8" w:space="0" w:color="auto"/>
              <w:bottom w:val="single" w:sz="8" w:space="0" w:color="auto"/>
              <w:right w:val="single" w:sz="8" w:space="0" w:color="auto"/>
            </w:tcBorders>
            <w:shd w:val="clear" w:color="auto" w:fill="BFBFBF"/>
          </w:tcPr>
          <w:p w:rsidR="00C56AB7" w:rsidRPr="000C4B36" w:rsidRDefault="00C56AB7" w:rsidP="00C56AB7">
            <w:pPr>
              <w:jc w:val="right"/>
              <w:rPr>
                <w:b/>
                <w:sz w:val="20"/>
                <w:szCs w:val="20"/>
              </w:rPr>
            </w:pPr>
            <w:r w:rsidRPr="000C4B36">
              <w:rPr>
                <w:b/>
                <w:sz w:val="20"/>
                <w:szCs w:val="20"/>
              </w:rPr>
              <w:t>2.637.422,21</w:t>
            </w:r>
          </w:p>
        </w:tc>
      </w:tr>
    </w:tbl>
    <w:p w:rsidR="007F32A7" w:rsidRPr="002D25B3" w:rsidRDefault="007F32A7" w:rsidP="00962724">
      <w:pPr>
        <w:autoSpaceDE w:val="0"/>
        <w:autoSpaceDN w:val="0"/>
        <w:adjustRightInd w:val="0"/>
        <w:jc w:val="center"/>
        <w:rPr>
          <w:rFonts w:eastAsia="Calibri"/>
          <w:i/>
          <w:sz w:val="22"/>
          <w:szCs w:val="22"/>
          <w:lang w:val="sr-Cyrl-RS"/>
        </w:rPr>
      </w:pPr>
    </w:p>
    <w:p w:rsidR="002837CE" w:rsidRPr="004E4D52" w:rsidRDefault="0077463A" w:rsidP="004E4D52">
      <w:pPr>
        <w:autoSpaceDE w:val="0"/>
        <w:autoSpaceDN w:val="0"/>
        <w:adjustRightInd w:val="0"/>
        <w:jc w:val="both"/>
        <w:rPr>
          <w:color w:val="333333"/>
          <w:lang w:val="sr-Cyrl-RS"/>
        </w:rPr>
      </w:pPr>
      <w:r w:rsidRPr="002D25B3">
        <w:rPr>
          <w:color w:val="333333"/>
          <w:lang w:val="sr-Cyrl-RS"/>
        </w:rPr>
        <w:t>Укупна средства Управе за дуван за 2018. годину, утврђена су Законом о буџету Републике Србије за 2018. годину ("Сл. гласник РС", бр. 113/2017)</w:t>
      </w:r>
      <w:r w:rsidR="00DD2B5C" w:rsidRPr="002D25B3">
        <w:rPr>
          <w:color w:val="333333"/>
          <w:lang w:val="sr-Cyrl-RS"/>
        </w:rPr>
        <w:t>.</w:t>
      </w:r>
    </w:p>
    <w:p w:rsidR="00114000" w:rsidRDefault="00114000" w:rsidP="007F32A7">
      <w:pPr>
        <w:autoSpaceDE w:val="0"/>
        <w:autoSpaceDN w:val="0"/>
        <w:adjustRightInd w:val="0"/>
        <w:jc w:val="center"/>
        <w:rPr>
          <w:b/>
          <w:lang w:val="sr-Cyrl-RS"/>
        </w:rPr>
      </w:pPr>
    </w:p>
    <w:p w:rsidR="004E4D52" w:rsidRPr="002D25B3" w:rsidRDefault="004E4D52" w:rsidP="007F32A7">
      <w:pPr>
        <w:autoSpaceDE w:val="0"/>
        <w:autoSpaceDN w:val="0"/>
        <w:adjustRightInd w:val="0"/>
        <w:jc w:val="center"/>
        <w:rPr>
          <w:b/>
          <w:lang w:val="sr-Cyrl-RS"/>
        </w:rPr>
      </w:pPr>
    </w:p>
    <w:p w:rsidR="00CD3A92" w:rsidRPr="002D25B3" w:rsidRDefault="007F32A7" w:rsidP="007F32A7">
      <w:pPr>
        <w:autoSpaceDE w:val="0"/>
        <w:autoSpaceDN w:val="0"/>
        <w:adjustRightInd w:val="0"/>
        <w:jc w:val="center"/>
        <w:rPr>
          <w:b/>
          <w:lang w:val="sr-Cyrl-RS"/>
        </w:rPr>
      </w:pPr>
      <w:r w:rsidRPr="002D25B3">
        <w:rPr>
          <w:rFonts w:eastAsia="Calibri"/>
          <w:i/>
          <w:sz w:val="22"/>
          <w:szCs w:val="22"/>
          <w:lang w:val="sr-Cyrl-RS"/>
        </w:rPr>
        <w:t>Извод из Закона о буџету Републике Србије за 2018. годину</w:t>
      </w:r>
    </w:p>
    <w:tbl>
      <w:tblPr>
        <w:tblW w:w="9322" w:type="dxa"/>
        <w:tblInd w:w="93" w:type="dxa"/>
        <w:tblLayout w:type="fixed"/>
        <w:tblLook w:val="04A0" w:firstRow="1" w:lastRow="0" w:firstColumn="1" w:lastColumn="0" w:noHBand="0" w:noVBand="1"/>
      </w:tblPr>
      <w:tblGrid>
        <w:gridCol w:w="699"/>
        <w:gridCol w:w="740"/>
        <w:gridCol w:w="986"/>
        <w:gridCol w:w="851"/>
        <w:gridCol w:w="1118"/>
        <w:gridCol w:w="959"/>
        <w:gridCol w:w="2326"/>
        <w:gridCol w:w="1643"/>
      </w:tblGrid>
      <w:tr w:rsidR="00583069" w:rsidRPr="002D25B3" w:rsidTr="00A60882">
        <w:trPr>
          <w:cantSplit/>
          <w:trHeight w:val="1294"/>
        </w:trPr>
        <w:tc>
          <w:tcPr>
            <w:tcW w:w="699" w:type="dxa"/>
            <w:tcBorders>
              <w:top w:val="single" w:sz="4" w:space="0" w:color="auto"/>
              <w:left w:val="single" w:sz="4" w:space="0" w:color="auto"/>
              <w:bottom w:val="single" w:sz="8" w:space="0" w:color="auto"/>
              <w:right w:val="single" w:sz="8" w:space="0" w:color="auto"/>
            </w:tcBorders>
            <w:shd w:val="clear" w:color="000000" w:fill="BFBFBF"/>
            <w:textDirection w:val="btLr"/>
            <w:vAlign w:val="center"/>
            <w:hideMark/>
          </w:tcPr>
          <w:p w:rsidR="00583069" w:rsidRPr="002D25B3" w:rsidRDefault="00583069" w:rsidP="00A60882">
            <w:pPr>
              <w:ind w:left="113" w:right="113"/>
              <w:rPr>
                <w:color w:val="000000"/>
                <w:sz w:val="20"/>
                <w:szCs w:val="20"/>
                <w:lang w:val="sr-Cyrl-RS"/>
              </w:rPr>
            </w:pPr>
            <w:r w:rsidRPr="002D25B3">
              <w:rPr>
                <w:rFonts w:eastAsia="Calibri"/>
                <w:color w:val="000000"/>
                <w:sz w:val="20"/>
                <w:szCs w:val="20"/>
                <w:lang w:val="sr-Cyrl-RS"/>
              </w:rPr>
              <w:t>Раздео</w:t>
            </w:r>
          </w:p>
        </w:tc>
        <w:tc>
          <w:tcPr>
            <w:tcW w:w="740"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583069" w:rsidRPr="002D25B3" w:rsidRDefault="00583069" w:rsidP="00A60882">
            <w:pPr>
              <w:ind w:left="113" w:right="113"/>
              <w:rPr>
                <w:color w:val="000000"/>
                <w:sz w:val="20"/>
                <w:szCs w:val="20"/>
                <w:lang w:val="sr-Cyrl-RS"/>
              </w:rPr>
            </w:pPr>
            <w:r w:rsidRPr="002D25B3">
              <w:rPr>
                <w:rFonts w:eastAsia="Calibri"/>
                <w:color w:val="000000"/>
                <w:sz w:val="20"/>
                <w:szCs w:val="20"/>
                <w:lang w:val="sr-Cyrl-RS"/>
              </w:rPr>
              <w:t>Глава</w:t>
            </w:r>
          </w:p>
        </w:tc>
        <w:tc>
          <w:tcPr>
            <w:tcW w:w="986"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583069" w:rsidRPr="002D25B3" w:rsidRDefault="00583069" w:rsidP="00A60882">
            <w:pPr>
              <w:ind w:left="113" w:right="113"/>
              <w:rPr>
                <w:color w:val="000000"/>
                <w:sz w:val="20"/>
                <w:szCs w:val="20"/>
                <w:lang w:val="sr-Cyrl-RS"/>
              </w:rPr>
            </w:pPr>
            <w:r w:rsidRPr="002D25B3">
              <w:rPr>
                <w:rFonts w:eastAsia="Calibri"/>
                <w:color w:val="000000"/>
                <w:sz w:val="20"/>
                <w:szCs w:val="20"/>
                <w:lang w:val="sr-Cyrl-RS"/>
              </w:rPr>
              <w:t>Програм</w:t>
            </w:r>
          </w:p>
        </w:tc>
        <w:tc>
          <w:tcPr>
            <w:tcW w:w="851"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583069" w:rsidRPr="002D25B3" w:rsidRDefault="00583069" w:rsidP="00A60882">
            <w:pPr>
              <w:ind w:left="113" w:right="113"/>
              <w:rPr>
                <w:color w:val="000000"/>
                <w:sz w:val="20"/>
                <w:szCs w:val="20"/>
                <w:lang w:val="sr-Cyrl-RS"/>
              </w:rPr>
            </w:pPr>
            <w:r w:rsidRPr="002D25B3">
              <w:rPr>
                <w:rFonts w:eastAsia="Calibri"/>
                <w:color w:val="000000"/>
                <w:sz w:val="20"/>
                <w:szCs w:val="20"/>
                <w:lang w:val="sr-Cyrl-RS"/>
              </w:rPr>
              <w:t>Функција</w:t>
            </w:r>
          </w:p>
        </w:tc>
        <w:tc>
          <w:tcPr>
            <w:tcW w:w="1118" w:type="dxa"/>
            <w:tcBorders>
              <w:top w:val="single" w:sz="4" w:space="0" w:color="auto"/>
              <w:left w:val="nil"/>
              <w:bottom w:val="single" w:sz="8" w:space="0" w:color="auto"/>
              <w:right w:val="single" w:sz="8" w:space="0" w:color="auto"/>
            </w:tcBorders>
            <w:shd w:val="clear" w:color="000000" w:fill="BFBFBF"/>
            <w:vAlign w:val="center"/>
            <w:hideMark/>
          </w:tcPr>
          <w:p w:rsidR="00583069" w:rsidRPr="002D25B3" w:rsidRDefault="00583069" w:rsidP="00A60882">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959" w:type="dxa"/>
            <w:tcBorders>
              <w:top w:val="single" w:sz="4" w:space="0" w:color="auto"/>
              <w:left w:val="nil"/>
              <w:bottom w:val="single" w:sz="8" w:space="0" w:color="auto"/>
              <w:right w:val="single" w:sz="8" w:space="0" w:color="auto"/>
            </w:tcBorders>
            <w:shd w:val="clear" w:color="000000" w:fill="BFBFBF"/>
            <w:vAlign w:val="center"/>
            <w:hideMark/>
          </w:tcPr>
          <w:p w:rsidR="00583069" w:rsidRPr="002D25B3" w:rsidRDefault="00583069" w:rsidP="00A60882">
            <w:pPr>
              <w:rPr>
                <w:color w:val="000000"/>
                <w:sz w:val="20"/>
                <w:szCs w:val="20"/>
                <w:lang w:val="sr-Cyrl-RS"/>
              </w:rPr>
            </w:pPr>
            <w:r w:rsidRPr="002D25B3">
              <w:rPr>
                <w:rFonts w:eastAsia="Calibri"/>
                <w:color w:val="000000"/>
                <w:sz w:val="20"/>
                <w:szCs w:val="20"/>
                <w:lang w:val="sr-Cyrl-RS"/>
              </w:rPr>
              <w:t>Економска класифи-кација</w:t>
            </w:r>
          </w:p>
        </w:tc>
        <w:tc>
          <w:tcPr>
            <w:tcW w:w="2326" w:type="dxa"/>
            <w:tcBorders>
              <w:top w:val="single" w:sz="4" w:space="0" w:color="auto"/>
              <w:left w:val="nil"/>
              <w:bottom w:val="single" w:sz="8" w:space="0" w:color="auto"/>
              <w:right w:val="single" w:sz="8" w:space="0" w:color="auto"/>
            </w:tcBorders>
            <w:shd w:val="clear" w:color="000000" w:fill="BFBFBF"/>
            <w:vAlign w:val="center"/>
            <w:hideMark/>
          </w:tcPr>
          <w:p w:rsidR="00583069" w:rsidRPr="002D25B3" w:rsidRDefault="00583069" w:rsidP="00A60882">
            <w:pPr>
              <w:jc w:val="center"/>
              <w:rPr>
                <w:color w:val="000000"/>
                <w:sz w:val="20"/>
                <w:szCs w:val="20"/>
                <w:lang w:val="sr-Cyrl-RS"/>
              </w:rPr>
            </w:pPr>
            <w:r w:rsidRPr="002D25B3">
              <w:rPr>
                <w:rFonts w:eastAsia="Calibri"/>
                <w:color w:val="000000"/>
                <w:sz w:val="20"/>
                <w:szCs w:val="20"/>
                <w:lang w:val="sr-Cyrl-RS"/>
              </w:rPr>
              <w:t>ОПИС</w:t>
            </w:r>
          </w:p>
        </w:tc>
        <w:tc>
          <w:tcPr>
            <w:tcW w:w="1643" w:type="dxa"/>
            <w:tcBorders>
              <w:top w:val="single" w:sz="4" w:space="0" w:color="auto"/>
              <w:left w:val="nil"/>
              <w:bottom w:val="single" w:sz="8" w:space="0" w:color="auto"/>
              <w:right w:val="single" w:sz="4" w:space="0" w:color="auto"/>
            </w:tcBorders>
            <w:shd w:val="clear" w:color="000000" w:fill="BFBFBF"/>
            <w:vAlign w:val="center"/>
            <w:hideMark/>
          </w:tcPr>
          <w:p w:rsidR="00583069" w:rsidRPr="002D25B3" w:rsidRDefault="00583069" w:rsidP="00A60882">
            <w:pPr>
              <w:jc w:val="center"/>
              <w:rPr>
                <w:color w:val="000000"/>
                <w:sz w:val="20"/>
                <w:szCs w:val="20"/>
                <w:lang w:val="sr-Cyrl-RS"/>
              </w:rPr>
            </w:pPr>
            <w:r w:rsidRPr="002D25B3">
              <w:rPr>
                <w:rFonts w:eastAsia="Calibri"/>
                <w:color w:val="000000"/>
                <w:sz w:val="20"/>
                <w:szCs w:val="20"/>
                <w:lang w:val="sr-Cyrl-RS"/>
              </w:rPr>
              <w:t>Укупна средства</w:t>
            </w:r>
          </w:p>
        </w:tc>
      </w:tr>
      <w:tr w:rsidR="00583069" w:rsidRPr="002D25B3" w:rsidTr="00A60882">
        <w:trPr>
          <w:trHeight w:val="301"/>
        </w:trPr>
        <w:tc>
          <w:tcPr>
            <w:tcW w:w="699" w:type="dxa"/>
            <w:tcBorders>
              <w:top w:val="nil"/>
              <w:left w:val="single" w:sz="4" w:space="0" w:color="auto"/>
              <w:bottom w:val="nil"/>
              <w:right w:val="single" w:sz="8"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1</w:t>
            </w:r>
          </w:p>
        </w:tc>
        <w:tc>
          <w:tcPr>
            <w:tcW w:w="740" w:type="dxa"/>
            <w:tcBorders>
              <w:top w:val="nil"/>
              <w:left w:val="nil"/>
              <w:bottom w:val="nil"/>
              <w:right w:val="single" w:sz="8"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2</w:t>
            </w:r>
          </w:p>
        </w:tc>
        <w:tc>
          <w:tcPr>
            <w:tcW w:w="986" w:type="dxa"/>
            <w:tcBorders>
              <w:top w:val="nil"/>
              <w:left w:val="nil"/>
              <w:bottom w:val="nil"/>
              <w:right w:val="single" w:sz="8"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3</w:t>
            </w:r>
          </w:p>
        </w:tc>
        <w:tc>
          <w:tcPr>
            <w:tcW w:w="851" w:type="dxa"/>
            <w:tcBorders>
              <w:top w:val="nil"/>
              <w:left w:val="nil"/>
              <w:bottom w:val="nil"/>
              <w:right w:val="single" w:sz="8"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4</w:t>
            </w:r>
          </w:p>
        </w:tc>
        <w:tc>
          <w:tcPr>
            <w:tcW w:w="1118" w:type="dxa"/>
            <w:tcBorders>
              <w:top w:val="nil"/>
              <w:left w:val="nil"/>
              <w:bottom w:val="nil"/>
              <w:right w:val="single" w:sz="8"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5</w:t>
            </w:r>
          </w:p>
        </w:tc>
        <w:tc>
          <w:tcPr>
            <w:tcW w:w="959" w:type="dxa"/>
            <w:tcBorders>
              <w:top w:val="nil"/>
              <w:left w:val="nil"/>
              <w:bottom w:val="nil"/>
              <w:right w:val="single" w:sz="8"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6</w:t>
            </w:r>
          </w:p>
        </w:tc>
        <w:tc>
          <w:tcPr>
            <w:tcW w:w="2326" w:type="dxa"/>
            <w:tcBorders>
              <w:top w:val="nil"/>
              <w:left w:val="nil"/>
              <w:bottom w:val="nil"/>
              <w:right w:val="single" w:sz="8"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7</w:t>
            </w:r>
          </w:p>
        </w:tc>
        <w:tc>
          <w:tcPr>
            <w:tcW w:w="1643" w:type="dxa"/>
            <w:tcBorders>
              <w:top w:val="nil"/>
              <w:left w:val="nil"/>
              <w:bottom w:val="nil"/>
              <w:right w:val="single" w:sz="4" w:space="0" w:color="auto"/>
            </w:tcBorders>
            <w:shd w:val="clear" w:color="auto" w:fill="auto"/>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8</w:t>
            </w:r>
          </w:p>
        </w:tc>
      </w:tr>
      <w:tr w:rsidR="00583069" w:rsidRPr="002D25B3" w:rsidTr="00A60882">
        <w:trPr>
          <w:trHeight w:val="862"/>
        </w:trPr>
        <w:tc>
          <w:tcPr>
            <w:tcW w:w="699" w:type="dxa"/>
            <w:tcBorders>
              <w:top w:val="single" w:sz="4" w:space="0" w:color="auto"/>
              <w:left w:val="single" w:sz="4" w:space="0" w:color="auto"/>
              <w:bottom w:val="nil"/>
              <w:right w:val="nil"/>
            </w:tcBorders>
            <w:shd w:val="clear" w:color="auto" w:fill="auto"/>
            <w:noWrap/>
            <w:vAlign w:val="center"/>
            <w:hideMark/>
          </w:tcPr>
          <w:p w:rsidR="00583069" w:rsidRPr="002D25B3" w:rsidRDefault="00583069" w:rsidP="00A60882">
            <w:pPr>
              <w:jc w:val="center"/>
              <w:rPr>
                <w:b/>
                <w:bCs/>
                <w:color w:val="000000"/>
                <w:sz w:val="22"/>
                <w:szCs w:val="22"/>
                <w:lang w:val="sr-Cyrl-RS"/>
              </w:rPr>
            </w:pPr>
            <w:r w:rsidRPr="002D25B3">
              <w:rPr>
                <w:rFonts w:eastAsia="Calibri"/>
                <w:b/>
                <w:bCs/>
                <w:color w:val="000000"/>
                <w:sz w:val="22"/>
                <w:szCs w:val="22"/>
                <w:lang w:val="sr-Cyrl-RS"/>
              </w:rPr>
              <w:t> </w:t>
            </w:r>
          </w:p>
        </w:tc>
        <w:tc>
          <w:tcPr>
            <w:tcW w:w="740" w:type="dxa"/>
            <w:tcBorders>
              <w:top w:val="single" w:sz="4" w:space="0" w:color="auto"/>
              <w:left w:val="nil"/>
              <w:bottom w:val="nil"/>
              <w:right w:val="nil"/>
            </w:tcBorders>
            <w:shd w:val="clear" w:color="auto" w:fill="auto"/>
            <w:noWrap/>
            <w:vAlign w:val="center"/>
            <w:hideMark/>
          </w:tcPr>
          <w:p w:rsidR="00583069" w:rsidRPr="002D25B3" w:rsidRDefault="00583069" w:rsidP="00A60882">
            <w:pPr>
              <w:jc w:val="center"/>
              <w:rPr>
                <w:b/>
                <w:bCs/>
                <w:color w:val="000000"/>
                <w:sz w:val="18"/>
                <w:szCs w:val="18"/>
                <w:lang w:val="sr-Cyrl-RS"/>
              </w:rPr>
            </w:pPr>
            <w:r w:rsidRPr="002D25B3">
              <w:rPr>
                <w:rFonts w:eastAsia="Calibri"/>
                <w:b/>
                <w:bCs/>
                <w:color w:val="000000"/>
                <w:sz w:val="18"/>
                <w:szCs w:val="18"/>
                <w:lang w:val="sr-Cyrl-RS"/>
              </w:rPr>
              <w:t>16.4</w:t>
            </w:r>
          </w:p>
        </w:tc>
        <w:tc>
          <w:tcPr>
            <w:tcW w:w="986" w:type="dxa"/>
            <w:tcBorders>
              <w:top w:val="single" w:sz="4" w:space="0" w:color="auto"/>
              <w:left w:val="nil"/>
              <w:bottom w:val="nil"/>
              <w:right w:val="nil"/>
            </w:tcBorders>
            <w:shd w:val="clear" w:color="auto" w:fill="auto"/>
            <w:noWrap/>
            <w:vAlign w:val="center"/>
            <w:hideMark/>
          </w:tcPr>
          <w:p w:rsidR="00583069" w:rsidRPr="002D25B3" w:rsidRDefault="00583069" w:rsidP="00A60882">
            <w:pPr>
              <w:jc w:val="center"/>
              <w:rPr>
                <w:b/>
                <w:bCs/>
                <w:color w:val="000000"/>
                <w:sz w:val="18"/>
                <w:szCs w:val="18"/>
                <w:lang w:val="sr-Cyrl-RS"/>
              </w:rPr>
            </w:pPr>
            <w:r w:rsidRPr="002D25B3">
              <w:rPr>
                <w:rFonts w:eastAsia="Calibri"/>
                <w:b/>
                <w:bCs/>
                <w:color w:val="000000"/>
                <w:sz w:val="18"/>
                <w:szCs w:val="18"/>
                <w:lang w:val="sr-Cyrl-RS"/>
              </w:rPr>
              <w:t> </w:t>
            </w:r>
          </w:p>
        </w:tc>
        <w:tc>
          <w:tcPr>
            <w:tcW w:w="851" w:type="dxa"/>
            <w:tcBorders>
              <w:top w:val="single" w:sz="4" w:space="0" w:color="auto"/>
              <w:left w:val="nil"/>
              <w:bottom w:val="nil"/>
              <w:right w:val="nil"/>
            </w:tcBorders>
            <w:shd w:val="clear" w:color="auto" w:fill="auto"/>
            <w:noWrap/>
            <w:vAlign w:val="center"/>
            <w:hideMark/>
          </w:tcPr>
          <w:p w:rsidR="00583069" w:rsidRPr="002D25B3" w:rsidRDefault="00583069" w:rsidP="00A60882">
            <w:pPr>
              <w:jc w:val="center"/>
              <w:rPr>
                <w:b/>
                <w:bCs/>
                <w:color w:val="000000"/>
                <w:sz w:val="18"/>
                <w:szCs w:val="18"/>
                <w:lang w:val="sr-Cyrl-RS"/>
              </w:rPr>
            </w:pPr>
            <w:r w:rsidRPr="002D25B3">
              <w:rPr>
                <w:rFonts w:eastAsia="Calibri"/>
                <w:b/>
                <w:bCs/>
                <w:color w:val="000000"/>
                <w:sz w:val="18"/>
                <w:szCs w:val="18"/>
                <w:lang w:val="sr-Cyrl-RS"/>
              </w:rPr>
              <w:t> </w:t>
            </w:r>
          </w:p>
        </w:tc>
        <w:tc>
          <w:tcPr>
            <w:tcW w:w="1118" w:type="dxa"/>
            <w:tcBorders>
              <w:top w:val="single" w:sz="4" w:space="0" w:color="auto"/>
              <w:left w:val="nil"/>
              <w:bottom w:val="nil"/>
              <w:right w:val="nil"/>
            </w:tcBorders>
            <w:shd w:val="clear" w:color="auto" w:fill="auto"/>
            <w:noWrap/>
            <w:vAlign w:val="center"/>
            <w:hideMark/>
          </w:tcPr>
          <w:p w:rsidR="00583069" w:rsidRPr="002D25B3" w:rsidRDefault="00583069" w:rsidP="00A60882">
            <w:pPr>
              <w:jc w:val="center"/>
              <w:rPr>
                <w:b/>
                <w:bCs/>
                <w:color w:val="000000"/>
                <w:sz w:val="18"/>
                <w:szCs w:val="18"/>
                <w:lang w:val="sr-Cyrl-RS"/>
              </w:rPr>
            </w:pPr>
            <w:r w:rsidRPr="002D25B3">
              <w:rPr>
                <w:rFonts w:eastAsia="Calibri"/>
                <w:b/>
                <w:bCs/>
                <w:color w:val="000000"/>
                <w:sz w:val="18"/>
                <w:szCs w:val="18"/>
                <w:lang w:val="sr-Cyrl-RS"/>
              </w:rPr>
              <w:t> </w:t>
            </w:r>
          </w:p>
        </w:tc>
        <w:tc>
          <w:tcPr>
            <w:tcW w:w="959" w:type="dxa"/>
            <w:tcBorders>
              <w:top w:val="single" w:sz="4" w:space="0" w:color="auto"/>
              <w:left w:val="nil"/>
              <w:bottom w:val="nil"/>
              <w:right w:val="single" w:sz="4" w:space="0" w:color="auto"/>
            </w:tcBorders>
            <w:shd w:val="clear" w:color="auto" w:fill="auto"/>
            <w:noWrap/>
            <w:vAlign w:val="center"/>
            <w:hideMark/>
          </w:tcPr>
          <w:p w:rsidR="00583069" w:rsidRPr="002D25B3" w:rsidRDefault="00583069" w:rsidP="00A60882">
            <w:pPr>
              <w:jc w:val="center"/>
              <w:rPr>
                <w:b/>
                <w:bCs/>
                <w:color w:val="000000"/>
                <w:sz w:val="18"/>
                <w:szCs w:val="18"/>
                <w:lang w:val="sr-Cyrl-RS"/>
              </w:rPr>
            </w:pPr>
            <w:r w:rsidRPr="002D25B3">
              <w:rPr>
                <w:rFonts w:eastAsia="Calibri"/>
                <w:b/>
                <w:bCs/>
                <w:color w:val="000000"/>
                <w:sz w:val="18"/>
                <w:szCs w:val="18"/>
                <w:lang w:val="sr-Cyrl-RS"/>
              </w:rPr>
              <w:t> </w:t>
            </w:r>
          </w:p>
        </w:tc>
        <w:tc>
          <w:tcPr>
            <w:tcW w:w="2326" w:type="dxa"/>
            <w:tcBorders>
              <w:top w:val="single" w:sz="4" w:space="0" w:color="auto"/>
              <w:left w:val="nil"/>
              <w:bottom w:val="single" w:sz="4" w:space="0" w:color="auto"/>
              <w:right w:val="single" w:sz="4" w:space="0" w:color="auto"/>
            </w:tcBorders>
            <w:shd w:val="clear" w:color="auto" w:fill="auto"/>
            <w:hideMark/>
          </w:tcPr>
          <w:p w:rsidR="00583069" w:rsidRPr="002D25B3" w:rsidRDefault="00583069" w:rsidP="00A60882">
            <w:pPr>
              <w:rPr>
                <w:b/>
                <w:bCs/>
                <w:color w:val="000000"/>
                <w:sz w:val="18"/>
                <w:szCs w:val="18"/>
                <w:lang w:val="sr-Cyrl-RS"/>
              </w:rPr>
            </w:pPr>
            <w:r w:rsidRPr="002D25B3">
              <w:rPr>
                <w:rFonts w:eastAsia="Calibri"/>
                <w:b/>
                <w:bCs/>
                <w:color w:val="000000"/>
                <w:sz w:val="18"/>
                <w:szCs w:val="18"/>
                <w:lang w:val="sr-Cyrl-RS"/>
              </w:rPr>
              <w:t>УПРАВА ЗА ДУВАН</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b/>
                <w:bCs/>
                <w:color w:val="000000"/>
                <w:sz w:val="18"/>
                <w:szCs w:val="18"/>
                <w:lang w:val="sr-Cyrl-RS"/>
              </w:rPr>
            </w:pPr>
            <w:r w:rsidRPr="002D25B3">
              <w:rPr>
                <w:rFonts w:eastAsia="Calibri"/>
                <w:b/>
                <w:bCs/>
                <w:color w:val="000000"/>
                <w:sz w:val="18"/>
                <w:szCs w:val="18"/>
                <w:lang w:val="sr-Cyrl-RS"/>
              </w:rPr>
              <w:t>26.297.000</w:t>
            </w:r>
          </w:p>
        </w:tc>
      </w:tr>
      <w:tr w:rsidR="00583069" w:rsidRPr="002D25B3" w:rsidTr="00A60882">
        <w:trPr>
          <w:trHeight w:val="572"/>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rFonts w:eastAsia="Calibri"/>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rFonts w:eastAsia="Calibri"/>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rPr>
                <w:color w:val="000000"/>
                <w:sz w:val="18"/>
                <w:szCs w:val="18"/>
                <w:lang w:val="sr-Cyrl-RS"/>
              </w:rPr>
            </w:pPr>
            <w:r w:rsidRPr="002D25B3">
              <w:rPr>
                <w:rFonts w:eastAsia="Calibri"/>
                <w:color w:val="000000"/>
                <w:sz w:val="18"/>
                <w:szCs w:val="18"/>
                <w:lang w:val="sr-Cyrl-RS"/>
              </w:rPr>
              <w:t> </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01</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Приходи из буџета</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rFonts w:eastAsia="Calibri"/>
                <w:b/>
                <w:bCs/>
                <w:color w:val="000000"/>
                <w:sz w:val="18"/>
                <w:szCs w:val="18"/>
                <w:lang w:val="sr-Cyrl-RS"/>
              </w:rPr>
              <w:t>26.297.000</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 </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rPr>
                <w:color w:val="000000"/>
                <w:sz w:val="18"/>
                <w:szCs w:val="18"/>
                <w:lang w:val="sr-Cyrl-RS"/>
              </w:rPr>
            </w:pPr>
            <w:r w:rsidRPr="002D25B3">
              <w:rPr>
                <w:color w:val="000000"/>
                <w:sz w:val="18"/>
                <w:szCs w:val="18"/>
                <w:lang w:val="sr-Cyrl-RS"/>
              </w:rPr>
              <w:t> </w:t>
            </w:r>
          </w:p>
        </w:tc>
      </w:tr>
      <w:tr w:rsidR="00583069" w:rsidRPr="002D25B3" w:rsidTr="00A60882">
        <w:trPr>
          <w:trHeight w:val="1143"/>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b/>
                <w:bCs/>
                <w:color w:val="000000"/>
                <w:sz w:val="18"/>
                <w:szCs w:val="18"/>
                <w:lang w:val="sr-Cyrl-RS"/>
              </w:rPr>
            </w:pPr>
            <w:r w:rsidRPr="002D25B3">
              <w:rPr>
                <w:b/>
                <w:bCs/>
                <w:color w:val="000000"/>
                <w:sz w:val="18"/>
                <w:szCs w:val="18"/>
                <w:lang w:val="sr-Cyrl-RS"/>
              </w:rPr>
              <w:t>2301</w:t>
            </w: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b/>
                <w:bCs/>
                <w:color w:val="000000"/>
                <w:sz w:val="18"/>
                <w:szCs w:val="18"/>
                <w:lang w:val="sr-Cyrl-RS"/>
              </w:rPr>
            </w:pPr>
            <w:r w:rsidRPr="002D25B3">
              <w:rPr>
                <w:rFonts w:eastAsia="Calibri"/>
                <w:b/>
                <w:bCs/>
                <w:color w:val="000000"/>
                <w:sz w:val="18"/>
                <w:szCs w:val="18"/>
                <w:lang w:val="sr-Cyrl-RS"/>
              </w:rPr>
              <w:t>26.297.000</w:t>
            </w:r>
          </w:p>
        </w:tc>
      </w:tr>
      <w:tr w:rsidR="00583069" w:rsidRPr="002D25B3" w:rsidTr="00A60882">
        <w:trPr>
          <w:trHeight w:val="857"/>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b/>
                <w:bCs/>
                <w:color w:val="000000"/>
                <w:sz w:val="18"/>
                <w:szCs w:val="18"/>
                <w:lang w:val="sr-Cyrl-RS"/>
              </w:rPr>
            </w:pPr>
            <w:r w:rsidRPr="002D25B3">
              <w:rPr>
                <w:b/>
                <w:bCs/>
                <w:color w:val="000000"/>
                <w:sz w:val="18"/>
                <w:szCs w:val="18"/>
                <w:lang w:val="sr-Cyrl-RS"/>
              </w:rPr>
              <w:t>420</w:t>
            </w: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b/>
                <w:bCs/>
                <w:color w:val="000000"/>
                <w:sz w:val="18"/>
                <w:szCs w:val="18"/>
                <w:lang w:val="sr-Cyrl-RS"/>
              </w:rPr>
            </w:pPr>
            <w:r w:rsidRPr="002D25B3">
              <w:rPr>
                <w:rFonts w:eastAsia="Calibri"/>
                <w:b/>
                <w:bCs/>
                <w:color w:val="000000"/>
                <w:sz w:val="18"/>
                <w:szCs w:val="18"/>
                <w:lang w:val="sr-Cyrl-RS"/>
              </w:rPr>
              <w:t>26.297.000</w:t>
            </w:r>
          </w:p>
        </w:tc>
      </w:tr>
      <w:tr w:rsidR="00583069" w:rsidRPr="002D25B3" w:rsidTr="00A60882">
        <w:trPr>
          <w:trHeight w:val="1143"/>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0010</w:t>
            </w: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b/>
                <w:bCs/>
                <w:color w:val="000000"/>
                <w:sz w:val="18"/>
                <w:szCs w:val="18"/>
                <w:lang w:val="sr-Cyrl-RS"/>
              </w:rPr>
            </w:pPr>
            <w:r w:rsidRPr="002D25B3">
              <w:rPr>
                <w:rFonts w:eastAsia="Calibri"/>
                <w:b/>
                <w:bCs/>
                <w:color w:val="000000"/>
                <w:sz w:val="18"/>
                <w:szCs w:val="18"/>
                <w:lang w:val="sr-Cyrl-RS"/>
              </w:rPr>
              <w:t>26.297.000</w:t>
            </w:r>
          </w:p>
        </w:tc>
      </w:tr>
      <w:tr w:rsidR="00583069" w:rsidRPr="002D25B3" w:rsidTr="00A60882">
        <w:trPr>
          <w:trHeight w:val="903"/>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411</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17.120.000</w:t>
            </w:r>
          </w:p>
        </w:tc>
      </w:tr>
      <w:tr w:rsidR="00583069" w:rsidRPr="002D25B3" w:rsidTr="00A60882">
        <w:trPr>
          <w:trHeight w:val="602"/>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412</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Социјални доприноси на терет послодавца</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3.064.000</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413</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Накнаде у натури</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100.000</w:t>
            </w:r>
          </w:p>
        </w:tc>
      </w:tr>
      <w:tr w:rsidR="00583069" w:rsidRPr="002D25B3" w:rsidTr="00A60882">
        <w:trPr>
          <w:trHeight w:val="602"/>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414</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Социјална давања запосленима</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503.000</w:t>
            </w:r>
          </w:p>
        </w:tc>
      </w:tr>
      <w:tr w:rsidR="00583069" w:rsidRPr="002D25B3" w:rsidTr="00A60882">
        <w:trPr>
          <w:trHeight w:val="602"/>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lastRenderedPageBreak/>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415</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Накнаде трошкова за запослене</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650.000</w:t>
            </w:r>
          </w:p>
        </w:tc>
      </w:tr>
      <w:tr w:rsidR="00583069" w:rsidRPr="002D25B3" w:rsidTr="00A60882">
        <w:trPr>
          <w:trHeight w:val="903"/>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416</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Награде запосленима и остали посебни расходи</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70.000</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421</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Стални трошкови</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2.110.000</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422</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Трошкови путовања</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196.000</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423</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Услуге по уговору</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694.000</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424</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Специјализоване услуге</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264.000</w:t>
            </w:r>
          </w:p>
        </w:tc>
      </w:tr>
      <w:tr w:rsidR="00583069" w:rsidRPr="002D25B3" w:rsidTr="00A60882">
        <w:trPr>
          <w:trHeight w:val="602"/>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425</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Текуће поправке и одржавање</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270.000</w:t>
            </w:r>
          </w:p>
        </w:tc>
      </w:tr>
      <w:tr w:rsidR="00583069" w:rsidRPr="002D25B3" w:rsidTr="00A60882">
        <w:trPr>
          <w:trHeight w:val="301"/>
        </w:trPr>
        <w:tc>
          <w:tcPr>
            <w:tcW w:w="699" w:type="dxa"/>
            <w:tcBorders>
              <w:top w:val="nil"/>
              <w:left w:val="single" w:sz="4" w:space="0" w:color="auto"/>
              <w:bottom w:val="nil"/>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583069" w:rsidRPr="002D25B3" w:rsidRDefault="00583069" w:rsidP="00A6088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426</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Материјал</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791.000</w:t>
            </w:r>
          </w:p>
        </w:tc>
      </w:tr>
      <w:tr w:rsidR="00583069" w:rsidRPr="002D25B3" w:rsidTr="00A60882">
        <w:trPr>
          <w:trHeight w:val="301"/>
        </w:trPr>
        <w:tc>
          <w:tcPr>
            <w:tcW w:w="699" w:type="dxa"/>
            <w:tcBorders>
              <w:top w:val="nil"/>
              <w:left w:val="single" w:sz="4" w:space="0" w:color="auto"/>
              <w:bottom w:val="single" w:sz="4" w:space="0" w:color="auto"/>
              <w:right w:val="nil"/>
            </w:tcBorders>
            <w:shd w:val="clear" w:color="auto" w:fill="auto"/>
            <w:noWrap/>
            <w:vAlign w:val="center"/>
            <w:hideMark/>
          </w:tcPr>
          <w:p w:rsidR="00583069" w:rsidRPr="002D25B3" w:rsidRDefault="00583069" w:rsidP="00A6088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single" w:sz="4" w:space="0" w:color="auto"/>
              <w:right w:val="nil"/>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986" w:type="dxa"/>
            <w:tcBorders>
              <w:top w:val="nil"/>
              <w:left w:val="nil"/>
              <w:bottom w:val="single" w:sz="4" w:space="0" w:color="auto"/>
              <w:right w:val="nil"/>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851" w:type="dxa"/>
            <w:tcBorders>
              <w:top w:val="nil"/>
              <w:left w:val="nil"/>
              <w:bottom w:val="single" w:sz="4" w:space="0" w:color="auto"/>
              <w:right w:val="nil"/>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1118" w:type="dxa"/>
            <w:tcBorders>
              <w:top w:val="nil"/>
              <w:left w:val="nil"/>
              <w:bottom w:val="single" w:sz="4" w:space="0" w:color="auto"/>
              <w:right w:val="nil"/>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 </w:t>
            </w:r>
          </w:p>
        </w:tc>
        <w:tc>
          <w:tcPr>
            <w:tcW w:w="959" w:type="dxa"/>
            <w:tcBorders>
              <w:top w:val="nil"/>
              <w:left w:val="nil"/>
              <w:bottom w:val="single" w:sz="4" w:space="0" w:color="auto"/>
              <w:right w:val="single" w:sz="4" w:space="0" w:color="auto"/>
            </w:tcBorders>
            <w:shd w:val="clear" w:color="auto" w:fill="auto"/>
            <w:noWrap/>
            <w:vAlign w:val="center"/>
            <w:hideMark/>
          </w:tcPr>
          <w:p w:rsidR="00583069" w:rsidRPr="002D25B3" w:rsidRDefault="00583069" w:rsidP="00A60882">
            <w:pPr>
              <w:jc w:val="center"/>
              <w:rPr>
                <w:color w:val="000000"/>
                <w:sz w:val="18"/>
                <w:szCs w:val="18"/>
                <w:lang w:val="sr-Cyrl-RS"/>
              </w:rPr>
            </w:pPr>
            <w:r w:rsidRPr="002D25B3">
              <w:rPr>
                <w:color w:val="000000"/>
                <w:sz w:val="18"/>
                <w:szCs w:val="18"/>
                <w:lang w:val="sr-Cyrl-RS"/>
              </w:rPr>
              <w:t>512</w:t>
            </w:r>
          </w:p>
        </w:tc>
        <w:tc>
          <w:tcPr>
            <w:tcW w:w="2326" w:type="dxa"/>
            <w:tcBorders>
              <w:top w:val="nil"/>
              <w:left w:val="nil"/>
              <w:bottom w:val="single" w:sz="4" w:space="0" w:color="auto"/>
              <w:right w:val="single" w:sz="4" w:space="0" w:color="auto"/>
            </w:tcBorders>
            <w:shd w:val="clear" w:color="auto" w:fill="auto"/>
            <w:hideMark/>
          </w:tcPr>
          <w:p w:rsidR="00583069" w:rsidRPr="002D25B3" w:rsidRDefault="00583069" w:rsidP="00A60882">
            <w:pPr>
              <w:rPr>
                <w:color w:val="000000"/>
                <w:sz w:val="18"/>
                <w:szCs w:val="18"/>
                <w:lang w:val="sr-Cyrl-RS"/>
              </w:rPr>
            </w:pPr>
            <w:r w:rsidRPr="002D25B3">
              <w:rPr>
                <w:color w:val="000000"/>
                <w:sz w:val="18"/>
                <w:szCs w:val="18"/>
                <w:lang w:val="sr-Cyrl-RS"/>
              </w:rPr>
              <w:t>Машине и опрема</w:t>
            </w:r>
          </w:p>
        </w:tc>
        <w:tc>
          <w:tcPr>
            <w:tcW w:w="1643" w:type="dxa"/>
            <w:tcBorders>
              <w:top w:val="nil"/>
              <w:left w:val="nil"/>
              <w:bottom w:val="single" w:sz="4" w:space="0" w:color="auto"/>
              <w:right w:val="single" w:sz="4" w:space="0" w:color="auto"/>
            </w:tcBorders>
            <w:shd w:val="clear" w:color="auto" w:fill="auto"/>
            <w:noWrap/>
            <w:vAlign w:val="bottom"/>
            <w:hideMark/>
          </w:tcPr>
          <w:p w:rsidR="00583069" w:rsidRPr="002D25B3" w:rsidRDefault="00583069" w:rsidP="00A60882">
            <w:pPr>
              <w:jc w:val="right"/>
              <w:rPr>
                <w:color w:val="000000"/>
                <w:sz w:val="18"/>
                <w:szCs w:val="18"/>
                <w:lang w:val="sr-Cyrl-RS"/>
              </w:rPr>
            </w:pPr>
            <w:r w:rsidRPr="002D25B3">
              <w:rPr>
                <w:color w:val="000000"/>
                <w:sz w:val="18"/>
                <w:szCs w:val="18"/>
                <w:lang w:val="sr-Cyrl-RS"/>
              </w:rPr>
              <w:t>465.000</w:t>
            </w:r>
          </w:p>
        </w:tc>
      </w:tr>
    </w:tbl>
    <w:p w:rsidR="003D4695" w:rsidRPr="002D25B3" w:rsidRDefault="003D4695" w:rsidP="0057206B">
      <w:pPr>
        <w:autoSpaceDE w:val="0"/>
        <w:autoSpaceDN w:val="0"/>
        <w:adjustRightInd w:val="0"/>
        <w:jc w:val="both"/>
        <w:rPr>
          <w:b/>
          <w:lang w:val="sr-Cyrl-RS"/>
        </w:rPr>
      </w:pPr>
    </w:p>
    <w:p w:rsidR="0077463A" w:rsidRPr="002D25B3" w:rsidRDefault="0077463A" w:rsidP="003D4695">
      <w:pPr>
        <w:autoSpaceDE w:val="0"/>
        <w:autoSpaceDN w:val="0"/>
        <w:adjustRightInd w:val="0"/>
        <w:jc w:val="center"/>
        <w:rPr>
          <w:b/>
          <w:lang w:val="sr-Cyrl-RS"/>
        </w:rPr>
      </w:pPr>
    </w:p>
    <w:p w:rsidR="0077463A" w:rsidRPr="002D25B3" w:rsidRDefault="0077463A" w:rsidP="003D4695">
      <w:pPr>
        <w:autoSpaceDE w:val="0"/>
        <w:autoSpaceDN w:val="0"/>
        <w:adjustRightInd w:val="0"/>
        <w:jc w:val="center"/>
        <w:rPr>
          <w:b/>
          <w:lang w:val="sr-Cyrl-RS"/>
        </w:rPr>
      </w:pPr>
    </w:p>
    <w:p w:rsidR="003D4695" w:rsidRPr="002D25B3" w:rsidRDefault="003D4695" w:rsidP="003D4695">
      <w:pPr>
        <w:autoSpaceDE w:val="0"/>
        <w:autoSpaceDN w:val="0"/>
        <w:adjustRightInd w:val="0"/>
        <w:jc w:val="center"/>
        <w:rPr>
          <w:b/>
          <w:lang w:val="sr-Cyrl-RS"/>
        </w:rPr>
      </w:pPr>
      <w:r w:rsidRPr="002D25B3">
        <w:rPr>
          <w:b/>
          <w:lang w:val="sr-Cyrl-RS"/>
        </w:rPr>
        <w:t>Извршење буџета за период од 01.01. до 3</w:t>
      </w:r>
      <w:r w:rsidR="008E5EA3" w:rsidRPr="002D25B3">
        <w:rPr>
          <w:b/>
          <w:lang w:val="sr-Cyrl-RS"/>
        </w:rPr>
        <w:t>1</w:t>
      </w:r>
      <w:r w:rsidRPr="002D25B3">
        <w:rPr>
          <w:b/>
          <w:lang w:val="sr-Cyrl-RS"/>
        </w:rPr>
        <w:t>.</w:t>
      </w:r>
      <w:r w:rsidR="008E5EA3" w:rsidRPr="002D25B3">
        <w:rPr>
          <w:b/>
          <w:lang w:val="sr-Cyrl-RS"/>
        </w:rPr>
        <w:t>12</w:t>
      </w:r>
      <w:r w:rsidRPr="002D25B3">
        <w:rPr>
          <w:b/>
          <w:lang w:val="sr-Cyrl-RS"/>
        </w:rPr>
        <w:t>.201</w:t>
      </w:r>
      <w:r w:rsidR="008E5EA3" w:rsidRPr="002D25B3">
        <w:rPr>
          <w:b/>
          <w:lang w:val="sr-Cyrl-RS"/>
        </w:rPr>
        <w:t>7</w:t>
      </w:r>
      <w:r w:rsidRPr="002D25B3">
        <w:rPr>
          <w:b/>
          <w:lang w:val="sr-Cyrl-RS"/>
        </w:rPr>
        <w:t>. године</w:t>
      </w:r>
      <w:r w:rsidR="006C7843" w:rsidRPr="002D25B3">
        <w:rPr>
          <w:b/>
          <w:lang w:val="sr-Cyrl-RS"/>
        </w:rPr>
        <w:t xml:space="preserve"> и финансијски план за 2018. годину</w:t>
      </w:r>
    </w:p>
    <w:tbl>
      <w:tblPr>
        <w:tblW w:w="4900" w:type="pct"/>
        <w:tblInd w:w="93" w:type="dxa"/>
        <w:tblLayout w:type="fixed"/>
        <w:tblLook w:val="04A0" w:firstRow="1" w:lastRow="0" w:firstColumn="1" w:lastColumn="0" w:noHBand="0" w:noVBand="1"/>
      </w:tblPr>
      <w:tblGrid>
        <w:gridCol w:w="619"/>
        <w:gridCol w:w="530"/>
        <w:gridCol w:w="656"/>
        <w:gridCol w:w="1531"/>
        <w:gridCol w:w="1322"/>
        <w:gridCol w:w="1311"/>
        <w:gridCol w:w="792"/>
        <w:gridCol w:w="1170"/>
        <w:gridCol w:w="1170"/>
      </w:tblGrid>
      <w:tr w:rsidR="00511D6B" w:rsidRPr="002D25B3" w:rsidTr="006C7843">
        <w:trPr>
          <w:cantSplit/>
          <w:trHeight w:val="1709"/>
          <w:tblHeader/>
        </w:trPr>
        <w:tc>
          <w:tcPr>
            <w:tcW w:w="619"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511D6B" w:rsidRPr="002D25B3" w:rsidRDefault="00511D6B" w:rsidP="003D4695">
            <w:pPr>
              <w:spacing w:after="200" w:line="276" w:lineRule="auto"/>
              <w:jc w:val="center"/>
              <w:rPr>
                <w:rFonts w:ascii="Calibri" w:eastAsia="Calibri" w:hAnsi="Calibri"/>
                <w:sz w:val="22"/>
                <w:szCs w:val="22"/>
                <w:lang w:val="sr-Cyrl-RS"/>
              </w:rPr>
            </w:pPr>
            <w:r w:rsidRPr="002D25B3">
              <w:rPr>
                <w:b/>
                <w:color w:val="000000"/>
                <w:sz w:val="20"/>
                <w:szCs w:val="20"/>
                <w:lang w:val="sr-Cyrl-RS"/>
              </w:rPr>
              <w:t>Глава</w:t>
            </w:r>
          </w:p>
        </w:tc>
        <w:tc>
          <w:tcPr>
            <w:tcW w:w="530" w:type="dxa"/>
            <w:tcBorders>
              <w:top w:val="single" w:sz="8" w:space="0" w:color="auto"/>
              <w:left w:val="nil"/>
              <w:bottom w:val="single" w:sz="8" w:space="0" w:color="auto"/>
              <w:right w:val="single" w:sz="8" w:space="0" w:color="auto"/>
            </w:tcBorders>
            <w:shd w:val="clear" w:color="auto" w:fill="BFBFBF"/>
            <w:textDirection w:val="btLr"/>
            <w:vAlign w:val="center"/>
            <w:hideMark/>
          </w:tcPr>
          <w:p w:rsidR="00511D6B" w:rsidRPr="002D25B3" w:rsidRDefault="00511D6B" w:rsidP="003D4695">
            <w:pPr>
              <w:spacing w:after="200" w:line="276" w:lineRule="auto"/>
              <w:jc w:val="center"/>
              <w:rPr>
                <w:rFonts w:ascii="Calibri" w:eastAsia="Calibri" w:hAnsi="Calibri"/>
                <w:sz w:val="22"/>
                <w:szCs w:val="22"/>
                <w:lang w:val="sr-Cyrl-RS"/>
              </w:rPr>
            </w:pPr>
            <w:r w:rsidRPr="002D25B3">
              <w:rPr>
                <w:b/>
                <w:color w:val="000000"/>
                <w:sz w:val="20"/>
                <w:szCs w:val="20"/>
                <w:lang w:val="sr-Cyrl-RS"/>
              </w:rPr>
              <w:t>Функција</w:t>
            </w:r>
          </w:p>
        </w:tc>
        <w:tc>
          <w:tcPr>
            <w:tcW w:w="656" w:type="dxa"/>
            <w:tcBorders>
              <w:top w:val="single" w:sz="8" w:space="0" w:color="auto"/>
              <w:left w:val="nil"/>
              <w:bottom w:val="single" w:sz="8" w:space="0" w:color="auto"/>
              <w:right w:val="single" w:sz="8" w:space="0" w:color="auto"/>
            </w:tcBorders>
            <w:shd w:val="clear" w:color="auto" w:fill="BFBFBF"/>
            <w:textDirection w:val="btLr"/>
            <w:vAlign w:val="bottom"/>
            <w:hideMark/>
          </w:tcPr>
          <w:p w:rsidR="00511D6B" w:rsidRPr="002D25B3" w:rsidRDefault="00511D6B" w:rsidP="003D4695">
            <w:pPr>
              <w:spacing w:after="200" w:line="276" w:lineRule="auto"/>
              <w:rPr>
                <w:rFonts w:ascii="Calibri" w:eastAsia="Calibri" w:hAnsi="Calibri"/>
                <w:sz w:val="22"/>
                <w:szCs w:val="22"/>
                <w:lang w:val="sr-Cyrl-RS"/>
              </w:rPr>
            </w:pPr>
            <w:r w:rsidRPr="002D25B3">
              <w:rPr>
                <w:b/>
                <w:color w:val="000000"/>
                <w:sz w:val="20"/>
                <w:szCs w:val="20"/>
                <w:lang w:val="sr-Cyrl-RS"/>
              </w:rPr>
              <w:t>Економска класификација</w:t>
            </w:r>
          </w:p>
        </w:tc>
        <w:tc>
          <w:tcPr>
            <w:tcW w:w="1531" w:type="dxa"/>
            <w:tcBorders>
              <w:top w:val="single" w:sz="8" w:space="0" w:color="auto"/>
              <w:left w:val="nil"/>
              <w:bottom w:val="single" w:sz="8" w:space="0" w:color="auto"/>
              <w:right w:val="single" w:sz="8" w:space="0" w:color="auto"/>
            </w:tcBorders>
            <w:shd w:val="clear" w:color="auto" w:fill="BFBFBF"/>
            <w:vAlign w:val="center"/>
            <w:hideMark/>
          </w:tcPr>
          <w:p w:rsidR="00511D6B" w:rsidRPr="002D25B3" w:rsidRDefault="00511D6B" w:rsidP="003D4695">
            <w:pPr>
              <w:jc w:val="center"/>
              <w:rPr>
                <w:b/>
                <w:color w:val="000000"/>
                <w:sz w:val="20"/>
                <w:szCs w:val="20"/>
                <w:lang w:val="sr-Cyrl-RS"/>
              </w:rPr>
            </w:pPr>
            <w:r w:rsidRPr="002D25B3">
              <w:rPr>
                <w:b/>
                <w:color w:val="000000"/>
                <w:sz w:val="20"/>
                <w:szCs w:val="20"/>
                <w:lang w:val="sr-Cyrl-RS"/>
              </w:rPr>
              <w:t>Опис конта</w:t>
            </w:r>
          </w:p>
        </w:tc>
        <w:tc>
          <w:tcPr>
            <w:tcW w:w="1322" w:type="dxa"/>
            <w:tcBorders>
              <w:top w:val="single" w:sz="8" w:space="0" w:color="auto"/>
              <w:left w:val="nil"/>
              <w:bottom w:val="single" w:sz="8" w:space="0" w:color="auto"/>
              <w:right w:val="nil"/>
            </w:tcBorders>
            <w:shd w:val="clear" w:color="auto" w:fill="BFBFBF"/>
            <w:textDirection w:val="btLr"/>
            <w:vAlign w:val="center"/>
            <w:hideMark/>
          </w:tcPr>
          <w:p w:rsidR="00511D6B" w:rsidRPr="002D25B3" w:rsidRDefault="00511D6B" w:rsidP="003D4695">
            <w:pPr>
              <w:ind w:left="113" w:right="113"/>
              <w:jc w:val="center"/>
              <w:rPr>
                <w:b/>
                <w:color w:val="000000"/>
                <w:sz w:val="20"/>
                <w:szCs w:val="20"/>
                <w:lang w:val="sr-Cyrl-RS"/>
              </w:rPr>
            </w:pPr>
            <w:r w:rsidRPr="002D25B3">
              <w:rPr>
                <w:b/>
                <w:color w:val="000000"/>
                <w:sz w:val="20"/>
                <w:szCs w:val="20"/>
                <w:lang w:val="sr-Cyrl-RS"/>
              </w:rPr>
              <w:t>План реализације буџета за 2017. годину са променама у апропријацији</w:t>
            </w:r>
          </w:p>
        </w:tc>
        <w:tc>
          <w:tcPr>
            <w:tcW w:w="1311" w:type="dxa"/>
            <w:tcBorders>
              <w:top w:val="single" w:sz="8" w:space="0" w:color="auto"/>
              <w:left w:val="single" w:sz="8" w:space="0" w:color="auto"/>
              <w:bottom w:val="single" w:sz="8" w:space="0" w:color="auto"/>
              <w:right w:val="nil"/>
            </w:tcBorders>
            <w:shd w:val="clear" w:color="auto" w:fill="BFBFBF"/>
            <w:textDirection w:val="btLr"/>
            <w:vAlign w:val="center"/>
            <w:hideMark/>
          </w:tcPr>
          <w:p w:rsidR="00511D6B" w:rsidRPr="002D25B3" w:rsidRDefault="00511D6B" w:rsidP="008E5EA3">
            <w:pPr>
              <w:ind w:left="113" w:right="113"/>
              <w:jc w:val="center"/>
              <w:rPr>
                <w:b/>
                <w:color w:val="000000"/>
                <w:sz w:val="20"/>
                <w:szCs w:val="20"/>
                <w:lang w:val="sr-Cyrl-RS"/>
              </w:rPr>
            </w:pPr>
            <w:r w:rsidRPr="002D25B3">
              <w:rPr>
                <w:b/>
                <w:color w:val="000000"/>
                <w:sz w:val="20"/>
                <w:szCs w:val="20"/>
                <w:lang w:val="sr-Cyrl-RS"/>
              </w:rPr>
              <w:t>Остварено 01.01. до 31.12.2017. године</w:t>
            </w:r>
          </w:p>
        </w:tc>
        <w:tc>
          <w:tcPr>
            <w:tcW w:w="792"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511D6B" w:rsidRPr="002D25B3" w:rsidRDefault="00511D6B" w:rsidP="003D4695">
            <w:pPr>
              <w:ind w:left="113" w:right="113"/>
              <w:jc w:val="center"/>
              <w:rPr>
                <w:b/>
                <w:color w:val="000000"/>
                <w:sz w:val="20"/>
                <w:szCs w:val="20"/>
                <w:lang w:val="sr-Cyrl-RS"/>
              </w:rPr>
            </w:pPr>
            <w:r w:rsidRPr="002D25B3">
              <w:rPr>
                <w:rFonts w:eastAsia="Calibri"/>
                <w:b/>
                <w:sz w:val="20"/>
                <w:szCs w:val="20"/>
                <w:lang w:val="sr-Cyrl-RS"/>
              </w:rPr>
              <w:t>% извршења (к6/к5*</w:t>
            </w:r>
          </w:p>
        </w:tc>
        <w:tc>
          <w:tcPr>
            <w:tcW w:w="1170" w:type="dxa"/>
            <w:tcBorders>
              <w:top w:val="single" w:sz="8" w:space="0" w:color="auto"/>
              <w:left w:val="single" w:sz="8" w:space="0" w:color="auto"/>
              <w:bottom w:val="single" w:sz="8" w:space="0" w:color="auto"/>
              <w:right w:val="single" w:sz="8" w:space="0" w:color="auto"/>
            </w:tcBorders>
            <w:shd w:val="clear" w:color="auto" w:fill="BFBFBF"/>
            <w:textDirection w:val="btLr"/>
          </w:tcPr>
          <w:p w:rsidR="00511D6B" w:rsidRPr="002D25B3" w:rsidRDefault="00511D6B" w:rsidP="003D4695">
            <w:pPr>
              <w:spacing w:after="200" w:line="276" w:lineRule="auto"/>
              <w:ind w:left="113" w:right="113"/>
              <w:rPr>
                <w:rFonts w:eastAsia="Calibri"/>
                <w:b/>
                <w:sz w:val="20"/>
                <w:szCs w:val="20"/>
                <w:lang w:val="sr-Cyrl-RS"/>
              </w:rPr>
            </w:pPr>
            <w:r w:rsidRPr="002D25B3">
              <w:rPr>
                <w:b/>
                <w:color w:val="000000"/>
                <w:sz w:val="20"/>
                <w:szCs w:val="20"/>
                <w:lang w:val="sr-Cyrl-RS"/>
              </w:rPr>
              <w:t>Расположиво (к5-к6)</w:t>
            </w:r>
            <w:r w:rsidRPr="002D25B3">
              <w:rPr>
                <w:rFonts w:eastAsia="Calibri"/>
                <w:b/>
                <w:sz w:val="20"/>
                <w:szCs w:val="20"/>
                <w:lang w:val="sr-Cyrl-RS"/>
              </w:rPr>
              <w:t>100)</w:t>
            </w:r>
          </w:p>
        </w:tc>
        <w:tc>
          <w:tcPr>
            <w:tcW w:w="1170"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511D6B" w:rsidRPr="002D25B3" w:rsidRDefault="00511D6B" w:rsidP="00511D6B">
            <w:pPr>
              <w:ind w:left="113" w:right="113"/>
              <w:jc w:val="center"/>
              <w:rPr>
                <w:b/>
                <w:color w:val="000000"/>
                <w:sz w:val="20"/>
                <w:szCs w:val="20"/>
                <w:lang w:val="sr-Cyrl-RS"/>
              </w:rPr>
            </w:pPr>
            <w:r w:rsidRPr="002D25B3">
              <w:rPr>
                <w:b/>
                <w:color w:val="000000"/>
                <w:sz w:val="20"/>
                <w:szCs w:val="20"/>
                <w:lang w:val="sr-Cyrl-RS"/>
              </w:rPr>
              <w:t>Финансијски план за 2018. годину</w:t>
            </w:r>
          </w:p>
        </w:tc>
      </w:tr>
      <w:tr w:rsidR="00511D6B" w:rsidRPr="002D25B3" w:rsidTr="006C7843">
        <w:trPr>
          <w:trHeight w:val="290"/>
        </w:trPr>
        <w:tc>
          <w:tcPr>
            <w:tcW w:w="619" w:type="dxa"/>
            <w:tcBorders>
              <w:top w:val="nil"/>
              <w:left w:val="single" w:sz="8" w:space="0" w:color="auto"/>
              <w:bottom w:val="single" w:sz="8" w:space="0" w:color="000000"/>
              <w:right w:val="single" w:sz="8" w:space="0" w:color="auto"/>
            </w:tcBorders>
            <w:shd w:val="clear" w:color="auto" w:fill="auto"/>
            <w:vAlign w:val="center"/>
          </w:tcPr>
          <w:p w:rsidR="00511D6B" w:rsidRPr="002D25B3" w:rsidRDefault="00511D6B" w:rsidP="003D4695">
            <w:pPr>
              <w:jc w:val="center"/>
              <w:rPr>
                <w:color w:val="000000"/>
                <w:sz w:val="20"/>
                <w:szCs w:val="20"/>
                <w:lang w:val="sr-Cyrl-RS"/>
              </w:rPr>
            </w:pPr>
            <w:r w:rsidRPr="002D25B3">
              <w:rPr>
                <w:color w:val="000000"/>
                <w:sz w:val="20"/>
                <w:szCs w:val="20"/>
                <w:lang w:val="sr-Cyrl-RS"/>
              </w:rPr>
              <w:t>1</w:t>
            </w:r>
          </w:p>
        </w:tc>
        <w:tc>
          <w:tcPr>
            <w:tcW w:w="530" w:type="dxa"/>
            <w:tcBorders>
              <w:top w:val="nil"/>
              <w:left w:val="single" w:sz="8" w:space="0" w:color="auto"/>
              <w:bottom w:val="single" w:sz="8" w:space="0" w:color="000000"/>
              <w:right w:val="single" w:sz="8" w:space="0" w:color="auto"/>
            </w:tcBorders>
            <w:shd w:val="clear" w:color="auto" w:fill="auto"/>
            <w:vAlign w:val="center"/>
          </w:tcPr>
          <w:p w:rsidR="00511D6B" w:rsidRPr="002D25B3" w:rsidRDefault="00511D6B" w:rsidP="003D4695">
            <w:pPr>
              <w:jc w:val="center"/>
              <w:rPr>
                <w:color w:val="000000"/>
                <w:sz w:val="20"/>
                <w:szCs w:val="20"/>
                <w:lang w:val="sr-Cyrl-RS"/>
              </w:rPr>
            </w:pPr>
            <w:r w:rsidRPr="002D25B3">
              <w:rPr>
                <w:color w:val="000000"/>
                <w:sz w:val="20"/>
                <w:szCs w:val="20"/>
                <w:lang w:val="sr-Cyrl-RS"/>
              </w:rPr>
              <w:t>2</w:t>
            </w:r>
          </w:p>
        </w:tc>
        <w:tc>
          <w:tcPr>
            <w:tcW w:w="656" w:type="dxa"/>
            <w:tcBorders>
              <w:top w:val="nil"/>
              <w:left w:val="single" w:sz="8" w:space="0" w:color="auto"/>
              <w:bottom w:val="single" w:sz="8" w:space="0" w:color="000000"/>
              <w:right w:val="single" w:sz="8" w:space="0" w:color="auto"/>
            </w:tcBorders>
            <w:shd w:val="clear" w:color="auto" w:fill="auto"/>
            <w:vAlign w:val="center"/>
          </w:tcPr>
          <w:p w:rsidR="00511D6B" w:rsidRPr="002D25B3" w:rsidRDefault="00511D6B" w:rsidP="003D4695">
            <w:pPr>
              <w:jc w:val="center"/>
              <w:rPr>
                <w:color w:val="000000"/>
                <w:sz w:val="20"/>
                <w:szCs w:val="20"/>
                <w:lang w:val="sr-Cyrl-RS"/>
              </w:rPr>
            </w:pPr>
            <w:r w:rsidRPr="002D25B3">
              <w:rPr>
                <w:color w:val="000000"/>
                <w:sz w:val="20"/>
                <w:szCs w:val="20"/>
                <w:lang w:val="sr-Cyrl-RS"/>
              </w:rPr>
              <w:t>3</w:t>
            </w:r>
          </w:p>
        </w:tc>
        <w:tc>
          <w:tcPr>
            <w:tcW w:w="1531" w:type="dxa"/>
            <w:tcBorders>
              <w:top w:val="nil"/>
              <w:left w:val="single" w:sz="8" w:space="0" w:color="auto"/>
              <w:bottom w:val="single" w:sz="8" w:space="0" w:color="000000"/>
              <w:right w:val="single" w:sz="8" w:space="0" w:color="auto"/>
            </w:tcBorders>
            <w:shd w:val="clear" w:color="auto" w:fill="auto"/>
            <w:vAlign w:val="center"/>
          </w:tcPr>
          <w:p w:rsidR="00511D6B" w:rsidRPr="002D25B3" w:rsidRDefault="00511D6B" w:rsidP="003D4695">
            <w:pPr>
              <w:jc w:val="center"/>
              <w:rPr>
                <w:color w:val="000000"/>
                <w:sz w:val="20"/>
                <w:szCs w:val="20"/>
                <w:lang w:val="sr-Cyrl-RS"/>
              </w:rPr>
            </w:pPr>
            <w:r w:rsidRPr="002D25B3">
              <w:rPr>
                <w:color w:val="000000"/>
                <w:sz w:val="20"/>
                <w:szCs w:val="20"/>
                <w:lang w:val="sr-Cyrl-RS"/>
              </w:rPr>
              <w:t>4</w:t>
            </w:r>
          </w:p>
        </w:tc>
        <w:tc>
          <w:tcPr>
            <w:tcW w:w="1322" w:type="dxa"/>
            <w:tcBorders>
              <w:top w:val="nil"/>
              <w:left w:val="single" w:sz="8" w:space="0" w:color="auto"/>
              <w:bottom w:val="single" w:sz="8" w:space="0" w:color="000000"/>
              <w:right w:val="nil"/>
            </w:tcBorders>
            <w:shd w:val="clear" w:color="auto" w:fill="auto"/>
            <w:vAlign w:val="center"/>
          </w:tcPr>
          <w:p w:rsidR="00511D6B" w:rsidRPr="002D25B3" w:rsidRDefault="00511D6B" w:rsidP="003D4695">
            <w:pPr>
              <w:jc w:val="center"/>
              <w:rPr>
                <w:sz w:val="20"/>
                <w:szCs w:val="20"/>
                <w:lang w:val="sr-Cyrl-RS"/>
              </w:rPr>
            </w:pPr>
            <w:r w:rsidRPr="002D25B3">
              <w:rPr>
                <w:sz w:val="20"/>
                <w:szCs w:val="20"/>
                <w:lang w:val="sr-Cyrl-RS"/>
              </w:rPr>
              <w:t>5</w:t>
            </w:r>
          </w:p>
        </w:tc>
        <w:tc>
          <w:tcPr>
            <w:tcW w:w="1311" w:type="dxa"/>
            <w:tcBorders>
              <w:top w:val="nil"/>
              <w:left w:val="single" w:sz="8" w:space="0" w:color="auto"/>
              <w:bottom w:val="single" w:sz="8" w:space="0" w:color="000000"/>
              <w:right w:val="nil"/>
            </w:tcBorders>
            <w:shd w:val="clear" w:color="auto" w:fill="auto"/>
            <w:noWrap/>
            <w:vAlign w:val="center"/>
          </w:tcPr>
          <w:p w:rsidR="00511D6B" w:rsidRPr="002D25B3" w:rsidRDefault="00511D6B" w:rsidP="003D4695">
            <w:pPr>
              <w:jc w:val="center"/>
              <w:rPr>
                <w:sz w:val="20"/>
                <w:szCs w:val="20"/>
                <w:lang w:val="sr-Cyrl-RS"/>
              </w:rPr>
            </w:pPr>
            <w:r w:rsidRPr="002D25B3">
              <w:rPr>
                <w:sz w:val="20"/>
                <w:szCs w:val="20"/>
                <w:lang w:val="sr-Cyrl-RS"/>
              </w:rPr>
              <w:t>6</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3D4695">
            <w:pPr>
              <w:jc w:val="center"/>
              <w:rPr>
                <w:sz w:val="20"/>
                <w:szCs w:val="20"/>
                <w:lang w:val="sr-Cyrl-RS"/>
              </w:rPr>
            </w:pPr>
            <w:r w:rsidRPr="002D25B3">
              <w:rPr>
                <w:rFonts w:eastAsia="Calibri"/>
                <w:sz w:val="20"/>
                <w:szCs w:val="20"/>
                <w:lang w:val="sr-Cyrl-RS"/>
              </w:rPr>
              <w:t>7</w:t>
            </w:r>
          </w:p>
        </w:tc>
        <w:tc>
          <w:tcPr>
            <w:tcW w:w="1170" w:type="dxa"/>
            <w:tcBorders>
              <w:top w:val="single" w:sz="8" w:space="0" w:color="auto"/>
              <w:left w:val="single" w:sz="8" w:space="0" w:color="auto"/>
              <w:bottom w:val="single" w:sz="8" w:space="0" w:color="auto"/>
              <w:right w:val="single" w:sz="8" w:space="0" w:color="auto"/>
            </w:tcBorders>
            <w:vAlign w:val="bottom"/>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8</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A43566">
            <w:pPr>
              <w:jc w:val="center"/>
              <w:rPr>
                <w:sz w:val="18"/>
                <w:szCs w:val="18"/>
                <w:lang w:val="sr-Cyrl-RS"/>
              </w:rPr>
            </w:pPr>
            <w:r w:rsidRPr="002D25B3">
              <w:rPr>
                <w:sz w:val="18"/>
                <w:szCs w:val="18"/>
                <w:lang w:val="sr-Cyrl-RS"/>
              </w:rPr>
              <w:t>9</w:t>
            </w:r>
          </w:p>
        </w:tc>
      </w:tr>
      <w:tr w:rsidR="00511D6B" w:rsidRPr="002D25B3" w:rsidTr="006C7843">
        <w:trPr>
          <w:trHeight w:val="641"/>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16.4</w:t>
            </w: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420</w:t>
            </w: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411</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Плате, додаци и накнаде запослених</w:t>
            </w:r>
          </w:p>
        </w:tc>
        <w:tc>
          <w:tcPr>
            <w:tcW w:w="1322" w:type="dxa"/>
            <w:tcBorders>
              <w:top w:val="nil"/>
              <w:left w:val="single" w:sz="8" w:space="0" w:color="auto"/>
              <w:bottom w:val="single" w:sz="8" w:space="0" w:color="000000"/>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16.388.000,00</w:t>
            </w:r>
          </w:p>
        </w:tc>
        <w:tc>
          <w:tcPr>
            <w:tcW w:w="1311" w:type="dxa"/>
            <w:tcBorders>
              <w:top w:val="nil"/>
              <w:left w:val="single" w:sz="8" w:space="0" w:color="auto"/>
              <w:bottom w:val="single" w:sz="8" w:space="0" w:color="000000"/>
              <w:right w:val="nil"/>
            </w:tcBorders>
            <w:shd w:val="clear" w:color="auto" w:fill="auto"/>
            <w:noWrap/>
            <w:vAlign w:val="center"/>
            <w:hideMark/>
          </w:tcPr>
          <w:p w:rsidR="00511D6B" w:rsidRPr="002D25B3" w:rsidRDefault="00511D6B" w:rsidP="008E5EA3">
            <w:pPr>
              <w:jc w:val="right"/>
              <w:rPr>
                <w:sz w:val="18"/>
                <w:szCs w:val="18"/>
                <w:lang w:val="sr-Cyrl-RS"/>
              </w:rPr>
            </w:pPr>
            <w:r w:rsidRPr="002D25B3">
              <w:rPr>
                <w:sz w:val="18"/>
                <w:szCs w:val="18"/>
                <w:lang w:val="sr-Cyrl-RS"/>
              </w:rPr>
              <w:t>15.548.135,01</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94,88</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839.864,99</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511D6B">
            <w:pPr>
              <w:jc w:val="right"/>
              <w:rPr>
                <w:sz w:val="18"/>
                <w:szCs w:val="18"/>
                <w:lang w:val="sr-Cyrl-RS"/>
              </w:rPr>
            </w:pPr>
            <w:r w:rsidRPr="002D25B3">
              <w:rPr>
                <w:sz w:val="18"/>
                <w:szCs w:val="18"/>
                <w:lang w:val="sr-Cyrl-RS"/>
              </w:rPr>
              <w:t>17.120.000</w:t>
            </w:r>
          </w:p>
        </w:tc>
      </w:tr>
      <w:tr w:rsidR="00511D6B" w:rsidRPr="002D25B3" w:rsidTr="006C7843">
        <w:trPr>
          <w:trHeight w:val="62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412</w:t>
            </w:r>
          </w:p>
        </w:tc>
        <w:tc>
          <w:tcPr>
            <w:tcW w:w="1531"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Социјални доприноси на терет послодавца</w:t>
            </w:r>
          </w:p>
        </w:tc>
        <w:tc>
          <w:tcPr>
            <w:tcW w:w="1322" w:type="dxa"/>
            <w:tcBorders>
              <w:top w:val="nil"/>
              <w:left w:val="nil"/>
              <w:bottom w:val="single" w:sz="8" w:space="0" w:color="auto"/>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2.934.000,00</w:t>
            </w:r>
          </w:p>
        </w:tc>
        <w:tc>
          <w:tcPr>
            <w:tcW w:w="1311" w:type="dxa"/>
            <w:tcBorders>
              <w:top w:val="nil"/>
              <w:left w:val="single" w:sz="8" w:space="0" w:color="auto"/>
              <w:bottom w:val="single" w:sz="8" w:space="0" w:color="auto"/>
              <w:right w:val="single" w:sz="8" w:space="0" w:color="auto"/>
            </w:tcBorders>
            <w:shd w:val="clear" w:color="auto" w:fill="auto"/>
            <w:noWrap/>
            <w:vAlign w:val="center"/>
            <w:hideMark/>
          </w:tcPr>
          <w:p w:rsidR="00511D6B" w:rsidRPr="002D25B3" w:rsidRDefault="00511D6B" w:rsidP="008E5EA3">
            <w:pPr>
              <w:jc w:val="right"/>
              <w:rPr>
                <w:sz w:val="18"/>
                <w:szCs w:val="18"/>
                <w:lang w:val="sr-Cyrl-RS"/>
              </w:rPr>
            </w:pPr>
            <w:r w:rsidRPr="002D25B3">
              <w:rPr>
                <w:sz w:val="18"/>
                <w:szCs w:val="18"/>
                <w:lang w:val="sr-Cyrl-RS"/>
              </w:rPr>
              <w:t>2.783.116,09</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94,86</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150.883,91</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511D6B">
            <w:pPr>
              <w:jc w:val="right"/>
              <w:rPr>
                <w:sz w:val="18"/>
                <w:szCs w:val="18"/>
                <w:lang w:val="sr-Cyrl-RS"/>
              </w:rPr>
            </w:pPr>
            <w:r w:rsidRPr="002D25B3">
              <w:rPr>
                <w:sz w:val="18"/>
                <w:szCs w:val="18"/>
                <w:lang w:val="sr-Cyrl-RS"/>
              </w:rPr>
              <w:t>3.064.000</w:t>
            </w:r>
          </w:p>
        </w:tc>
      </w:tr>
      <w:tr w:rsidR="00511D6B" w:rsidRPr="002D25B3" w:rsidTr="006C7843">
        <w:trPr>
          <w:trHeight w:val="636"/>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413</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Накнаде у натури</w:t>
            </w:r>
          </w:p>
        </w:tc>
        <w:tc>
          <w:tcPr>
            <w:tcW w:w="1322" w:type="dxa"/>
            <w:tcBorders>
              <w:top w:val="nil"/>
              <w:left w:val="single" w:sz="8" w:space="0" w:color="auto"/>
              <w:bottom w:val="single" w:sz="8" w:space="0" w:color="000000"/>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120.000,00</w:t>
            </w:r>
          </w:p>
        </w:tc>
        <w:tc>
          <w:tcPr>
            <w:tcW w:w="1311" w:type="dxa"/>
            <w:tcBorders>
              <w:top w:val="nil"/>
              <w:left w:val="single" w:sz="8" w:space="0" w:color="auto"/>
              <w:bottom w:val="single" w:sz="8" w:space="0" w:color="000000"/>
              <w:right w:val="nil"/>
            </w:tcBorders>
            <w:shd w:val="clear" w:color="auto" w:fill="auto"/>
            <w:noWrap/>
            <w:vAlign w:val="center"/>
            <w:hideMark/>
          </w:tcPr>
          <w:p w:rsidR="00511D6B" w:rsidRPr="002D25B3" w:rsidRDefault="00511D6B" w:rsidP="008E5EA3">
            <w:pPr>
              <w:jc w:val="right"/>
              <w:rPr>
                <w:sz w:val="18"/>
                <w:szCs w:val="18"/>
                <w:lang w:val="sr-Cyrl-RS"/>
              </w:rPr>
            </w:pPr>
            <w:r w:rsidRPr="002D25B3">
              <w:rPr>
                <w:sz w:val="18"/>
                <w:szCs w:val="18"/>
                <w:lang w:val="sr-Cyrl-RS"/>
              </w:rPr>
              <w:t>53.000,00</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44,17</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67.000,00</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511D6B">
            <w:pPr>
              <w:jc w:val="right"/>
              <w:rPr>
                <w:sz w:val="18"/>
                <w:szCs w:val="18"/>
                <w:lang w:val="sr-Cyrl-RS"/>
              </w:rPr>
            </w:pPr>
            <w:r w:rsidRPr="002D25B3">
              <w:rPr>
                <w:sz w:val="18"/>
                <w:szCs w:val="18"/>
                <w:lang w:val="sr-Cyrl-RS"/>
              </w:rPr>
              <w:t>100.000</w:t>
            </w:r>
          </w:p>
        </w:tc>
      </w:tr>
      <w:tr w:rsidR="00511D6B" w:rsidRPr="002D25B3" w:rsidTr="006C7843">
        <w:trPr>
          <w:trHeight w:val="641"/>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414</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Социјална давања запосленима</w:t>
            </w:r>
          </w:p>
        </w:tc>
        <w:tc>
          <w:tcPr>
            <w:tcW w:w="1322" w:type="dxa"/>
            <w:tcBorders>
              <w:top w:val="nil"/>
              <w:left w:val="single" w:sz="8" w:space="0" w:color="auto"/>
              <w:bottom w:val="single" w:sz="8" w:space="0" w:color="000000"/>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147.000,00</w:t>
            </w:r>
          </w:p>
        </w:tc>
        <w:tc>
          <w:tcPr>
            <w:tcW w:w="1311" w:type="dxa"/>
            <w:tcBorders>
              <w:top w:val="nil"/>
              <w:left w:val="single" w:sz="8" w:space="0" w:color="auto"/>
              <w:bottom w:val="single" w:sz="8" w:space="0" w:color="000000"/>
              <w:right w:val="single" w:sz="8" w:space="0" w:color="auto"/>
            </w:tcBorders>
            <w:shd w:val="clear" w:color="auto" w:fill="auto"/>
            <w:noWrap/>
            <w:vAlign w:val="center"/>
            <w:hideMark/>
          </w:tcPr>
          <w:p w:rsidR="00511D6B" w:rsidRPr="002D25B3" w:rsidRDefault="00511D6B" w:rsidP="008E5EA3">
            <w:pPr>
              <w:jc w:val="right"/>
              <w:rPr>
                <w:sz w:val="18"/>
                <w:szCs w:val="18"/>
                <w:lang w:val="sr-Cyrl-RS"/>
              </w:rPr>
            </w:pPr>
            <w:r w:rsidRPr="002D25B3">
              <w:rPr>
                <w:sz w:val="18"/>
                <w:szCs w:val="18"/>
                <w:lang w:val="sr-Cyrl-RS"/>
              </w:rPr>
              <w:t>49.577,94</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33,73</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97.422,06</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511D6B">
            <w:pPr>
              <w:jc w:val="right"/>
              <w:rPr>
                <w:sz w:val="18"/>
                <w:szCs w:val="18"/>
                <w:lang w:val="sr-Cyrl-RS"/>
              </w:rPr>
            </w:pPr>
            <w:r w:rsidRPr="002D25B3">
              <w:rPr>
                <w:sz w:val="18"/>
                <w:szCs w:val="18"/>
                <w:lang w:val="sr-Cyrl-RS"/>
              </w:rPr>
              <w:t>503.000</w:t>
            </w:r>
          </w:p>
        </w:tc>
      </w:tr>
      <w:tr w:rsidR="00511D6B" w:rsidRPr="002D25B3" w:rsidTr="006C7843">
        <w:trPr>
          <w:trHeight w:val="652"/>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415</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Накнаде трошкова за запослене</w:t>
            </w:r>
          </w:p>
        </w:tc>
        <w:tc>
          <w:tcPr>
            <w:tcW w:w="1322" w:type="dxa"/>
            <w:tcBorders>
              <w:top w:val="nil"/>
              <w:left w:val="single" w:sz="8" w:space="0" w:color="auto"/>
              <w:bottom w:val="single" w:sz="8" w:space="0" w:color="000000"/>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936.000,00</w:t>
            </w:r>
          </w:p>
        </w:tc>
        <w:tc>
          <w:tcPr>
            <w:tcW w:w="1311" w:type="dxa"/>
            <w:tcBorders>
              <w:top w:val="nil"/>
              <w:left w:val="single" w:sz="8" w:space="0" w:color="auto"/>
              <w:bottom w:val="single" w:sz="8" w:space="0" w:color="000000"/>
              <w:right w:val="nil"/>
            </w:tcBorders>
            <w:shd w:val="clear" w:color="auto" w:fill="auto"/>
            <w:noWrap/>
            <w:vAlign w:val="center"/>
            <w:hideMark/>
          </w:tcPr>
          <w:p w:rsidR="00511D6B" w:rsidRPr="002D25B3" w:rsidRDefault="00511D6B" w:rsidP="008E5EA3">
            <w:pPr>
              <w:jc w:val="right"/>
              <w:rPr>
                <w:sz w:val="18"/>
                <w:szCs w:val="18"/>
                <w:lang w:val="sr-Cyrl-RS"/>
              </w:rPr>
            </w:pPr>
            <w:r w:rsidRPr="002D25B3">
              <w:rPr>
                <w:sz w:val="18"/>
                <w:szCs w:val="18"/>
                <w:lang w:val="sr-Cyrl-RS"/>
              </w:rPr>
              <w:t>550.763,48</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58,84</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385.236,52</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511D6B">
            <w:pPr>
              <w:jc w:val="right"/>
              <w:rPr>
                <w:sz w:val="18"/>
                <w:szCs w:val="18"/>
                <w:lang w:val="sr-Cyrl-RS"/>
              </w:rPr>
            </w:pPr>
            <w:r w:rsidRPr="002D25B3">
              <w:rPr>
                <w:sz w:val="18"/>
                <w:szCs w:val="18"/>
                <w:lang w:val="sr-Cyrl-RS"/>
              </w:rPr>
              <w:t>650.000</w:t>
            </w:r>
          </w:p>
        </w:tc>
      </w:tr>
      <w:tr w:rsidR="00511D6B" w:rsidRPr="002D25B3" w:rsidTr="006C7843">
        <w:trPr>
          <w:trHeight w:val="1044"/>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416</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Награде запосленима и остали посебни расходи</w:t>
            </w:r>
          </w:p>
        </w:tc>
        <w:tc>
          <w:tcPr>
            <w:tcW w:w="1322" w:type="dxa"/>
            <w:tcBorders>
              <w:top w:val="nil"/>
              <w:left w:val="single" w:sz="8" w:space="0" w:color="auto"/>
              <w:bottom w:val="single" w:sz="8" w:space="0" w:color="000000"/>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120.000,00</w:t>
            </w:r>
          </w:p>
        </w:tc>
        <w:tc>
          <w:tcPr>
            <w:tcW w:w="1311" w:type="dxa"/>
            <w:tcBorders>
              <w:top w:val="nil"/>
              <w:left w:val="single" w:sz="8" w:space="0" w:color="auto"/>
              <w:bottom w:val="single" w:sz="8" w:space="0" w:color="000000"/>
              <w:right w:val="single" w:sz="8" w:space="0" w:color="auto"/>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107.344,00</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89,45</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12.656,00</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511D6B">
            <w:pPr>
              <w:jc w:val="right"/>
              <w:rPr>
                <w:sz w:val="18"/>
                <w:szCs w:val="18"/>
                <w:lang w:val="sr-Cyrl-RS"/>
              </w:rPr>
            </w:pPr>
            <w:r w:rsidRPr="002D25B3">
              <w:rPr>
                <w:sz w:val="18"/>
                <w:szCs w:val="18"/>
                <w:lang w:val="sr-Cyrl-RS"/>
              </w:rPr>
              <w:t>70.000</w:t>
            </w:r>
          </w:p>
        </w:tc>
      </w:tr>
      <w:tr w:rsidR="00511D6B" w:rsidRPr="002D25B3" w:rsidTr="006C7843">
        <w:trPr>
          <w:trHeight w:val="512"/>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b/>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b/>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b/>
                <w:sz w:val="20"/>
                <w:szCs w:val="20"/>
                <w:lang w:val="sr-Cyrl-RS"/>
              </w:rPr>
            </w:pPr>
          </w:p>
        </w:tc>
        <w:tc>
          <w:tcPr>
            <w:tcW w:w="1531" w:type="dxa"/>
            <w:tcBorders>
              <w:top w:val="nil"/>
              <w:left w:val="nil"/>
              <w:bottom w:val="single" w:sz="8" w:space="0" w:color="auto"/>
              <w:right w:val="single" w:sz="8" w:space="0" w:color="auto"/>
            </w:tcBorders>
            <w:shd w:val="clear" w:color="auto" w:fill="BFBFBF"/>
            <w:vAlign w:val="center"/>
            <w:hideMark/>
          </w:tcPr>
          <w:p w:rsidR="00511D6B" w:rsidRPr="002D25B3" w:rsidRDefault="00511D6B" w:rsidP="003D4695">
            <w:pPr>
              <w:rPr>
                <w:b/>
                <w:sz w:val="20"/>
                <w:szCs w:val="20"/>
                <w:lang w:val="sr-Cyrl-RS"/>
              </w:rPr>
            </w:pPr>
            <w:r w:rsidRPr="002D25B3">
              <w:rPr>
                <w:b/>
                <w:sz w:val="20"/>
                <w:szCs w:val="20"/>
                <w:lang w:val="sr-Cyrl-RS"/>
              </w:rPr>
              <w:t>Расходи за запослене</w:t>
            </w:r>
          </w:p>
        </w:tc>
        <w:tc>
          <w:tcPr>
            <w:tcW w:w="1322" w:type="dxa"/>
            <w:tcBorders>
              <w:top w:val="nil"/>
              <w:left w:val="nil"/>
              <w:bottom w:val="single" w:sz="8" w:space="0" w:color="auto"/>
              <w:right w:val="nil"/>
            </w:tcBorders>
            <w:shd w:val="clear" w:color="auto" w:fill="BFBFBF"/>
            <w:vAlign w:val="bottom"/>
            <w:hideMark/>
          </w:tcPr>
          <w:p w:rsidR="00511D6B" w:rsidRPr="002D25B3" w:rsidRDefault="00511D6B" w:rsidP="008E5EA3">
            <w:pPr>
              <w:spacing w:after="200" w:line="276" w:lineRule="auto"/>
              <w:jc w:val="right"/>
              <w:rPr>
                <w:rFonts w:eastAsia="Calibri"/>
                <w:b/>
                <w:sz w:val="18"/>
                <w:szCs w:val="18"/>
                <w:lang w:val="sr-Cyrl-RS"/>
              </w:rPr>
            </w:pPr>
            <w:r w:rsidRPr="002D25B3">
              <w:rPr>
                <w:rFonts w:eastAsia="Calibri"/>
                <w:b/>
                <w:sz w:val="18"/>
                <w:szCs w:val="18"/>
                <w:lang w:val="sr-Cyrl-RS"/>
              </w:rPr>
              <w:t>20.645.000,00</w:t>
            </w:r>
          </w:p>
        </w:tc>
        <w:tc>
          <w:tcPr>
            <w:tcW w:w="1311" w:type="dxa"/>
            <w:tcBorders>
              <w:top w:val="nil"/>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19.091.936,52</w:t>
            </w:r>
          </w:p>
        </w:tc>
        <w:tc>
          <w:tcPr>
            <w:tcW w:w="792"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92,48</w:t>
            </w:r>
          </w:p>
        </w:tc>
        <w:tc>
          <w:tcPr>
            <w:tcW w:w="1170"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1.553.063,48</w:t>
            </w:r>
          </w:p>
        </w:tc>
        <w:tc>
          <w:tcPr>
            <w:tcW w:w="1170"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11D6B" w:rsidP="006C7843">
            <w:pPr>
              <w:jc w:val="right"/>
              <w:rPr>
                <w:b/>
                <w:sz w:val="18"/>
                <w:szCs w:val="18"/>
                <w:lang w:val="sr-Cyrl-RS"/>
              </w:rPr>
            </w:pPr>
            <w:r w:rsidRPr="002D25B3">
              <w:rPr>
                <w:b/>
                <w:sz w:val="18"/>
                <w:szCs w:val="18"/>
                <w:lang w:val="sr-Cyrl-RS"/>
              </w:rPr>
              <w:t>21.</w:t>
            </w:r>
            <w:r w:rsidR="006C7843" w:rsidRPr="002D25B3">
              <w:rPr>
                <w:b/>
                <w:sz w:val="18"/>
                <w:szCs w:val="18"/>
                <w:lang w:val="sr-Cyrl-RS"/>
              </w:rPr>
              <w:t>507</w:t>
            </w:r>
            <w:r w:rsidRPr="002D25B3">
              <w:rPr>
                <w:b/>
                <w:sz w:val="18"/>
                <w:szCs w:val="18"/>
                <w:lang w:val="sr-Cyrl-RS"/>
              </w:rPr>
              <w:t>.000</w:t>
            </w:r>
          </w:p>
        </w:tc>
      </w:tr>
      <w:tr w:rsidR="00511D6B" w:rsidRPr="002D25B3" w:rsidTr="006C7843">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421</w:t>
            </w:r>
          </w:p>
        </w:tc>
        <w:tc>
          <w:tcPr>
            <w:tcW w:w="1531"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Стални трошкови</w:t>
            </w:r>
          </w:p>
        </w:tc>
        <w:tc>
          <w:tcPr>
            <w:tcW w:w="1322" w:type="dxa"/>
            <w:tcBorders>
              <w:top w:val="nil"/>
              <w:left w:val="nil"/>
              <w:bottom w:val="single" w:sz="8" w:space="0" w:color="auto"/>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1.548.000,00</w:t>
            </w:r>
          </w:p>
        </w:tc>
        <w:tc>
          <w:tcPr>
            <w:tcW w:w="1311" w:type="dxa"/>
            <w:tcBorders>
              <w:top w:val="nil"/>
              <w:left w:val="single" w:sz="8" w:space="0" w:color="auto"/>
              <w:bottom w:val="single" w:sz="8" w:space="0" w:color="auto"/>
              <w:right w:val="nil"/>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1.343.685,47</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86,80</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204.314,53</w:t>
            </w:r>
          </w:p>
        </w:tc>
        <w:tc>
          <w:tcPr>
            <w:tcW w:w="1170" w:type="dxa"/>
            <w:tcBorders>
              <w:top w:val="single" w:sz="8" w:space="0" w:color="auto"/>
              <w:left w:val="single" w:sz="8" w:space="0" w:color="auto"/>
              <w:bottom w:val="single" w:sz="8" w:space="0" w:color="auto"/>
              <w:right w:val="single" w:sz="8" w:space="0" w:color="auto"/>
            </w:tcBorders>
            <w:vAlign w:val="bottom"/>
          </w:tcPr>
          <w:p w:rsidR="00511D6B" w:rsidRPr="002D25B3" w:rsidRDefault="00511D6B" w:rsidP="00511D6B">
            <w:pPr>
              <w:jc w:val="right"/>
              <w:rPr>
                <w:sz w:val="18"/>
                <w:szCs w:val="18"/>
                <w:lang w:val="sr-Cyrl-RS"/>
              </w:rPr>
            </w:pPr>
            <w:r w:rsidRPr="002D25B3">
              <w:rPr>
                <w:sz w:val="18"/>
                <w:szCs w:val="18"/>
                <w:lang w:val="sr-Cyrl-RS"/>
              </w:rPr>
              <w:t>2.110.000</w:t>
            </w:r>
          </w:p>
        </w:tc>
      </w:tr>
      <w:tr w:rsidR="00511D6B" w:rsidRPr="002D25B3" w:rsidTr="006C7843">
        <w:trPr>
          <w:trHeight w:val="321"/>
        </w:trPr>
        <w:tc>
          <w:tcPr>
            <w:tcW w:w="619" w:type="dxa"/>
            <w:tcBorders>
              <w:top w:val="nil"/>
              <w:left w:val="single" w:sz="8" w:space="0" w:color="auto"/>
              <w:bottom w:val="single" w:sz="8" w:space="0" w:color="auto"/>
              <w:right w:val="single" w:sz="8" w:space="0" w:color="auto"/>
            </w:tcBorders>
            <w:shd w:val="clear" w:color="auto" w:fill="auto"/>
            <w:vAlign w:val="center"/>
          </w:tcPr>
          <w:p w:rsidR="00511D6B" w:rsidRPr="002D25B3" w:rsidRDefault="00511D6B" w:rsidP="003D4695">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tcPr>
          <w:p w:rsidR="00511D6B" w:rsidRPr="002D25B3" w:rsidRDefault="00511D6B" w:rsidP="003D4695">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tcPr>
          <w:p w:rsidR="00511D6B" w:rsidRPr="002D25B3" w:rsidRDefault="00511D6B" w:rsidP="003D4695">
            <w:pPr>
              <w:jc w:val="center"/>
              <w:rPr>
                <w:sz w:val="20"/>
                <w:szCs w:val="20"/>
                <w:lang w:val="sr-Cyrl-RS"/>
              </w:rPr>
            </w:pPr>
            <w:r w:rsidRPr="002D25B3">
              <w:rPr>
                <w:sz w:val="20"/>
                <w:szCs w:val="20"/>
                <w:lang w:val="sr-Cyrl-RS"/>
              </w:rPr>
              <w:t>422</w:t>
            </w:r>
          </w:p>
        </w:tc>
        <w:tc>
          <w:tcPr>
            <w:tcW w:w="1531" w:type="dxa"/>
            <w:tcBorders>
              <w:top w:val="nil"/>
              <w:left w:val="nil"/>
              <w:bottom w:val="single" w:sz="8" w:space="0" w:color="auto"/>
              <w:right w:val="single" w:sz="8" w:space="0" w:color="auto"/>
            </w:tcBorders>
            <w:shd w:val="clear" w:color="auto" w:fill="auto"/>
            <w:vAlign w:val="center"/>
          </w:tcPr>
          <w:p w:rsidR="00511D6B" w:rsidRPr="002D25B3" w:rsidRDefault="00511D6B" w:rsidP="003D4695">
            <w:pPr>
              <w:rPr>
                <w:sz w:val="20"/>
                <w:szCs w:val="20"/>
                <w:lang w:val="sr-Cyrl-RS"/>
              </w:rPr>
            </w:pPr>
            <w:r w:rsidRPr="002D25B3">
              <w:rPr>
                <w:sz w:val="20"/>
                <w:szCs w:val="20"/>
                <w:lang w:val="sr-Cyrl-RS"/>
              </w:rPr>
              <w:t>Трошкови путовања</w:t>
            </w:r>
          </w:p>
        </w:tc>
        <w:tc>
          <w:tcPr>
            <w:tcW w:w="1322" w:type="dxa"/>
            <w:tcBorders>
              <w:top w:val="nil"/>
              <w:left w:val="nil"/>
              <w:bottom w:val="single" w:sz="8" w:space="0" w:color="auto"/>
              <w:right w:val="nil"/>
            </w:tcBorders>
            <w:shd w:val="clear" w:color="auto" w:fill="auto"/>
            <w:vAlign w:val="bottom"/>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196.000,00</w:t>
            </w:r>
          </w:p>
        </w:tc>
        <w:tc>
          <w:tcPr>
            <w:tcW w:w="1311" w:type="dxa"/>
            <w:tcBorders>
              <w:top w:val="nil"/>
              <w:left w:val="single" w:sz="8" w:space="0" w:color="auto"/>
              <w:bottom w:val="single" w:sz="8" w:space="0" w:color="auto"/>
              <w:right w:val="nil"/>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0,00</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0,00</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196.000,00</w:t>
            </w:r>
          </w:p>
        </w:tc>
        <w:tc>
          <w:tcPr>
            <w:tcW w:w="1170" w:type="dxa"/>
            <w:tcBorders>
              <w:top w:val="single" w:sz="8" w:space="0" w:color="auto"/>
              <w:left w:val="single" w:sz="8" w:space="0" w:color="auto"/>
              <w:bottom w:val="single" w:sz="8" w:space="0" w:color="auto"/>
              <w:right w:val="single" w:sz="8" w:space="0" w:color="auto"/>
            </w:tcBorders>
            <w:vAlign w:val="bottom"/>
          </w:tcPr>
          <w:p w:rsidR="00511D6B" w:rsidRPr="002D25B3" w:rsidRDefault="00511D6B" w:rsidP="00511D6B">
            <w:pPr>
              <w:jc w:val="right"/>
              <w:rPr>
                <w:sz w:val="18"/>
                <w:szCs w:val="18"/>
                <w:lang w:val="sr-Cyrl-RS"/>
              </w:rPr>
            </w:pPr>
            <w:r w:rsidRPr="002D25B3">
              <w:rPr>
                <w:sz w:val="18"/>
                <w:szCs w:val="18"/>
                <w:lang w:val="sr-Cyrl-RS"/>
              </w:rPr>
              <w:t>196.000</w:t>
            </w:r>
          </w:p>
        </w:tc>
      </w:tr>
      <w:tr w:rsidR="00511D6B" w:rsidRPr="002D25B3" w:rsidTr="006C7843">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sz w:val="20"/>
                <w:szCs w:val="20"/>
                <w:lang w:val="sr-Cyrl-RS"/>
              </w:rPr>
            </w:pPr>
            <w:r w:rsidRPr="002D25B3">
              <w:rPr>
                <w:sz w:val="20"/>
                <w:szCs w:val="20"/>
                <w:lang w:val="sr-Cyrl-RS"/>
              </w:rPr>
              <w:t>423</w:t>
            </w:r>
          </w:p>
        </w:tc>
        <w:tc>
          <w:tcPr>
            <w:tcW w:w="1531"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rPr>
                <w:sz w:val="20"/>
                <w:szCs w:val="20"/>
                <w:lang w:val="sr-Cyrl-RS"/>
              </w:rPr>
            </w:pPr>
            <w:r w:rsidRPr="002D25B3">
              <w:rPr>
                <w:sz w:val="20"/>
                <w:szCs w:val="20"/>
                <w:lang w:val="sr-Cyrl-RS"/>
              </w:rPr>
              <w:t>Услуге по уговору</w:t>
            </w:r>
          </w:p>
        </w:tc>
        <w:tc>
          <w:tcPr>
            <w:tcW w:w="1322" w:type="dxa"/>
            <w:tcBorders>
              <w:top w:val="nil"/>
              <w:left w:val="nil"/>
              <w:bottom w:val="single" w:sz="8" w:space="0" w:color="auto"/>
              <w:right w:val="nil"/>
            </w:tcBorders>
            <w:shd w:val="clear" w:color="auto" w:fill="auto"/>
            <w:vAlign w:val="bottom"/>
            <w:hideMark/>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694.000,00</w:t>
            </w:r>
          </w:p>
        </w:tc>
        <w:tc>
          <w:tcPr>
            <w:tcW w:w="1311" w:type="dxa"/>
            <w:tcBorders>
              <w:top w:val="nil"/>
              <w:left w:val="single" w:sz="8" w:space="0" w:color="auto"/>
              <w:bottom w:val="single" w:sz="8" w:space="0" w:color="auto"/>
              <w:right w:val="nil"/>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543.006,30</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78,24</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150.993,70</w:t>
            </w:r>
          </w:p>
        </w:tc>
        <w:tc>
          <w:tcPr>
            <w:tcW w:w="1170" w:type="dxa"/>
            <w:tcBorders>
              <w:top w:val="single" w:sz="8" w:space="0" w:color="auto"/>
              <w:left w:val="single" w:sz="8" w:space="0" w:color="auto"/>
              <w:bottom w:val="single" w:sz="8" w:space="0" w:color="auto"/>
              <w:right w:val="single" w:sz="8" w:space="0" w:color="auto"/>
            </w:tcBorders>
            <w:vAlign w:val="bottom"/>
          </w:tcPr>
          <w:p w:rsidR="00511D6B" w:rsidRPr="002D25B3" w:rsidRDefault="005A3EB2" w:rsidP="00511D6B">
            <w:pPr>
              <w:jc w:val="right"/>
              <w:rPr>
                <w:sz w:val="18"/>
                <w:szCs w:val="18"/>
                <w:lang w:val="sr-Cyrl-RS"/>
              </w:rPr>
            </w:pPr>
            <w:r w:rsidRPr="002D25B3">
              <w:rPr>
                <w:sz w:val="18"/>
                <w:szCs w:val="18"/>
                <w:lang w:val="sr-Cyrl-RS"/>
              </w:rPr>
              <w:t>7.324</w:t>
            </w:r>
            <w:r w:rsidR="00511D6B" w:rsidRPr="002D25B3">
              <w:rPr>
                <w:sz w:val="18"/>
                <w:szCs w:val="18"/>
                <w:lang w:val="sr-Cyrl-RS"/>
              </w:rPr>
              <w:t>.000</w:t>
            </w:r>
          </w:p>
        </w:tc>
      </w:tr>
      <w:tr w:rsidR="00511D6B" w:rsidRPr="002D25B3" w:rsidTr="006C7843">
        <w:trPr>
          <w:trHeight w:val="321"/>
        </w:trPr>
        <w:tc>
          <w:tcPr>
            <w:tcW w:w="619" w:type="dxa"/>
            <w:tcBorders>
              <w:top w:val="nil"/>
              <w:left w:val="single" w:sz="8" w:space="0" w:color="auto"/>
              <w:bottom w:val="single" w:sz="8" w:space="0" w:color="auto"/>
              <w:right w:val="single" w:sz="8" w:space="0" w:color="auto"/>
            </w:tcBorders>
            <w:shd w:val="clear" w:color="auto" w:fill="auto"/>
            <w:vAlign w:val="center"/>
          </w:tcPr>
          <w:p w:rsidR="00511D6B" w:rsidRPr="002D25B3" w:rsidRDefault="00511D6B" w:rsidP="003D4695">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tcPr>
          <w:p w:rsidR="00511D6B" w:rsidRPr="002D25B3" w:rsidRDefault="00511D6B" w:rsidP="003D4695">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tcPr>
          <w:p w:rsidR="00511D6B" w:rsidRPr="002D25B3" w:rsidRDefault="00511D6B" w:rsidP="003D4695">
            <w:pPr>
              <w:jc w:val="center"/>
              <w:rPr>
                <w:color w:val="000000"/>
                <w:sz w:val="20"/>
                <w:szCs w:val="20"/>
                <w:lang w:val="sr-Cyrl-RS"/>
              </w:rPr>
            </w:pPr>
            <w:r w:rsidRPr="002D25B3">
              <w:rPr>
                <w:color w:val="000000"/>
                <w:sz w:val="20"/>
                <w:szCs w:val="20"/>
                <w:lang w:val="sr-Cyrl-RS"/>
              </w:rPr>
              <w:t>424</w:t>
            </w:r>
          </w:p>
        </w:tc>
        <w:tc>
          <w:tcPr>
            <w:tcW w:w="1531" w:type="dxa"/>
            <w:tcBorders>
              <w:top w:val="nil"/>
              <w:left w:val="nil"/>
              <w:bottom w:val="single" w:sz="8" w:space="0" w:color="auto"/>
              <w:right w:val="single" w:sz="8" w:space="0" w:color="auto"/>
            </w:tcBorders>
            <w:shd w:val="clear" w:color="auto" w:fill="auto"/>
            <w:vAlign w:val="center"/>
          </w:tcPr>
          <w:p w:rsidR="00511D6B" w:rsidRPr="002D25B3" w:rsidRDefault="00511D6B" w:rsidP="003D4695">
            <w:pPr>
              <w:rPr>
                <w:color w:val="000000"/>
                <w:sz w:val="20"/>
                <w:szCs w:val="20"/>
                <w:lang w:val="sr-Cyrl-RS"/>
              </w:rPr>
            </w:pPr>
            <w:r w:rsidRPr="002D25B3">
              <w:rPr>
                <w:color w:val="000000"/>
                <w:sz w:val="20"/>
                <w:szCs w:val="20"/>
                <w:lang w:val="sr-Cyrl-RS"/>
              </w:rPr>
              <w:t>Остале специјализоване услуге</w:t>
            </w:r>
          </w:p>
        </w:tc>
        <w:tc>
          <w:tcPr>
            <w:tcW w:w="1322" w:type="dxa"/>
            <w:tcBorders>
              <w:top w:val="nil"/>
              <w:left w:val="nil"/>
              <w:bottom w:val="single" w:sz="8" w:space="0" w:color="auto"/>
              <w:right w:val="nil"/>
            </w:tcBorders>
            <w:shd w:val="clear" w:color="auto" w:fill="auto"/>
            <w:vAlign w:val="bottom"/>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104.000,00</w:t>
            </w:r>
          </w:p>
        </w:tc>
        <w:tc>
          <w:tcPr>
            <w:tcW w:w="1311" w:type="dxa"/>
            <w:tcBorders>
              <w:top w:val="nil"/>
              <w:left w:val="single" w:sz="8" w:space="0" w:color="auto"/>
              <w:bottom w:val="single" w:sz="8" w:space="0" w:color="auto"/>
              <w:right w:val="nil"/>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101.400,00</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97,50</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2.600,00</w:t>
            </w:r>
          </w:p>
        </w:tc>
        <w:tc>
          <w:tcPr>
            <w:tcW w:w="1170" w:type="dxa"/>
            <w:tcBorders>
              <w:top w:val="single" w:sz="8" w:space="0" w:color="auto"/>
              <w:left w:val="single" w:sz="8" w:space="0" w:color="auto"/>
              <w:bottom w:val="single" w:sz="8" w:space="0" w:color="auto"/>
              <w:right w:val="single" w:sz="8" w:space="0" w:color="auto"/>
            </w:tcBorders>
            <w:vAlign w:val="bottom"/>
          </w:tcPr>
          <w:p w:rsidR="00511D6B" w:rsidRPr="002D25B3" w:rsidRDefault="00511D6B" w:rsidP="00511D6B">
            <w:pPr>
              <w:jc w:val="right"/>
              <w:rPr>
                <w:sz w:val="18"/>
                <w:szCs w:val="18"/>
                <w:lang w:val="sr-Cyrl-RS"/>
              </w:rPr>
            </w:pPr>
            <w:r w:rsidRPr="002D25B3">
              <w:rPr>
                <w:sz w:val="18"/>
                <w:szCs w:val="18"/>
                <w:lang w:val="sr-Cyrl-RS"/>
              </w:rPr>
              <w:t>264.000</w:t>
            </w:r>
          </w:p>
        </w:tc>
      </w:tr>
      <w:tr w:rsidR="00511D6B" w:rsidRPr="002D25B3" w:rsidTr="006C7843">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p>
          <w:p w:rsidR="00511D6B" w:rsidRPr="002D25B3" w:rsidRDefault="00511D6B" w:rsidP="003D4695">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r w:rsidRPr="002D25B3">
              <w:rPr>
                <w:color w:val="000000"/>
                <w:sz w:val="20"/>
                <w:szCs w:val="20"/>
                <w:lang w:val="sr-Cyrl-RS"/>
              </w:rPr>
              <w:t>425</w:t>
            </w:r>
          </w:p>
        </w:tc>
        <w:tc>
          <w:tcPr>
            <w:tcW w:w="1531"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rPr>
                <w:color w:val="000000"/>
                <w:sz w:val="20"/>
                <w:szCs w:val="20"/>
                <w:lang w:val="sr-Cyrl-RS"/>
              </w:rPr>
            </w:pPr>
            <w:r w:rsidRPr="002D25B3">
              <w:rPr>
                <w:color w:val="000000"/>
                <w:sz w:val="20"/>
                <w:szCs w:val="20"/>
                <w:lang w:val="sr-Cyrl-RS"/>
              </w:rPr>
              <w:t>Текуће поправке и одржавање</w:t>
            </w:r>
          </w:p>
        </w:tc>
        <w:tc>
          <w:tcPr>
            <w:tcW w:w="1322" w:type="dxa"/>
            <w:tcBorders>
              <w:top w:val="nil"/>
              <w:left w:val="nil"/>
              <w:bottom w:val="single" w:sz="8" w:space="0" w:color="auto"/>
              <w:right w:val="nil"/>
            </w:tcBorders>
            <w:shd w:val="clear" w:color="auto" w:fill="auto"/>
            <w:vAlign w:val="bottom"/>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200.000,00</w:t>
            </w:r>
          </w:p>
        </w:tc>
        <w:tc>
          <w:tcPr>
            <w:tcW w:w="1311" w:type="dxa"/>
            <w:tcBorders>
              <w:top w:val="nil"/>
              <w:left w:val="single" w:sz="8" w:space="0" w:color="auto"/>
              <w:bottom w:val="single" w:sz="8" w:space="0" w:color="auto"/>
              <w:right w:val="nil"/>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179.065,23</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89,53</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20.934,77</w:t>
            </w:r>
          </w:p>
        </w:tc>
        <w:tc>
          <w:tcPr>
            <w:tcW w:w="1170" w:type="dxa"/>
            <w:tcBorders>
              <w:top w:val="single" w:sz="8" w:space="0" w:color="auto"/>
              <w:left w:val="single" w:sz="8" w:space="0" w:color="auto"/>
              <w:bottom w:val="single" w:sz="8" w:space="0" w:color="auto"/>
              <w:right w:val="single" w:sz="8" w:space="0" w:color="auto"/>
            </w:tcBorders>
            <w:vAlign w:val="bottom"/>
          </w:tcPr>
          <w:p w:rsidR="00511D6B" w:rsidRPr="002D25B3" w:rsidRDefault="00511D6B" w:rsidP="00511D6B">
            <w:pPr>
              <w:jc w:val="right"/>
              <w:rPr>
                <w:sz w:val="18"/>
                <w:szCs w:val="18"/>
                <w:lang w:val="sr-Cyrl-RS"/>
              </w:rPr>
            </w:pPr>
            <w:r w:rsidRPr="002D25B3">
              <w:rPr>
                <w:sz w:val="18"/>
                <w:szCs w:val="18"/>
                <w:lang w:val="sr-Cyrl-RS"/>
              </w:rPr>
              <w:t>270.000</w:t>
            </w:r>
          </w:p>
        </w:tc>
      </w:tr>
      <w:tr w:rsidR="00511D6B" w:rsidRPr="002D25B3" w:rsidTr="006C7843">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r w:rsidRPr="002D25B3">
              <w:rPr>
                <w:color w:val="000000"/>
                <w:sz w:val="20"/>
                <w:szCs w:val="20"/>
                <w:lang w:val="sr-Cyrl-RS"/>
              </w:rPr>
              <w:t>426</w:t>
            </w:r>
          </w:p>
        </w:tc>
        <w:tc>
          <w:tcPr>
            <w:tcW w:w="1531"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rPr>
                <w:color w:val="000000"/>
                <w:sz w:val="20"/>
                <w:szCs w:val="20"/>
                <w:lang w:val="sr-Cyrl-RS"/>
              </w:rPr>
            </w:pPr>
            <w:r w:rsidRPr="002D25B3">
              <w:rPr>
                <w:color w:val="000000"/>
                <w:sz w:val="20"/>
                <w:szCs w:val="20"/>
                <w:lang w:val="sr-Cyrl-RS"/>
              </w:rPr>
              <w:t>Материјал</w:t>
            </w:r>
          </w:p>
        </w:tc>
        <w:tc>
          <w:tcPr>
            <w:tcW w:w="1322" w:type="dxa"/>
            <w:tcBorders>
              <w:top w:val="nil"/>
              <w:left w:val="nil"/>
              <w:bottom w:val="single" w:sz="8" w:space="0" w:color="auto"/>
              <w:right w:val="nil"/>
            </w:tcBorders>
            <w:shd w:val="clear" w:color="auto" w:fill="auto"/>
            <w:vAlign w:val="bottom"/>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793.000,00</w:t>
            </w:r>
          </w:p>
        </w:tc>
        <w:tc>
          <w:tcPr>
            <w:tcW w:w="1311" w:type="dxa"/>
            <w:tcBorders>
              <w:top w:val="nil"/>
              <w:left w:val="single" w:sz="8" w:space="0" w:color="auto"/>
              <w:bottom w:val="single" w:sz="8" w:space="0" w:color="auto"/>
              <w:right w:val="nil"/>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783.050,06</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98,75</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9.949,94</w:t>
            </w:r>
          </w:p>
        </w:tc>
        <w:tc>
          <w:tcPr>
            <w:tcW w:w="1170" w:type="dxa"/>
            <w:tcBorders>
              <w:top w:val="single" w:sz="8" w:space="0" w:color="auto"/>
              <w:left w:val="single" w:sz="8" w:space="0" w:color="auto"/>
              <w:bottom w:val="single" w:sz="8" w:space="0" w:color="auto"/>
              <w:right w:val="single" w:sz="8" w:space="0" w:color="auto"/>
            </w:tcBorders>
            <w:vAlign w:val="bottom"/>
          </w:tcPr>
          <w:p w:rsidR="00511D6B" w:rsidRPr="002D25B3" w:rsidRDefault="00511D6B" w:rsidP="00511D6B">
            <w:pPr>
              <w:jc w:val="right"/>
              <w:rPr>
                <w:sz w:val="18"/>
                <w:szCs w:val="18"/>
                <w:lang w:val="sr-Cyrl-RS"/>
              </w:rPr>
            </w:pPr>
            <w:r w:rsidRPr="002D25B3">
              <w:rPr>
                <w:sz w:val="18"/>
                <w:szCs w:val="18"/>
                <w:lang w:val="sr-Cyrl-RS"/>
              </w:rPr>
              <w:t>791.000</w:t>
            </w:r>
          </w:p>
        </w:tc>
      </w:tr>
      <w:tr w:rsidR="00511D6B" w:rsidRPr="002D25B3" w:rsidTr="006C7843">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b/>
                <w:bCs/>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b/>
                <w:bCs/>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b/>
                <w:bCs/>
                <w:color w:val="000000"/>
                <w:sz w:val="20"/>
                <w:szCs w:val="20"/>
                <w:lang w:val="sr-Cyrl-RS"/>
              </w:rPr>
            </w:pPr>
          </w:p>
        </w:tc>
        <w:tc>
          <w:tcPr>
            <w:tcW w:w="1531" w:type="dxa"/>
            <w:tcBorders>
              <w:top w:val="nil"/>
              <w:left w:val="nil"/>
              <w:bottom w:val="single" w:sz="8" w:space="0" w:color="auto"/>
              <w:right w:val="single" w:sz="8" w:space="0" w:color="auto"/>
            </w:tcBorders>
            <w:shd w:val="clear" w:color="auto" w:fill="BFBFBF"/>
            <w:vAlign w:val="center"/>
          </w:tcPr>
          <w:p w:rsidR="00511D6B" w:rsidRPr="002D25B3" w:rsidRDefault="00511D6B" w:rsidP="003D4695">
            <w:pPr>
              <w:rPr>
                <w:b/>
                <w:bCs/>
                <w:color w:val="000000"/>
                <w:sz w:val="20"/>
                <w:szCs w:val="20"/>
                <w:lang w:val="sr-Cyrl-RS"/>
              </w:rPr>
            </w:pPr>
            <w:r w:rsidRPr="002D25B3">
              <w:rPr>
                <w:b/>
                <w:bCs/>
                <w:color w:val="000000"/>
                <w:sz w:val="20"/>
                <w:szCs w:val="20"/>
                <w:lang w:val="sr-Cyrl-RS"/>
              </w:rPr>
              <w:t>Услуге и робе</w:t>
            </w:r>
          </w:p>
        </w:tc>
        <w:tc>
          <w:tcPr>
            <w:tcW w:w="1322" w:type="dxa"/>
            <w:tcBorders>
              <w:top w:val="nil"/>
              <w:left w:val="nil"/>
              <w:bottom w:val="single" w:sz="8" w:space="0" w:color="auto"/>
              <w:right w:val="nil"/>
            </w:tcBorders>
            <w:shd w:val="clear" w:color="auto" w:fill="BFBFBF"/>
            <w:vAlign w:val="bottom"/>
          </w:tcPr>
          <w:p w:rsidR="00511D6B" w:rsidRPr="002D25B3" w:rsidRDefault="00511D6B" w:rsidP="008E5EA3">
            <w:pPr>
              <w:spacing w:after="200" w:line="276" w:lineRule="auto"/>
              <w:jc w:val="right"/>
              <w:rPr>
                <w:rFonts w:eastAsia="Calibri"/>
                <w:b/>
                <w:sz w:val="18"/>
                <w:szCs w:val="18"/>
                <w:lang w:val="sr-Cyrl-RS"/>
              </w:rPr>
            </w:pPr>
            <w:r w:rsidRPr="002D25B3">
              <w:rPr>
                <w:rFonts w:eastAsia="Calibri"/>
                <w:b/>
                <w:sz w:val="18"/>
                <w:szCs w:val="18"/>
                <w:lang w:val="sr-Cyrl-RS"/>
              </w:rPr>
              <w:t>3.535.000,00</w:t>
            </w:r>
          </w:p>
        </w:tc>
        <w:tc>
          <w:tcPr>
            <w:tcW w:w="1311" w:type="dxa"/>
            <w:tcBorders>
              <w:top w:val="nil"/>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2.950.207,06</w:t>
            </w:r>
          </w:p>
        </w:tc>
        <w:tc>
          <w:tcPr>
            <w:tcW w:w="792"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83,46</w:t>
            </w:r>
          </w:p>
        </w:tc>
        <w:tc>
          <w:tcPr>
            <w:tcW w:w="1170"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584.792,94</w:t>
            </w:r>
          </w:p>
        </w:tc>
        <w:tc>
          <w:tcPr>
            <w:tcW w:w="1170"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A3EB2" w:rsidP="005A3EB2">
            <w:pPr>
              <w:jc w:val="right"/>
              <w:rPr>
                <w:b/>
                <w:sz w:val="18"/>
                <w:szCs w:val="18"/>
                <w:lang w:val="sr-Cyrl-RS"/>
              </w:rPr>
            </w:pPr>
            <w:r w:rsidRPr="002D25B3">
              <w:rPr>
                <w:b/>
                <w:sz w:val="18"/>
                <w:szCs w:val="18"/>
                <w:lang w:val="sr-Cyrl-RS"/>
              </w:rPr>
              <w:t>10</w:t>
            </w:r>
            <w:r w:rsidR="006C7843" w:rsidRPr="002D25B3">
              <w:rPr>
                <w:b/>
                <w:sz w:val="18"/>
                <w:szCs w:val="18"/>
                <w:lang w:val="sr-Cyrl-RS"/>
              </w:rPr>
              <w:t>.</w:t>
            </w:r>
            <w:r w:rsidRPr="002D25B3">
              <w:rPr>
                <w:b/>
                <w:sz w:val="18"/>
                <w:szCs w:val="18"/>
                <w:lang w:val="sr-Cyrl-RS"/>
              </w:rPr>
              <w:t>95</w:t>
            </w:r>
            <w:r w:rsidR="006C7843" w:rsidRPr="002D25B3">
              <w:rPr>
                <w:b/>
                <w:sz w:val="18"/>
                <w:szCs w:val="18"/>
                <w:lang w:val="sr-Cyrl-RS"/>
              </w:rPr>
              <w:t>5.000</w:t>
            </w:r>
          </w:p>
        </w:tc>
      </w:tr>
      <w:tr w:rsidR="00511D6B" w:rsidRPr="002D25B3" w:rsidTr="006C7843">
        <w:trPr>
          <w:trHeight w:val="484"/>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color w:val="000000"/>
                <w:sz w:val="20"/>
                <w:szCs w:val="20"/>
                <w:lang w:val="sr-Cyrl-RS"/>
              </w:rPr>
            </w:pPr>
            <w:r w:rsidRPr="002D25B3">
              <w:rPr>
                <w:color w:val="000000"/>
                <w:sz w:val="20"/>
                <w:szCs w:val="20"/>
                <w:lang w:val="sr-Cyrl-RS"/>
              </w:rPr>
              <w:t>512</w:t>
            </w:r>
          </w:p>
        </w:tc>
        <w:tc>
          <w:tcPr>
            <w:tcW w:w="1531"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rPr>
                <w:color w:val="000000"/>
                <w:sz w:val="20"/>
                <w:szCs w:val="20"/>
                <w:lang w:val="sr-Cyrl-RS"/>
              </w:rPr>
            </w:pPr>
            <w:r w:rsidRPr="002D25B3">
              <w:rPr>
                <w:color w:val="000000"/>
                <w:sz w:val="20"/>
                <w:szCs w:val="20"/>
                <w:lang w:val="sr-Cyrl-RS"/>
              </w:rPr>
              <w:t>Машине и опрема</w:t>
            </w:r>
          </w:p>
        </w:tc>
        <w:tc>
          <w:tcPr>
            <w:tcW w:w="1322" w:type="dxa"/>
            <w:tcBorders>
              <w:top w:val="nil"/>
              <w:left w:val="nil"/>
              <w:bottom w:val="single" w:sz="8" w:space="0" w:color="auto"/>
              <w:right w:val="nil"/>
            </w:tcBorders>
            <w:shd w:val="clear" w:color="auto" w:fill="auto"/>
            <w:vAlign w:val="bottom"/>
          </w:tcPr>
          <w:p w:rsidR="00511D6B" w:rsidRPr="002D25B3" w:rsidRDefault="00511D6B" w:rsidP="008E5EA3">
            <w:pPr>
              <w:spacing w:after="200" w:line="276" w:lineRule="auto"/>
              <w:jc w:val="right"/>
              <w:rPr>
                <w:rFonts w:eastAsia="Calibri"/>
                <w:sz w:val="18"/>
                <w:szCs w:val="18"/>
                <w:lang w:val="sr-Cyrl-RS"/>
              </w:rPr>
            </w:pPr>
            <w:r w:rsidRPr="002D25B3">
              <w:rPr>
                <w:rFonts w:eastAsia="Calibri"/>
                <w:sz w:val="18"/>
                <w:szCs w:val="18"/>
                <w:lang w:val="sr-Cyrl-RS"/>
              </w:rPr>
              <w:t>11.000,00</w:t>
            </w:r>
          </w:p>
        </w:tc>
        <w:tc>
          <w:tcPr>
            <w:tcW w:w="1311" w:type="dxa"/>
            <w:tcBorders>
              <w:top w:val="nil"/>
              <w:left w:val="single" w:sz="8" w:space="0" w:color="auto"/>
              <w:bottom w:val="single" w:sz="8" w:space="0" w:color="auto"/>
              <w:right w:val="nil"/>
            </w:tcBorders>
            <w:shd w:val="clear" w:color="auto" w:fill="auto"/>
            <w:noWrap/>
            <w:vAlign w:val="center"/>
          </w:tcPr>
          <w:p w:rsidR="00511D6B" w:rsidRPr="002D25B3" w:rsidRDefault="00511D6B" w:rsidP="008E5EA3">
            <w:pPr>
              <w:jc w:val="right"/>
              <w:rPr>
                <w:sz w:val="18"/>
                <w:szCs w:val="18"/>
                <w:lang w:val="sr-Cyrl-RS"/>
              </w:rPr>
            </w:pPr>
            <w:r w:rsidRPr="002D25B3">
              <w:rPr>
                <w:sz w:val="18"/>
                <w:szCs w:val="18"/>
                <w:lang w:val="sr-Cyrl-RS"/>
              </w:rPr>
              <w:t>7.790,00</w:t>
            </w:r>
          </w:p>
        </w:tc>
        <w:tc>
          <w:tcPr>
            <w:tcW w:w="792"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70,82</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8E5EA3">
            <w:pPr>
              <w:jc w:val="right"/>
              <w:rPr>
                <w:sz w:val="18"/>
                <w:szCs w:val="18"/>
                <w:lang w:val="sr-Cyrl-RS"/>
              </w:rPr>
            </w:pPr>
            <w:r w:rsidRPr="002D25B3">
              <w:rPr>
                <w:sz w:val="18"/>
                <w:szCs w:val="18"/>
                <w:lang w:val="sr-Cyrl-RS"/>
              </w:rPr>
              <w:t>3.210,00</w:t>
            </w:r>
          </w:p>
        </w:tc>
        <w:tc>
          <w:tcPr>
            <w:tcW w:w="1170" w:type="dxa"/>
            <w:tcBorders>
              <w:top w:val="single" w:sz="8" w:space="0" w:color="auto"/>
              <w:left w:val="single" w:sz="8" w:space="0" w:color="auto"/>
              <w:bottom w:val="single" w:sz="8" w:space="0" w:color="auto"/>
              <w:right w:val="single" w:sz="8" w:space="0" w:color="auto"/>
            </w:tcBorders>
            <w:vAlign w:val="center"/>
          </w:tcPr>
          <w:p w:rsidR="00511D6B" w:rsidRPr="002D25B3" w:rsidRDefault="00511D6B" w:rsidP="00A43566">
            <w:pPr>
              <w:jc w:val="right"/>
              <w:rPr>
                <w:sz w:val="18"/>
                <w:szCs w:val="18"/>
                <w:lang w:val="sr-Cyrl-RS"/>
              </w:rPr>
            </w:pPr>
            <w:r w:rsidRPr="002D25B3">
              <w:rPr>
                <w:sz w:val="18"/>
                <w:szCs w:val="18"/>
                <w:lang w:val="sr-Cyrl-RS"/>
              </w:rPr>
              <w:t>465.000</w:t>
            </w:r>
          </w:p>
        </w:tc>
      </w:tr>
      <w:tr w:rsidR="00511D6B" w:rsidRPr="002D25B3" w:rsidTr="006C7843">
        <w:trPr>
          <w:trHeight w:val="27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511D6B" w:rsidRPr="002D25B3" w:rsidRDefault="00511D6B" w:rsidP="003D4695">
            <w:pPr>
              <w:jc w:val="center"/>
              <w:rPr>
                <w:b/>
                <w:bCs/>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b/>
                <w:bCs/>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511D6B" w:rsidRPr="002D25B3" w:rsidRDefault="00511D6B" w:rsidP="003D4695">
            <w:pPr>
              <w:jc w:val="center"/>
              <w:rPr>
                <w:b/>
                <w:bCs/>
                <w:color w:val="000000"/>
                <w:sz w:val="20"/>
                <w:szCs w:val="20"/>
                <w:lang w:val="sr-Cyrl-RS"/>
              </w:rPr>
            </w:pPr>
          </w:p>
        </w:tc>
        <w:tc>
          <w:tcPr>
            <w:tcW w:w="1531" w:type="dxa"/>
            <w:tcBorders>
              <w:top w:val="nil"/>
              <w:left w:val="nil"/>
              <w:bottom w:val="single" w:sz="8" w:space="0" w:color="auto"/>
              <w:right w:val="single" w:sz="8" w:space="0" w:color="auto"/>
            </w:tcBorders>
            <w:shd w:val="clear" w:color="auto" w:fill="BFBFBF"/>
            <w:vAlign w:val="center"/>
            <w:hideMark/>
          </w:tcPr>
          <w:p w:rsidR="00511D6B" w:rsidRPr="002D25B3" w:rsidRDefault="00511D6B" w:rsidP="003D4695">
            <w:pPr>
              <w:rPr>
                <w:b/>
                <w:bCs/>
                <w:color w:val="000000"/>
                <w:sz w:val="20"/>
                <w:szCs w:val="20"/>
                <w:lang w:val="sr-Cyrl-RS"/>
              </w:rPr>
            </w:pPr>
            <w:r w:rsidRPr="002D25B3">
              <w:rPr>
                <w:b/>
                <w:bCs/>
                <w:color w:val="000000"/>
                <w:sz w:val="20"/>
                <w:szCs w:val="20"/>
                <w:lang w:val="sr-Cyrl-RS"/>
              </w:rPr>
              <w:t>Укупно</w:t>
            </w:r>
          </w:p>
        </w:tc>
        <w:tc>
          <w:tcPr>
            <w:tcW w:w="1322" w:type="dxa"/>
            <w:tcBorders>
              <w:top w:val="nil"/>
              <w:left w:val="nil"/>
              <w:bottom w:val="single" w:sz="8" w:space="0" w:color="auto"/>
              <w:right w:val="nil"/>
            </w:tcBorders>
            <w:shd w:val="clear" w:color="auto" w:fill="BFBFBF"/>
            <w:vAlign w:val="bottom"/>
            <w:hideMark/>
          </w:tcPr>
          <w:p w:rsidR="00511D6B" w:rsidRPr="002D25B3" w:rsidRDefault="00511D6B" w:rsidP="008E5EA3">
            <w:pPr>
              <w:spacing w:after="200" w:line="276" w:lineRule="auto"/>
              <w:jc w:val="right"/>
              <w:rPr>
                <w:rFonts w:eastAsia="Calibri"/>
                <w:b/>
                <w:sz w:val="18"/>
                <w:szCs w:val="18"/>
                <w:lang w:val="sr-Cyrl-RS"/>
              </w:rPr>
            </w:pPr>
            <w:r w:rsidRPr="002D25B3">
              <w:rPr>
                <w:rFonts w:eastAsia="Calibri"/>
                <w:b/>
                <w:sz w:val="18"/>
                <w:szCs w:val="18"/>
                <w:lang w:val="sr-Cyrl-RS"/>
              </w:rPr>
              <w:t>24.191.000,00</w:t>
            </w:r>
          </w:p>
        </w:tc>
        <w:tc>
          <w:tcPr>
            <w:tcW w:w="1311" w:type="dxa"/>
            <w:tcBorders>
              <w:top w:val="nil"/>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22.049.933,58</w:t>
            </w:r>
          </w:p>
        </w:tc>
        <w:tc>
          <w:tcPr>
            <w:tcW w:w="792"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91,15</w:t>
            </w:r>
          </w:p>
        </w:tc>
        <w:tc>
          <w:tcPr>
            <w:tcW w:w="1170"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11D6B" w:rsidP="008E5EA3">
            <w:pPr>
              <w:jc w:val="right"/>
              <w:rPr>
                <w:sz w:val="18"/>
                <w:szCs w:val="18"/>
                <w:lang w:val="sr-Cyrl-RS"/>
              </w:rPr>
            </w:pPr>
            <w:r w:rsidRPr="002D25B3">
              <w:rPr>
                <w:sz w:val="18"/>
                <w:szCs w:val="18"/>
                <w:lang w:val="sr-Cyrl-RS"/>
              </w:rPr>
              <w:t>2.141.066,42</w:t>
            </w:r>
          </w:p>
        </w:tc>
        <w:tc>
          <w:tcPr>
            <w:tcW w:w="1170" w:type="dxa"/>
            <w:tcBorders>
              <w:top w:val="single" w:sz="8" w:space="0" w:color="auto"/>
              <w:left w:val="single" w:sz="8" w:space="0" w:color="auto"/>
              <w:bottom w:val="single" w:sz="8" w:space="0" w:color="auto"/>
              <w:right w:val="single" w:sz="8" w:space="0" w:color="auto"/>
            </w:tcBorders>
            <w:shd w:val="clear" w:color="auto" w:fill="BFBFBF"/>
            <w:vAlign w:val="center"/>
          </w:tcPr>
          <w:p w:rsidR="00511D6B" w:rsidRPr="002D25B3" w:rsidRDefault="005A3EB2" w:rsidP="005A3EB2">
            <w:pPr>
              <w:jc w:val="right"/>
              <w:rPr>
                <w:b/>
                <w:sz w:val="18"/>
                <w:szCs w:val="18"/>
                <w:lang w:val="sr-Cyrl-RS"/>
              </w:rPr>
            </w:pPr>
            <w:r w:rsidRPr="002D25B3">
              <w:rPr>
                <w:b/>
                <w:sz w:val="18"/>
                <w:szCs w:val="18"/>
                <w:lang w:val="sr-Cyrl-RS"/>
              </w:rPr>
              <w:t>32</w:t>
            </w:r>
            <w:r w:rsidR="006C7843" w:rsidRPr="002D25B3">
              <w:rPr>
                <w:b/>
                <w:sz w:val="18"/>
                <w:szCs w:val="18"/>
                <w:lang w:val="sr-Cyrl-RS"/>
              </w:rPr>
              <w:t>.</w:t>
            </w:r>
            <w:r w:rsidRPr="002D25B3">
              <w:rPr>
                <w:b/>
                <w:sz w:val="18"/>
                <w:szCs w:val="18"/>
                <w:lang w:val="sr-Cyrl-RS"/>
              </w:rPr>
              <w:t xml:space="preserve"> 9</w:t>
            </w:r>
            <w:r w:rsidR="006C7843" w:rsidRPr="002D25B3">
              <w:rPr>
                <w:b/>
                <w:sz w:val="18"/>
                <w:szCs w:val="18"/>
                <w:lang w:val="sr-Cyrl-RS"/>
              </w:rPr>
              <w:t>27.000</w:t>
            </w:r>
          </w:p>
        </w:tc>
      </w:tr>
    </w:tbl>
    <w:p w:rsidR="00551418" w:rsidRPr="002D25B3" w:rsidRDefault="00551418" w:rsidP="0057206B">
      <w:pPr>
        <w:autoSpaceDE w:val="0"/>
        <w:autoSpaceDN w:val="0"/>
        <w:adjustRightInd w:val="0"/>
        <w:jc w:val="both"/>
        <w:rPr>
          <w:b/>
          <w:lang w:val="sr-Cyrl-RS"/>
        </w:rPr>
      </w:pPr>
    </w:p>
    <w:p w:rsidR="002837CE" w:rsidRPr="002D25B3" w:rsidRDefault="002837CE" w:rsidP="0057206B">
      <w:pPr>
        <w:autoSpaceDE w:val="0"/>
        <w:autoSpaceDN w:val="0"/>
        <w:adjustRightInd w:val="0"/>
        <w:jc w:val="both"/>
        <w:rPr>
          <w:b/>
          <w:lang w:val="sr-Cyrl-RS"/>
        </w:rPr>
      </w:pPr>
    </w:p>
    <w:p w:rsidR="002837CE" w:rsidRPr="002D25B3" w:rsidRDefault="002837CE" w:rsidP="0057206B">
      <w:pPr>
        <w:autoSpaceDE w:val="0"/>
        <w:autoSpaceDN w:val="0"/>
        <w:adjustRightInd w:val="0"/>
        <w:jc w:val="both"/>
        <w:rPr>
          <w:b/>
          <w:lang w:val="sr-Cyrl-RS"/>
        </w:rPr>
      </w:pPr>
    </w:p>
    <w:p w:rsidR="00463B3A" w:rsidRPr="002D25B3" w:rsidRDefault="00463B3A" w:rsidP="00463B3A">
      <w:pPr>
        <w:autoSpaceDE w:val="0"/>
        <w:autoSpaceDN w:val="0"/>
        <w:adjustRightInd w:val="0"/>
        <w:jc w:val="center"/>
        <w:rPr>
          <w:b/>
          <w:lang w:val="sr-Cyrl-RS"/>
        </w:rPr>
      </w:pPr>
      <w:r w:rsidRPr="002D25B3">
        <w:rPr>
          <w:rFonts w:eastAsia="Calibri"/>
          <w:i/>
          <w:sz w:val="22"/>
          <w:szCs w:val="22"/>
          <w:lang w:val="sr-Cyrl-RS"/>
        </w:rPr>
        <w:t>Извод из Закона о буџету Републике Србије за 2017. годину</w:t>
      </w:r>
    </w:p>
    <w:tbl>
      <w:tblPr>
        <w:tblW w:w="9322" w:type="dxa"/>
        <w:tblInd w:w="93" w:type="dxa"/>
        <w:tblLayout w:type="fixed"/>
        <w:tblLook w:val="04A0" w:firstRow="1" w:lastRow="0" w:firstColumn="1" w:lastColumn="0" w:noHBand="0" w:noVBand="1"/>
      </w:tblPr>
      <w:tblGrid>
        <w:gridCol w:w="699"/>
        <w:gridCol w:w="740"/>
        <w:gridCol w:w="925"/>
        <w:gridCol w:w="1001"/>
        <w:gridCol w:w="1029"/>
        <w:gridCol w:w="959"/>
        <w:gridCol w:w="2326"/>
        <w:gridCol w:w="1643"/>
      </w:tblGrid>
      <w:tr w:rsidR="00463B3A" w:rsidRPr="002D25B3" w:rsidTr="000B06D2">
        <w:trPr>
          <w:trHeight w:val="1294"/>
        </w:trPr>
        <w:tc>
          <w:tcPr>
            <w:tcW w:w="699" w:type="dxa"/>
            <w:tcBorders>
              <w:top w:val="single" w:sz="4" w:space="0" w:color="auto"/>
              <w:left w:val="single" w:sz="4" w:space="0" w:color="auto"/>
              <w:bottom w:val="single" w:sz="8" w:space="0" w:color="auto"/>
              <w:right w:val="single" w:sz="8" w:space="0" w:color="auto"/>
            </w:tcBorders>
            <w:shd w:val="clear" w:color="000000" w:fill="BFBFBF"/>
            <w:vAlign w:val="center"/>
            <w:hideMark/>
          </w:tcPr>
          <w:p w:rsidR="00463B3A" w:rsidRPr="002D25B3" w:rsidRDefault="00463B3A" w:rsidP="000B06D2">
            <w:pPr>
              <w:rPr>
                <w:color w:val="000000"/>
                <w:sz w:val="20"/>
                <w:szCs w:val="20"/>
                <w:lang w:val="sr-Cyrl-RS"/>
              </w:rPr>
            </w:pPr>
            <w:r w:rsidRPr="002D25B3">
              <w:rPr>
                <w:rFonts w:eastAsia="Calibri"/>
                <w:color w:val="000000"/>
                <w:sz w:val="20"/>
                <w:szCs w:val="20"/>
                <w:lang w:val="sr-Cyrl-RS"/>
              </w:rPr>
              <w:t>Раздео</w:t>
            </w:r>
          </w:p>
        </w:tc>
        <w:tc>
          <w:tcPr>
            <w:tcW w:w="740" w:type="dxa"/>
            <w:tcBorders>
              <w:top w:val="single" w:sz="4" w:space="0" w:color="auto"/>
              <w:left w:val="nil"/>
              <w:bottom w:val="single" w:sz="8" w:space="0" w:color="auto"/>
              <w:right w:val="single" w:sz="8" w:space="0" w:color="auto"/>
            </w:tcBorders>
            <w:shd w:val="clear" w:color="000000" w:fill="BFBFBF"/>
            <w:vAlign w:val="center"/>
            <w:hideMark/>
          </w:tcPr>
          <w:p w:rsidR="00463B3A" w:rsidRPr="002D25B3" w:rsidRDefault="00463B3A" w:rsidP="000B06D2">
            <w:pPr>
              <w:rPr>
                <w:color w:val="000000"/>
                <w:sz w:val="20"/>
                <w:szCs w:val="20"/>
                <w:lang w:val="sr-Cyrl-RS"/>
              </w:rPr>
            </w:pPr>
            <w:r w:rsidRPr="002D25B3">
              <w:rPr>
                <w:rFonts w:eastAsia="Calibri"/>
                <w:color w:val="000000"/>
                <w:sz w:val="20"/>
                <w:szCs w:val="20"/>
                <w:lang w:val="sr-Cyrl-RS"/>
              </w:rPr>
              <w:t>Глава</w:t>
            </w:r>
          </w:p>
        </w:tc>
        <w:tc>
          <w:tcPr>
            <w:tcW w:w="925" w:type="dxa"/>
            <w:tcBorders>
              <w:top w:val="single" w:sz="4" w:space="0" w:color="auto"/>
              <w:left w:val="nil"/>
              <w:bottom w:val="single" w:sz="8" w:space="0" w:color="auto"/>
              <w:right w:val="single" w:sz="8" w:space="0" w:color="auto"/>
            </w:tcBorders>
            <w:shd w:val="clear" w:color="000000" w:fill="BFBFBF"/>
            <w:vAlign w:val="center"/>
            <w:hideMark/>
          </w:tcPr>
          <w:p w:rsidR="00463B3A" w:rsidRPr="002D25B3" w:rsidRDefault="00463B3A" w:rsidP="000B06D2">
            <w:pPr>
              <w:rPr>
                <w:color w:val="000000"/>
                <w:sz w:val="20"/>
                <w:szCs w:val="20"/>
                <w:lang w:val="sr-Cyrl-RS"/>
              </w:rPr>
            </w:pPr>
            <w:r w:rsidRPr="002D25B3">
              <w:rPr>
                <w:rFonts w:eastAsia="Calibri"/>
                <w:color w:val="000000"/>
                <w:sz w:val="20"/>
                <w:szCs w:val="20"/>
                <w:lang w:val="sr-Cyrl-RS"/>
              </w:rPr>
              <w:t>Програм</w:t>
            </w:r>
          </w:p>
        </w:tc>
        <w:tc>
          <w:tcPr>
            <w:tcW w:w="1001" w:type="dxa"/>
            <w:tcBorders>
              <w:top w:val="single" w:sz="4" w:space="0" w:color="auto"/>
              <w:left w:val="nil"/>
              <w:bottom w:val="single" w:sz="8" w:space="0" w:color="auto"/>
              <w:right w:val="single" w:sz="8" w:space="0" w:color="auto"/>
            </w:tcBorders>
            <w:shd w:val="clear" w:color="000000" w:fill="BFBFBF"/>
            <w:vAlign w:val="center"/>
            <w:hideMark/>
          </w:tcPr>
          <w:p w:rsidR="00463B3A" w:rsidRPr="002D25B3" w:rsidRDefault="00463B3A" w:rsidP="000B06D2">
            <w:pPr>
              <w:rPr>
                <w:color w:val="000000"/>
                <w:sz w:val="20"/>
                <w:szCs w:val="20"/>
                <w:lang w:val="sr-Cyrl-RS"/>
              </w:rPr>
            </w:pPr>
            <w:r w:rsidRPr="002D25B3">
              <w:rPr>
                <w:rFonts w:eastAsia="Calibri"/>
                <w:color w:val="000000"/>
                <w:sz w:val="20"/>
                <w:szCs w:val="20"/>
                <w:lang w:val="sr-Cyrl-RS"/>
              </w:rPr>
              <w:t>Функција</w:t>
            </w:r>
          </w:p>
        </w:tc>
        <w:tc>
          <w:tcPr>
            <w:tcW w:w="1029" w:type="dxa"/>
            <w:tcBorders>
              <w:top w:val="single" w:sz="4" w:space="0" w:color="auto"/>
              <w:left w:val="nil"/>
              <w:bottom w:val="single" w:sz="8" w:space="0" w:color="auto"/>
              <w:right w:val="single" w:sz="8" w:space="0" w:color="auto"/>
            </w:tcBorders>
            <w:shd w:val="clear" w:color="000000" w:fill="BFBFBF"/>
            <w:vAlign w:val="center"/>
            <w:hideMark/>
          </w:tcPr>
          <w:p w:rsidR="00463B3A" w:rsidRPr="002D25B3" w:rsidRDefault="00463B3A" w:rsidP="000B06D2">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959" w:type="dxa"/>
            <w:tcBorders>
              <w:top w:val="single" w:sz="4" w:space="0" w:color="auto"/>
              <w:left w:val="nil"/>
              <w:bottom w:val="single" w:sz="8" w:space="0" w:color="auto"/>
              <w:right w:val="single" w:sz="8" w:space="0" w:color="auto"/>
            </w:tcBorders>
            <w:shd w:val="clear" w:color="000000" w:fill="BFBFBF"/>
            <w:vAlign w:val="center"/>
            <w:hideMark/>
          </w:tcPr>
          <w:p w:rsidR="00463B3A" w:rsidRPr="002D25B3" w:rsidRDefault="00463B3A" w:rsidP="000B06D2">
            <w:pPr>
              <w:rPr>
                <w:color w:val="000000"/>
                <w:sz w:val="20"/>
                <w:szCs w:val="20"/>
                <w:lang w:val="sr-Cyrl-RS"/>
              </w:rPr>
            </w:pPr>
            <w:r w:rsidRPr="002D25B3">
              <w:rPr>
                <w:rFonts w:eastAsia="Calibri"/>
                <w:color w:val="000000"/>
                <w:sz w:val="20"/>
                <w:szCs w:val="20"/>
                <w:lang w:val="sr-Cyrl-RS"/>
              </w:rPr>
              <w:t>Економска класифи-кација</w:t>
            </w:r>
          </w:p>
        </w:tc>
        <w:tc>
          <w:tcPr>
            <w:tcW w:w="2326" w:type="dxa"/>
            <w:tcBorders>
              <w:top w:val="single" w:sz="4" w:space="0" w:color="auto"/>
              <w:left w:val="nil"/>
              <w:bottom w:val="single" w:sz="8" w:space="0" w:color="auto"/>
              <w:right w:val="single" w:sz="8" w:space="0" w:color="auto"/>
            </w:tcBorders>
            <w:shd w:val="clear" w:color="000000" w:fill="BFBFBF"/>
            <w:vAlign w:val="center"/>
            <w:hideMark/>
          </w:tcPr>
          <w:p w:rsidR="00463B3A" w:rsidRPr="002D25B3" w:rsidRDefault="00463B3A" w:rsidP="000B06D2">
            <w:pPr>
              <w:jc w:val="center"/>
              <w:rPr>
                <w:color w:val="000000"/>
                <w:sz w:val="20"/>
                <w:szCs w:val="20"/>
                <w:lang w:val="sr-Cyrl-RS"/>
              </w:rPr>
            </w:pPr>
            <w:r w:rsidRPr="002D25B3">
              <w:rPr>
                <w:rFonts w:eastAsia="Calibri"/>
                <w:color w:val="000000"/>
                <w:sz w:val="20"/>
                <w:szCs w:val="20"/>
                <w:lang w:val="sr-Cyrl-RS"/>
              </w:rPr>
              <w:t>ОПИС</w:t>
            </w:r>
          </w:p>
        </w:tc>
        <w:tc>
          <w:tcPr>
            <w:tcW w:w="1643" w:type="dxa"/>
            <w:tcBorders>
              <w:top w:val="single" w:sz="4" w:space="0" w:color="auto"/>
              <w:left w:val="nil"/>
              <w:bottom w:val="single" w:sz="8" w:space="0" w:color="auto"/>
              <w:right w:val="single" w:sz="4" w:space="0" w:color="auto"/>
            </w:tcBorders>
            <w:shd w:val="clear" w:color="000000" w:fill="BFBFBF"/>
            <w:vAlign w:val="center"/>
            <w:hideMark/>
          </w:tcPr>
          <w:p w:rsidR="00463B3A" w:rsidRPr="002D25B3" w:rsidRDefault="00463B3A" w:rsidP="000B06D2">
            <w:pPr>
              <w:jc w:val="center"/>
              <w:rPr>
                <w:color w:val="000000"/>
                <w:sz w:val="20"/>
                <w:szCs w:val="20"/>
                <w:lang w:val="sr-Cyrl-RS"/>
              </w:rPr>
            </w:pPr>
            <w:r w:rsidRPr="002D25B3">
              <w:rPr>
                <w:rFonts w:eastAsia="Calibri"/>
                <w:color w:val="000000"/>
                <w:sz w:val="20"/>
                <w:szCs w:val="20"/>
                <w:lang w:val="sr-Cyrl-RS"/>
              </w:rPr>
              <w:t>Укупна средства</w:t>
            </w:r>
          </w:p>
        </w:tc>
      </w:tr>
      <w:tr w:rsidR="00463B3A" w:rsidRPr="002D25B3" w:rsidTr="000B06D2">
        <w:trPr>
          <w:trHeight w:val="301"/>
        </w:trPr>
        <w:tc>
          <w:tcPr>
            <w:tcW w:w="699" w:type="dxa"/>
            <w:tcBorders>
              <w:top w:val="nil"/>
              <w:left w:val="single" w:sz="4" w:space="0" w:color="auto"/>
              <w:bottom w:val="nil"/>
              <w:right w:val="single" w:sz="8"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1</w:t>
            </w:r>
          </w:p>
        </w:tc>
        <w:tc>
          <w:tcPr>
            <w:tcW w:w="740" w:type="dxa"/>
            <w:tcBorders>
              <w:top w:val="nil"/>
              <w:left w:val="nil"/>
              <w:bottom w:val="nil"/>
              <w:right w:val="single" w:sz="8"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2</w:t>
            </w:r>
          </w:p>
        </w:tc>
        <w:tc>
          <w:tcPr>
            <w:tcW w:w="925" w:type="dxa"/>
            <w:tcBorders>
              <w:top w:val="nil"/>
              <w:left w:val="nil"/>
              <w:bottom w:val="nil"/>
              <w:right w:val="single" w:sz="8"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3</w:t>
            </w:r>
          </w:p>
        </w:tc>
        <w:tc>
          <w:tcPr>
            <w:tcW w:w="1001" w:type="dxa"/>
            <w:tcBorders>
              <w:top w:val="nil"/>
              <w:left w:val="nil"/>
              <w:bottom w:val="nil"/>
              <w:right w:val="single" w:sz="8"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4</w:t>
            </w:r>
          </w:p>
        </w:tc>
        <w:tc>
          <w:tcPr>
            <w:tcW w:w="1029" w:type="dxa"/>
            <w:tcBorders>
              <w:top w:val="nil"/>
              <w:left w:val="nil"/>
              <w:bottom w:val="nil"/>
              <w:right w:val="single" w:sz="8"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5</w:t>
            </w:r>
          </w:p>
        </w:tc>
        <w:tc>
          <w:tcPr>
            <w:tcW w:w="959" w:type="dxa"/>
            <w:tcBorders>
              <w:top w:val="nil"/>
              <w:left w:val="nil"/>
              <w:bottom w:val="nil"/>
              <w:right w:val="single" w:sz="8"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6</w:t>
            </w:r>
          </w:p>
        </w:tc>
        <w:tc>
          <w:tcPr>
            <w:tcW w:w="2326" w:type="dxa"/>
            <w:tcBorders>
              <w:top w:val="nil"/>
              <w:left w:val="nil"/>
              <w:bottom w:val="nil"/>
              <w:right w:val="single" w:sz="8"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7</w:t>
            </w:r>
          </w:p>
        </w:tc>
        <w:tc>
          <w:tcPr>
            <w:tcW w:w="1643" w:type="dxa"/>
            <w:tcBorders>
              <w:top w:val="nil"/>
              <w:left w:val="nil"/>
              <w:bottom w:val="nil"/>
              <w:right w:val="single" w:sz="4" w:space="0" w:color="auto"/>
            </w:tcBorders>
            <w:shd w:val="clear" w:color="auto" w:fill="auto"/>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8</w:t>
            </w:r>
          </w:p>
        </w:tc>
      </w:tr>
      <w:tr w:rsidR="00463B3A" w:rsidRPr="002D25B3" w:rsidTr="000B06D2">
        <w:trPr>
          <w:trHeight w:val="862"/>
        </w:trPr>
        <w:tc>
          <w:tcPr>
            <w:tcW w:w="699" w:type="dxa"/>
            <w:tcBorders>
              <w:top w:val="single" w:sz="4" w:space="0" w:color="auto"/>
              <w:left w:val="single" w:sz="4" w:space="0" w:color="auto"/>
              <w:bottom w:val="nil"/>
              <w:right w:val="nil"/>
            </w:tcBorders>
            <w:shd w:val="clear" w:color="auto" w:fill="auto"/>
            <w:noWrap/>
            <w:vAlign w:val="center"/>
            <w:hideMark/>
          </w:tcPr>
          <w:p w:rsidR="00463B3A" w:rsidRPr="002D25B3" w:rsidRDefault="00463B3A" w:rsidP="000B06D2">
            <w:pPr>
              <w:jc w:val="center"/>
              <w:rPr>
                <w:b/>
                <w:bCs/>
                <w:color w:val="000000"/>
                <w:sz w:val="22"/>
                <w:szCs w:val="22"/>
                <w:lang w:val="sr-Cyrl-RS"/>
              </w:rPr>
            </w:pPr>
            <w:r w:rsidRPr="002D25B3">
              <w:rPr>
                <w:rFonts w:eastAsia="Calibri"/>
                <w:b/>
                <w:bCs/>
                <w:color w:val="000000"/>
                <w:sz w:val="22"/>
                <w:szCs w:val="22"/>
                <w:lang w:val="sr-Cyrl-RS"/>
              </w:rPr>
              <w:t> </w:t>
            </w:r>
          </w:p>
        </w:tc>
        <w:tc>
          <w:tcPr>
            <w:tcW w:w="740" w:type="dxa"/>
            <w:tcBorders>
              <w:top w:val="single" w:sz="4" w:space="0" w:color="auto"/>
              <w:left w:val="nil"/>
              <w:bottom w:val="nil"/>
              <w:right w:val="nil"/>
            </w:tcBorders>
            <w:shd w:val="clear" w:color="auto" w:fill="auto"/>
            <w:noWrap/>
            <w:vAlign w:val="center"/>
            <w:hideMark/>
          </w:tcPr>
          <w:p w:rsidR="00463B3A" w:rsidRPr="002D25B3" w:rsidRDefault="00463B3A" w:rsidP="000B06D2">
            <w:pPr>
              <w:jc w:val="center"/>
              <w:rPr>
                <w:b/>
                <w:bCs/>
                <w:color w:val="000000"/>
                <w:sz w:val="18"/>
                <w:szCs w:val="18"/>
                <w:lang w:val="sr-Cyrl-RS"/>
              </w:rPr>
            </w:pPr>
            <w:r w:rsidRPr="002D25B3">
              <w:rPr>
                <w:rFonts w:eastAsia="Calibri"/>
                <w:b/>
                <w:bCs/>
                <w:color w:val="000000"/>
                <w:sz w:val="18"/>
                <w:szCs w:val="18"/>
                <w:lang w:val="sr-Cyrl-RS"/>
              </w:rPr>
              <w:t>16.4</w:t>
            </w:r>
          </w:p>
        </w:tc>
        <w:tc>
          <w:tcPr>
            <w:tcW w:w="925" w:type="dxa"/>
            <w:tcBorders>
              <w:top w:val="single" w:sz="4" w:space="0" w:color="auto"/>
              <w:left w:val="nil"/>
              <w:bottom w:val="nil"/>
              <w:right w:val="nil"/>
            </w:tcBorders>
            <w:shd w:val="clear" w:color="auto" w:fill="auto"/>
            <w:noWrap/>
            <w:vAlign w:val="center"/>
            <w:hideMark/>
          </w:tcPr>
          <w:p w:rsidR="00463B3A" w:rsidRPr="002D25B3" w:rsidRDefault="00463B3A" w:rsidP="000B06D2">
            <w:pPr>
              <w:jc w:val="center"/>
              <w:rPr>
                <w:b/>
                <w:bCs/>
                <w:color w:val="000000"/>
                <w:sz w:val="18"/>
                <w:szCs w:val="18"/>
                <w:lang w:val="sr-Cyrl-RS"/>
              </w:rPr>
            </w:pPr>
            <w:r w:rsidRPr="002D25B3">
              <w:rPr>
                <w:rFonts w:eastAsia="Calibri"/>
                <w:b/>
                <w:bCs/>
                <w:color w:val="000000"/>
                <w:sz w:val="18"/>
                <w:szCs w:val="18"/>
                <w:lang w:val="sr-Cyrl-RS"/>
              </w:rPr>
              <w:t> </w:t>
            </w:r>
          </w:p>
        </w:tc>
        <w:tc>
          <w:tcPr>
            <w:tcW w:w="1001" w:type="dxa"/>
            <w:tcBorders>
              <w:top w:val="single" w:sz="4" w:space="0" w:color="auto"/>
              <w:left w:val="nil"/>
              <w:bottom w:val="nil"/>
              <w:right w:val="nil"/>
            </w:tcBorders>
            <w:shd w:val="clear" w:color="auto" w:fill="auto"/>
            <w:noWrap/>
            <w:vAlign w:val="center"/>
            <w:hideMark/>
          </w:tcPr>
          <w:p w:rsidR="00463B3A" w:rsidRPr="002D25B3" w:rsidRDefault="00463B3A" w:rsidP="000B06D2">
            <w:pPr>
              <w:jc w:val="center"/>
              <w:rPr>
                <w:b/>
                <w:bCs/>
                <w:color w:val="000000"/>
                <w:sz w:val="18"/>
                <w:szCs w:val="18"/>
                <w:lang w:val="sr-Cyrl-RS"/>
              </w:rPr>
            </w:pPr>
            <w:r w:rsidRPr="002D25B3">
              <w:rPr>
                <w:rFonts w:eastAsia="Calibri"/>
                <w:b/>
                <w:bCs/>
                <w:color w:val="000000"/>
                <w:sz w:val="18"/>
                <w:szCs w:val="18"/>
                <w:lang w:val="sr-Cyrl-RS"/>
              </w:rPr>
              <w:t> </w:t>
            </w:r>
          </w:p>
        </w:tc>
        <w:tc>
          <w:tcPr>
            <w:tcW w:w="1029" w:type="dxa"/>
            <w:tcBorders>
              <w:top w:val="single" w:sz="4" w:space="0" w:color="auto"/>
              <w:left w:val="nil"/>
              <w:bottom w:val="nil"/>
              <w:right w:val="nil"/>
            </w:tcBorders>
            <w:shd w:val="clear" w:color="auto" w:fill="auto"/>
            <w:noWrap/>
            <w:vAlign w:val="center"/>
            <w:hideMark/>
          </w:tcPr>
          <w:p w:rsidR="00463B3A" w:rsidRPr="002D25B3" w:rsidRDefault="00463B3A" w:rsidP="000B06D2">
            <w:pPr>
              <w:jc w:val="center"/>
              <w:rPr>
                <w:b/>
                <w:bCs/>
                <w:color w:val="000000"/>
                <w:sz w:val="18"/>
                <w:szCs w:val="18"/>
                <w:lang w:val="sr-Cyrl-RS"/>
              </w:rPr>
            </w:pPr>
            <w:r w:rsidRPr="002D25B3">
              <w:rPr>
                <w:rFonts w:eastAsia="Calibri"/>
                <w:b/>
                <w:bCs/>
                <w:color w:val="000000"/>
                <w:sz w:val="18"/>
                <w:szCs w:val="18"/>
                <w:lang w:val="sr-Cyrl-RS"/>
              </w:rPr>
              <w:t> </w:t>
            </w:r>
          </w:p>
        </w:tc>
        <w:tc>
          <w:tcPr>
            <w:tcW w:w="959" w:type="dxa"/>
            <w:tcBorders>
              <w:top w:val="single" w:sz="4" w:space="0" w:color="auto"/>
              <w:left w:val="nil"/>
              <w:bottom w:val="nil"/>
              <w:right w:val="single" w:sz="4" w:space="0" w:color="auto"/>
            </w:tcBorders>
            <w:shd w:val="clear" w:color="auto" w:fill="auto"/>
            <w:noWrap/>
            <w:vAlign w:val="center"/>
            <w:hideMark/>
          </w:tcPr>
          <w:p w:rsidR="00463B3A" w:rsidRPr="002D25B3" w:rsidRDefault="00463B3A" w:rsidP="000B06D2">
            <w:pPr>
              <w:jc w:val="center"/>
              <w:rPr>
                <w:b/>
                <w:bCs/>
                <w:color w:val="000000"/>
                <w:sz w:val="18"/>
                <w:szCs w:val="18"/>
                <w:lang w:val="sr-Cyrl-RS"/>
              </w:rPr>
            </w:pPr>
            <w:r w:rsidRPr="002D25B3">
              <w:rPr>
                <w:rFonts w:eastAsia="Calibri"/>
                <w:b/>
                <w:bCs/>
                <w:color w:val="000000"/>
                <w:sz w:val="18"/>
                <w:szCs w:val="18"/>
                <w:lang w:val="sr-Cyrl-RS"/>
              </w:rPr>
              <w:t> </w:t>
            </w:r>
          </w:p>
        </w:tc>
        <w:tc>
          <w:tcPr>
            <w:tcW w:w="2326" w:type="dxa"/>
            <w:tcBorders>
              <w:top w:val="single" w:sz="4" w:space="0" w:color="auto"/>
              <w:left w:val="nil"/>
              <w:bottom w:val="single" w:sz="4" w:space="0" w:color="auto"/>
              <w:right w:val="single" w:sz="4" w:space="0" w:color="auto"/>
            </w:tcBorders>
            <w:shd w:val="clear" w:color="auto" w:fill="auto"/>
            <w:hideMark/>
          </w:tcPr>
          <w:p w:rsidR="00463B3A" w:rsidRPr="002D25B3" w:rsidRDefault="00463B3A" w:rsidP="000B06D2">
            <w:pPr>
              <w:rPr>
                <w:b/>
                <w:bCs/>
                <w:color w:val="000000"/>
                <w:sz w:val="18"/>
                <w:szCs w:val="18"/>
                <w:lang w:val="sr-Cyrl-RS"/>
              </w:rPr>
            </w:pPr>
            <w:r w:rsidRPr="002D25B3">
              <w:rPr>
                <w:rFonts w:eastAsia="Calibri"/>
                <w:b/>
                <w:bCs/>
                <w:color w:val="000000"/>
                <w:sz w:val="18"/>
                <w:szCs w:val="18"/>
                <w:lang w:val="sr-Cyrl-RS"/>
              </w:rPr>
              <w:t>УПРАВА ЗА ДУВАН</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463B3A" w:rsidRPr="002D25B3" w:rsidRDefault="00463B3A" w:rsidP="000B06D2">
            <w:pPr>
              <w:jc w:val="right"/>
              <w:rPr>
                <w:b/>
                <w:bCs/>
                <w:color w:val="000000"/>
                <w:sz w:val="18"/>
                <w:szCs w:val="18"/>
                <w:lang w:val="sr-Cyrl-RS"/>
              </w:rPr>
            </w:pPr>
            <w:r w:rsidRPr="002D25B3">
              <w:rPr>
                <w:rFonts w:eastAsia="Calibri"/>
                <w:b/>
                <w:bCs/>
                <w:color w:val="000000"/>
                <w:sz w:val="18"/>
                <w:szCs w:val="18"/>
                <w:lang w:val="sr-Cyrl-RS"/>
              </w:rPr>
              <w:t>24.190.000</w:t>
            </w:r>
          </w:p>
        </w:tc>
      </w:tr>
      <w:tr w:rsidR="00463B3A" w:rsidRPr="002D25B3" w:rsidTr="000B06D2">
        <w:trPr>
          <w:trHeight w:val="572"/>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rFonts w:eastAsia="Calibri"/>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rFonts w:eastAsia="Calibri"/>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0B06D2">
            <w:pPr>
              <w:rPr>
                <w:color w:val="000000"/>
                <w:sz w:val="18"/>
                <w:szCs w:val="18"/>
                <w:lang w:val="sr-Cyrl-RS"/>
              </w:rPr>
            </w:pPr>
            <w:r w:rsidRPr="002D25B3">
              <w:rPr>
                <w:rFonts w:eastAsia="Calibri"/>
                <w:color w:val="000000"/>
                <w:sz w:val="18"/>
                <w:szCs w:val="18"/>
                <w:lang w:val="sr-Cyrl-RS"/>
              </w:rPr>
              <w:t> </w:t>
            </w:r>
          </w:p>
        </w:tc>
      </w:tr>
      <w:tr w:rsidR="00463B3A" w:rsidRPr="002D25B3" w:rsidTr="000B06D2">
        <w:trPr>
          <w:trHeight w:val="301"/>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01</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Приходи из буџета</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color w:val="000000"/>
                <w:sz w:val="18"/>
                <w:szCs w:val="18"/>
                <w:lang w:val="sr-Cyrl-RS"/>
              </w:rPr>
            </w:pPr>
            <w:r w:rsidRPr="002D25B3">
              <w:rPr>
                <w:color w:val="000000"/>
                <w:sz w:val="18"/>
                <w:szCs w:val="18"/>
                <w:lang w:val="sr-Cyrl-RS"/>
              </w:rPr>
              <w:t>24.190.000</w:t>
            </w:r>
          </w:p>
        </w:tc>
      </w:tr>
      <w:tr w:rsidR="00463B3A" w:rsidRPr="002D25B3" w:rsidTr="00463B3A">
        <w:trPr>
          <w:trHeight w:val="870"/>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b/>
                <w:bCs/>
                <w:color w:val="000000"/>
                <w:sz w:val="18"/>
                <w:szCs w:val="18"/>
                <w:lang w:val="sr-Cyrl-RS"/>
              </w:rPr>
            </w:pPr>
            <w:r w:rsidRPr="002D25B3">
              <w:rPr>
                <w:b/>
                <w:bCs/>
                <w:color w:val="000000"/>
                <w:sz w:val="18"/>
                <w:szCs w:val="18"/>
                <w:lang w:val="sr-Cyrl-RS"/>
              </w:rPr>
              <w:t>2301</w:t>
            </w: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b/>
                <w:bCs/>
                <w:color w:val="000000"/>
                <w:sz w:val="18"/>
                <w:szCs w:val="18"/>
                <w:lang w:val="sr-Cyrl-RS"/>
              </w:rPr>
            </w:pPr>
            <w:r w:rsidRPr="002D25B3">
              <w:rPr>
                <w:b/>
                <w:bCs/>
                <w:color w:val="000000"/>
                <w:sz w:val="18"/>
                <w:szCs w:val="18"/>
                <w:lang w:val="sr-Cyrl-RS"/>
              </w:rPr>
              <w:t>24.190.000</w:t>
            </w:r>
          </w:p>
        </w:tc>
      </w:tr>
      <w:tr w:rsidR="00463B3A" w:rsidRPr="002D25B3" w:rsidTr="000B06D2">
        <w:trPr>
          <w:trHeight w:val="857"/>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b/>
                <w:bCs/>
                <w:color w:val="000000"/>
                <w:sz w:val="18"/>
                <w:szCs w:val="18"/>
                <w:lang w:val="sr-Cyrl-RS"/>
              </w:rPr>
            </w:pPr>
            <w:r w:rsidRPr="002D25B3">
              <w:rPr>
                <w:b/>
                <w:bCs/>
                <w:color w:val="000000"/>
                <w:sz w:val="18"/>
                <w:szCs w:val="18"/>
                <w:lang w:val="sr-Cyrl-RS"/>
              </w:rPr>
              <w:t>420</w:t>
            </w: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b/>
                <w:bCs/>
                <w:color w:val="000000"/>
                <w:sz w:val="18"/>
                <w:szCs w:val="18"/>
                <w:lang w:val="sr-Cyrl-RS"/>
              </w:rPr>
            </w:pPr>
            <w:r w:rsidRPr="002D25B3">
              <w:rPr>
                <w:b/>
                <w:bCs/>
                <w:color w:val="000000"/>
                <w:sz w:val="18"/>
                <w:szCs w:val="18"/>
                <w:lang w:val="sr-Cyrl-RS"/>
              </w:rPr>
              <w:t>24.190.000</w:t>
            </w:r>
          </w:p>
        </w:tc>
      </w:tr>
      <w:tr w:rsidR="00463B3A" w:rsidRPr="002D25B3" w:rsidTr="00463B3A">
        <w:trPr>
          <w:trHeight w:val="829"/>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0010</w:t>
            </w: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b/>
                <w:bCs/>
                <w:color w:val="000000"/>
                <w:sz w:val="18"/>
                <w:szCs w:val="18"/>
                <w:lang w:val="sr-Cyrl-RS"/>
              </w:rPr>
            </w:pPr>
            <w:r w:rsidRPr="002D25B3">
              <w:rPr>
                <w:b/>
                <w:bCs/>
                <w:color w:val="000000"/>
                <w:sz w:val="18"/>
                <w:szCs w:val="18"/>
                <w:lang w:val="sr-Cyrl-RS"/>
              </w:rPr>
              <w:t>24.190.000</w:t>
            </w:r>
          </w:p>
        </w:tc>
      </w:tr>
      <w:tr w:rsidR="00463B3A" w:rsidRPr="002D25B3" w:rsidTr="00463B3A">
        <w:trPr>
          <w:trHeight w:val="533"/>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411</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16.729.000</w:t>
            </w:r>
          </w:p>
        </w:tc>
      </w:tr>
      <w:tr w:rsidR="00463B3A" w:rsidRPr="002D25B3" w:rsidTr="00463B3A">
        <w:trPr>
          <w:trHeight w:val="602"/>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412</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Социјални доприноси на терет послодавца</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2.995.000</w:t>
            </w:r>
          </w:p>
        </w:tc>
      </w:tr>
      <w:tr w:rsidR="00463B3A" w:rsidRPr="002D25B3" w:rsidTr="00463B3A">
        <w:trPr>
          <w:trHeight w:val="301"/>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413</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Накнаде у натури</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120.000</w:t>
            </w:r>
          </w:p>
        </w:tc>
      </w:tr>
      <w:tr w:rsidR="00463B3A" w:rsidRPr="002D25B3" w:rsidTr="00463B3A">
        <w:trPr>
          <w:trHeight w:val="531"/>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414</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Социјална давања запосленима</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147.000</w:t>
            </w:r>
          </w:p>
        </w:tc>
      </w:tr>
      <w:tr w:rsidR="00463B3A" w:rsidRPr="002D25B3" w:rsidTr="00463B3A">
        <w:trPr>
          <w:trHeight w:val="602"/>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lastRenderedPageBreak/>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415</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Накнаде трошкова за запослене</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936.000</w:t>
            </w:r>
          </w:p>
        </w:tc>
      </w:tr>
      <w:tr w:rsidR="00463B3A" w:rsidRPr="002D25B3" w:rsidTr="00463B3A">
        <w:trPr>
          <w:trHeight w:val="604"/>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416</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Награде запосленима и остали посебни расходи</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120.000</w:t>
            </w:r>
          </w:p>
        </w:tc>
      </w:tr>
      <w:tr w:rsidR="00463B3A" w:rsidRPr="002D25B3" w:rsidTr="00463B3A">
        <w:trPr>
          <w:trHeight w:val="301"/>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421</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Стални трошкови</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1.249.000</w:t>
            </w:r>
          </w:p>
        </w:tc>
      </w:tr>
      <w:tr w:rsidR="00463B3A" w:rsidRPr="002D25B3" w:rsidTr="00463B3A">
        <w:trPr>
          <w:trHeight w:val="301"/>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422</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Трошкови путовања</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196.000</w:t>
            </w:r>
          </w:p>
        </w:tc>
      </w:tr>
      <w:tr w:rsidR="00463B3A" w:rsidRPr="002D25B3" w:rsidTr="00463B3A">
        <w:trPr>
          <w:trHeight w:val="301"/>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423</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Услуге по уговору</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694.000</w:t>
            </w:r>
          </w:p>
        </w:tc>
      </w:tr>
      <w:tr w:rsidR="00463B3A" w:rsidRPr="002D25B3" w:rsidTr="00463B3A">
        <w:trPr>
          <w:trHeight w:val="457"/>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425</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Текуће поправке и одржавање</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200.000</w:t>
            </w:r>
          </w:p>
        </w:tc>
      </w:tr>
      <w:tr w:rsidR="00463B3A" w:rsidRPr="002D25B3" w:rsidTr="00463B3A">
        <w:trPr>
          <w:trHeight w:val="301"/>
        </w:trPr>
        <w:tc>
          <w:tcPr>
            <w:tcW w:w="699" w:type="dxa"/>
            <w:tcBorders>
              <w:top w:val="nil"/>
              <w:left w:val="single" w:sz="4" w:space="0" w:color="auto"/>
              <w:bottom w:val="nil"/>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463B3A" w:rsidRPr="002D25B3" w:rsidRDefault="00463B3A" w:rsidP="000B06D2">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426</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Материјал</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793.000</w:t>
            </w:r>
          </w:p>
        </w:tc>
      </w:tr>
      <w:tr w:rsidR="00463B3A" w:rsidRPr="002D25B3" w:rsidTr="00463B3A">
        <w:trPr>
          <w:trHeight w:val="301"/>
        </w:trPr>
        <w:tc>
          <w:tcPr>
            <w:tcW w:w="699" w:type="dxa"/>
            <w:tcBorders>
              <w:top w:val="nil"/>
              <w:left w:val="single" w:sz="4" w:space="0" w:color="auto"/>
              <w:bottom w:val="single" w:sz="4" w:space="0" w:color="auto"/>
              <w:right w:val="nil"/>
            </w:tcBorders>
            <w:shd w:val="clear" w:color="auto" w:fill="auto"/>
            <w:noWrap/>
            <w:vAlign w:val="center"/>
            <w:hideMark/>
          </w:tcPr>
          <w:p w:rsidR="00463B3A" w:rsidRPr="002D25B3" w:rsidRDefault="00463B3A" w:rsidP="000B06D2">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single" w:sz="4" w:space="0" w:color="auto"/>
              <w:right w:val="nil"/>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 </w:t>
            </w:r>
          </w:p>
        </w:tc>
        <w:tc>
          <w:tcPr>
            <w:tcW w:w="925" w:type="dxa"/>
            <w:tcBorders>
              <w:top w:val="nil"/>
              <w:left w:val="nil"/>
              <w:bottom w:val="single" w:sz="4" w:space="0" w:color="auto"/>
              <w:right w:val="nil"/>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 </w:t>
            </w:r>
          </w:p>
        </w:tc>
        <w:tc>
          <w:tcPr>
            <w:tcW w:w="1001" w:type="dxa"/>
            <w:tcBorders>
              <w:top w:val="nil"/>
              <w:left w:val="nil"/>
              <w:bottom w:val="single" w:sz="4" w:space="0" w:color="auto"/>
              <w:right w:val="nil"/>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 </w:t>
            </w:r>
          </w:p>
        </w:tc>
        <w:tc>
          <w:tcPr>
            <w:tcW w:w="1029" w:type="dxa"/>
            <w:tcBorders>
              <w:top w:val="nil"/>
              <w:left w:val="nil"/>
              <w:bottom w:val="single" w:sz="4" w:space="0" w:color="auto"/>
              <w:right w:val="nil"/>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 </w:t>
            </w:r>
          </w:p>
        </w:tc>
        <w:tc>
          <w:tcPr>
            <w:tcW w:w="959" w:type="dxa"/>
            <w:tcBorders>
              <w:top w:val="nil"/>
              <w:left w:val="nil"/>
              <w:bottom w:val="single" w:sz="4" w:space="0" w:color="auto"/>
              <w:right w:val="single" w:sz="4" w:space="0" w:color="auto"/>
            </w:tcBorders>
            <w:shd w:val="clear" w:color="auto" w:fill="auto"/>
            <w:noWrap/>
            <w:vAlign w:val="center"/>
            <w:hideMark/>
          </w:tcPr>
          <w:p w:rsidR="00463B3A" w:rsidRPr="002D25B3" w:rsidRDefault="00463B3A" w:rsidP="000B06D2">
            <w:pPr>
              <w:jc w:val="center"/>
              <w:rPr>
                <w:color w:val="000000"/>
                <w:sz w:val="18"/>
                <w:szCs w:val="18"/>
                <w:lang w:val="sr-Cyrl-RS"/>
              </w:rPr>
            </w:pPr>
            <w:r w:rsidRPr="002D25B3">
              <w:rPr>
                <w:color w:val="000000"/>
                <w:sz w:val="18"/>
                <w:szCs w:val="18"/>
                <w:lang w:val="sr-Cyrl-RS"/>
              </w:rPr>
              <w:t>512</w:t>
            </w:r>
          </w:p>
        </w:tc>
        <w:tc>
          <w:tcPr>
            <w:tcW w:w="2326" w:type="dxa"/>
            <w:tcBorders>
              <w:top w:val="nil"/>
              <w:left w:val="nil"/>
              <w:bottom w:val="single" w:sz="4" w:space="0" w:color="auto"/>
              <w:right w:val="single" w:sz="4" w:space="0" w:color="auto"/>
            </w:tcBorders>
            <w:shd w:val="clear" w:color="auto" w:fill="auto"/>
            <w:hideMark/>
          </w:tcPr>
          <w:p w:rsidR="00463B3A" w:rsidRPr="002D25B3" w:rsidRDefault="00463B3A" w:rsidP="000B06D2">
            <w:pPr>
              <w:rPr>
                <w:color w:val="000000"/>
                <w:sz w:val="18"/>
                <w:szCs w:val="18"/>
                <w:lang w:val="sr-Cyrl-RS"/>
              </w:rPr>
            </w:pPr>
            <w:r w:rsidRPr="002D25B3">
              <w:rPr>
                <w:color w:val="000000"/>
                <w:sz w:val="18"/>
                <w:szCs w:val="18"/>
                <w:lang w:val="sr-Cyrl-RS"/>
              </w:rPr>
              <w:t>Машине и опрема</w:t>
            </w:r>
          </w:p>
        </w:tc>
        <w:tc>
          <w:tcPr>
            <w:tcW w:w="1643" w:type="dxa"/>
            <w:tcBorders>
              <w:top w:val="nil"/>
              <w:left w:val="nil"/>
              <w:bottom w:val="single" w:sz="4" w:space="0" w:color="auto"/>
              <w:right w:val="single" w:sz="4" w:space="0" w:color="auto"/>
            </w:tcBorders>
            <w:shd w:val="clear" w:color="auto" w:fill="auto"/>
            <w:noWrap/>
            <w:vAlign w:val="bottom"/>
            <w:hideMark/>
          </w:tcPr>
          <w:p w:rsidR="00463B3A" w:rsidRPr="002D25B3" w:rsidRDefault="00463B3A" w:rsidP="00463B3A">
            <w:pPr>
              <w:jc w:val="right"/>
              <w:rPr>
                <w:sz w:val="18"/>
                <w:szCs w:val="18"/>
                <w:lang w:val="sr-Cyrl-RS"/>
              </w:rPr>
            </w:pPr>
            <w:r w:rsidRPr="002D25B3">
              <w:rPr>
                <w:sz w:val="18"/>
                <w:szCs w:val="18"/>
                <w:lang w:val="sr-Cyrl-RS"/>
              </w:rPr>
              <w:t>11.000</w:t>
            </w:r>
          </w:p>
        </w:tc>
      </w:tr>
    </w:tbl>
    <w:p w:rsidR="00A54A87" w:rsidRPr="002D25B3" w:rsidRDefault="00A54A87" w:rsidP="0057206B">
      <w:pPr>
        <w:autoSpaceDE w:val="0"/>
        <w:autoSpaceDN w:val="0"/>
        <w:adjustRightInd w:val="0"/>
        <w:jc w:val="both"/>
        <w:rPr>
          <w:b/>
          <w:lang w:val="sr-Cyrl-RS"/>
        </w:rPr>
      </w:pPr>
    </w:p>
    <w:p w:rsidR="00551418" w:rsidRPr="002D25B3" w:rsidRDefault="00463B3A" w:rsidP="00DD2B5C">
      <w:pPr>
        <w:jc w:val="both"/>
        <w:rPr>
          <w:sz w:val="22"/>
          <w:szCs w:val="22"/>
          <w:lang w:val="sr-Cyrl-RS"/>
        </w:rPr>
      </w:pPr>
      <w:r w:rsidRPr="002D25B3">
        <w:rPr>
          <w:szCs w:val="20"/>
          <w:lang w:val="sr-Cyrl-RS"/>
        </w:rPr>
        <w:t xml:space="preserve">Укупна средства Управе за дуван за 2017. годину, утврђена су Законом о буџету Републике Србије за 2017. </w:t>
      </w:r>
      <w:r w:rsidRPr="002D25B3">
        <w:rPr>
          <w:sz w:val="22"/>
          <w:szCs w:val="22"/>
          <w:lang w:val="sr-Cyrl-RS"/>
        </w:rPr>
        <w:t>годину ("Сл. гласник РС", бр. 99/2016).</w:t>
      </w:r>
    </w:p>
    <w:p w:rsidR="00551418" w:rsidRPr="002D25B3" w:rsidRDefault="00551418" w:rsidP="00DD2B5C">
      <w:pPr>
        <w:jc w:val="both"/>
        <w:rPr>
          <w:sz w:val="22"/>
          <w:szCs w:val="22"/>
          <w:lang w:val="sr-Cyrl-RS"/>
        </w:rPr>
      </w:pPr>
    </w:p>
    <w:p w:rsidR="00551418" w:rsidRPr="002D25B3" w:rsidRDefault="00551418" w:rsidP="00DD2B5C">
      <w:pPr>
        <w:jc w:val="both"/>
        <w:rPr>
          <w:sz w:val="22"/>
          <w:szCs w:val="22"/>
          <w:lang w:val="sr-Cyrl-RS"/>
        </w:rPr>
      </w:pPr>
    </w:p>
    <w:p w:rsidR="001D50B2" w:rsidRPr="002D25B3" w:rsidRDefault="00D2258A" w:rsidP="00DB13C7">
      <w:pPr>
        <w:jc w:val="both"/>
        <w:rPr>
          <w:lang w:val="sr-Cyrl-RS"/>
        </w:rPr>
      </w:pPr>
      <w:r w:rsidRPr="002D25B3">
        <w:rPr>
          <w:lang w:val="sr-Cyrl-RS"/>
        </w:rPr>
        <w:t>Детаљни</w:t>
      </w:r>
      <w:r w:rsidR="0073262E" w:rsidRPr="002D25B3">
        <w:rPr>
          <w:lang w:val="sr-Cyrl-RS"/>
        </w:rPr>
        <w:t>је податке у вези са планира</w:t>
      </w:r>
      <w:r w:rsidR="00797FE2" w:rsidRPr="002D25B3">
        <w:rPr>
          <w:lang w:val="sr-Cyrl-RS"/>
        </w:rPr>
        <w:t>ним, одобреним и оствареним</w:t>
      </w:r>
      <w:r w:rsidR="0073262E" w:rsidRPr="002D25B3">
        <w:rPr>
          <w:lang w:val="sr-Cyrl-RS"/>
        </w:rPr>
        <w:t xml:space="preserve"> приходима и расходима Управе за дуван можете погледати </w:t>
      </w:r>
      <w:hyperlink r:id="rId87" w:history="1">
        <w:r w:rsidR="0073262E" w:rsidRPr="002D25B3">
          <w:rPr>
            <w:rStyle w:val="Hyperlink"/>
            <w:lang w:val="sr-Cyrl-RS"/>
          </w:rPr>
          <w:t>овде</w:t>
        </w:r>
      </w:hyperlink>
      <w:r w:rsidR="0073262E" w:rsidRPr="002D25B3">
        <w:rPr>
          <w:lang w:val="sr-Cyrl-RS"/>
        </w:rPr>
        <w:t xml:space="preserve">  </w:t>
      </w:r>
    </w:p>
    <w:p w:rsidR="00022140" w:rsidRPr="002D25B3" w:rsidRDefault="00022140" w:rsidP="003A7FA9">
      <w:pPr>
        <w:autoSpaceDE w:val="0"/>
        <w:autoSpaceDN w:val="0"/>
        <w:adjustRightInd w:val="0"/>
        <w:jc w:val="both"/>
        <w:rPr>
          <w:b/>
          <w:lang w:val="sr-Cyrl-RS"/>
        </w:rPr>
        <w:sectPr w:rsidR="00022140" w:rsidRPr="002D25B3" w:rsidSect="008B1CD0">
          <w:headerReference w:type="default" r:id="rId88"/>
          <w:footerReference w:type="even" r:id="rId89"/>
          <w:footerReference w:type="default" r:id="rId90"/>
          <w:headerReference w:type="first" r:id="rId91"/>
          <w:footerReference w:type="first" r:id="rId92"/>
          <w:pgSz w:w="11907" w:h="16840" w:code="9"/>
          <w:pgMar w:top="1418" w:right="1418" w:bottom="851" w:left="1418" w:header="357" w:footer="709" w:gutter="0"/>
          <w:cols w:space="708"/>
          <w:titlePg/>
          <w:docGrid w:linePitch="360"/>
        </w:sectPr>
      </w:pPr>
      <w:bookmarkStart w:id="132" w:name="_Hlk281292091"/>
    </w:p>
    <w:p w:rsidR="00AD35F4" w:rsidRPr="001E2801" w:rsidRDefault="004C36B1" w:rsidP="000A1807">
      <w:pPr>
        <w:pStyle w:val="Heading1"/>
        <w:framePr w:wrap="notBeside"/>
        <w:rPr>
          <w:rStyle w:val="Hyperlink"/>
          <w:color w:val="auto"/>
          <w:u w:val="none"/>
        </w:rPr>
      </w:pPr>
      <w:hyperlink w:anchor="Садржај" w:history="1">
        <w:bookmarkStart w:id="133" w:name="_Toc522701984"/>
        <w:bookmarkStart w:id="134" w:name="_Toc522716659"/>
        <w:r w:rsidR="001016A3" w:rsidRPr="001E2801">
          <w:rPr>
            <w:rStyle w:val="Hyperlink"/>
            <w:color w:val="auto"/>
            <w:u w:val="none"/>
          </w:rPr>
          <w:t>ПОДАЦИ О НАБАВКАМА</w:t>
        </w:r>
        <w:bookmarkEnd w:id="133"/>
        <w:bookmarkEnd w:id="134"/>
      </w:hyperlink>
    </w:p>
    <w:tbl>
      <w:tblPr>
        <w:tblW w:w="4450" w:type="pct"/>
        <w:tblLook w:val="04A0" w:firstRow="1" w:lastRow="0" w:firstColumn="1" w:lastColumn="0" w:noHBand="0" w:noVBand="1"/>
      </w:tblPr>
      <w:tblGrid>
        <w:gridCol w:w="542"/>
        <w:gridCol w:w="756"/>
        <w:gridCol w:w="2027"/>
        <w:gridCol w:w="1332"/>
        <w:gridCol w:w="1347"/>
        <w:gridCol w:w="801"/>
        <w:gridCol w:w="801"/>
        <w:gridCol w:w="837"/>
        <w:gridCol w:w="854"/>
        <w:gridCol w:w="801"/>
        <w:gridCol w:w="801"/>
        <w:gridCol w:w="837"/>
        <w:gridCol w:w="872"/>
        <w:gridCol w:w="991"/>
        <w:gridCol w:w="1042"/>
      </w:tblGrid>
      <w:tr w:rsidR="00B24454" w:rsidRPr="00B24454" w:rsidTr="00B24454">
        <w:trPr>
          <w:trHeight w:val="316"/>
        </w:trPr>
        <w:tc>
          <w:tcPr>
            <w:tcW w:w="14518" w:type="dxa"/>
            <w:gridSpan w:val="1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ИЗВЕШТАЈ О ИЗВРШЕЊУ ПЛАНА НАБАВКИ НА КОЈЕ СЕ ЗАКОН НЕ ОДНОСИ ЗА 2018. ГОДИНУ ПО КВАРТАЛИМА</w:t>
            </w:r>
          </w:p>
        </w:tc>
      </w:tr>
      <w:tr w:rsidR="00B24454" w:rsidRPr="00B24454" w:rsidTr="00B24454">
        <w:trPr>
          <w:trHeight w:val="641"/>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Ред. бр.</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План</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Добављач</w:t>
            </w:r>
          </w:p>
        </w:tc>
        <w:tc>
          <w:tcPr>
            <w:tcW w:w="2679" w:type="dxa"/>
            <w:gridSpan w:val="2"/>
            <w:tcBorders>
              <w:top w:val="single" w:sz="4" w:space="0" w:color="auto"/>
              <w:left w:val="nil"/>
              <w:bottom w:val="single" w:sz="4" w:space="0" w:color="auto"/>
              <w:right w:val="single" w:sz="4" w:space="0" w:color="000000"/>
            </w:tcBorders>
            <w:shd w:val="clear" w:color="auto" w:fill="auto"/>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Планирана средства на годишњем нивоу</w:t>
            </w:r>
          </w:p>
        </w:tc>
        <w:tc>
          <w:tcPr>
            <w:tcW w:w="3261" w:type="dxa"/>
            <w:gridSpan w:val="4"/>
            <w:tcBorders>
              <w:top w:val="single" w:sz="8" w:space="0" w:color="auto"/>
              <w:left w:val="single" w:sz="8" w:space="0" w:color="auto"/>
              <w:bottom w:val="nil"/>
              <w:right w:val="single" w:sz="8" w:space="0" w:color="000000"/>
            </w:tcBorders>
            <w:shd w:val="clear" w:color="000000" w:fill="D9D9D9"/>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Извршење без ПДВ-a по кварталима</w:t>
            </w:r>
          </w:p>
        </w:tc>
        <w:tc>
          <w:tcPr>
            <w:tcW w:w="3279" w:type="dxa"/>
            <w:gridSpan w:val="4"/>
            <w:tcBorders>
              <w:top w:val="single" w:sz="8" w:space="0" w:color="auto"/>
              <w:left w:val="nil"/>
              <w:bottom w:val="nil"/>
              <w:right w:val="single" w:sz="8" w:space="0" w:color="000000"/>
            </w:tcBorders>
            <w:shd w:val="clear" w:color="000000" w:fill="D9D9D9"/>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Извршење са ПДВ-ом по кварталима</w:t>
            </w:r>
          </w:p>
        </w:tc>
        <w:tc>
          <w:tcPr>
            <w:tcW w:w="991" w:type="dxa"/>
            <w:tcBorders>
              <w:top w:val="single" w:sz="8" w:space="0" w:color="auto"/>
              <w:left w:val="nil"/>
              <w:bottom w:val="nil"/>
              <w:right w:val="single" w:sz="4" w:space="0" w:color="auto"/>
            </w:tcBorders>
            <w:shd w:val="clear" w:color="000000" w:fill="D9D9D9"/>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Укупно без ПДВ-а</w:t>
            </w:r>
          </w:p>
        </w:tc>
        <w:tc>
          <w:tcPr>
            <w:tcW w:w="1042" w:type="dxa"/>
            <w:tcBorders>
              <w:top w:val="single" w:sz="8" w:space="0" w:color="auto"/>
              <w:left w:val="nil"/>
              <w:bottom w:val="nil"/>
              <w:right w:val="single" w:sz="8" w:space="0" w:color="auto"/>
            </w:tcBorders>
            <w:shd w:val="clear" w:color="000000" w:fill="D9D9D9"/>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Укупно са ПДВ-ом</w:t>
            </w:r>
          </w:p>
        </w:tc>
      </w:tr>
      <w:tr w:rsidR="00B24454" w:rsidRPr="00B24454" w:rsidTr="00B24454">
        <w:trPr>
          <w:trHeight w:val="29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Износ без  ПДВ-а</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Износ  са ПДВ-ом</w:t>
            </w:r>
          </w:p>
        </w:tc>
        <w:tc>
          <w:tcPr>
            <w:tcW w:w="79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I/2018</w:t>
            </w:r>
          </w:p>
        </w:tc>
        <w:tc>
          <w:tcPr>
            <w:tcW w:w="79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II/2018</w:t>
            </w:r>
          </w:p>
        </w:tc>
        <w:tc>
          <w:tcPr>
            <w:tcW w:w="82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III/2018</w:t>
            </w:r>
          </w:p>
        </w:tc>
        <w:tc>
          <w:tcPr>
            <w:tcW w:w="854"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IV/2018</w:t>
            </w:r>
          </w:p>
        </w:tc>
        <w:tc>
          <w:tcPr>
            <w:tcW w:w="79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I/2018</w:t>
            </w:r>
          </w:p>
        </w:tc>
        <w:tc>
          <w:tcPr>
            <w:tcW w:w="79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II/2018</w:t>
            </w:r>
          </w:p>
        </w:tc>
        <w:tc>
          <w:tcPr>
            <w:tcW w:w="82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III/2018</w:t>
            </w:r>
          </w:p>
        </w:tc>
        <w:tc>
          <w:tcPr>
            <w:tcW w:w="87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IV/2018</w:t>
            </w:r>
          </w:p>
        </w:tc>
        <w:tc>
          <w:tcPr>
            <w:tcW w:w="99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I-XII</w:t>
            </w:r>
          </w:p>
        </w:tc>
        <w:tc>
          <w:tcPr>
            <w:tcW w:w="104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I-XII</w:t>
            </w:r>
          </w:p>
        </w:tc>
      </w:tr>
      <w:tr w:rsidR="00B24454" w:rsidRPr="00B24454" w:rsidTr="00B24454">
        <w:trPr>
          <w:trHeight w:val="30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1332" w:type="dxa"/>
            <w:vMerge/>
            <w:tcBorders>
              <w:top w:val="nil"/>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1347" w:type="dxa"/>
            <w:vMerge/>
            <w:tcBorders>
              <w:top w:val="nil"/>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790" w:type="dxa"/>
            <w:vMerge/>
            <w:tcBorders>
              <w:top w:val="single" w:sz="8" w:space="0" w:color="auto"/>
              <w:left w:val="single" w:sz="8"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790" w:type="dxa"/>
            <w:vMerge/>
            <w:tcBorders>
              <w:top w:val="single" w:sz="8"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825" w:type="dxa"/>
            <w:vMerge/>
            <w:tcBorders>
              <w:top w:val="single" w:sz="8"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854" w:type="dxa"/>
            <w:vMerge/>
            <w:tcBorders>
              <w:top w:val="single" w:sz="8" w:space="0" w:color="auto"/>
              <w:left w:val="single" w:sz="4" w:space="0" w:color="auto"/>
              <w:bottom w:val="single" w:sz="4" w:space="0" w:color="auto"/>
              <w:right w:val="single" w:sz="8" w:space="0" w:color="auto"/>
            </w:tcBorders>
            <w:vAlign w:val="center"/>
            <w:hideMark/>
          </w:tcPr>
          <w:p w:rsidR="00B24454" w:rsidRPr="00B24454" w:rsidRDefault="00B24454" w:rsidP="00B24454">
            <w:pPr>
              <w:rPr>
                <w:b/>
                <w:bCs/>
                <w:color w:val="000000"/>
                <w:sz w:val="18"/>
                <w:szCs w:val="18"/>
                <w:lang w:val="sr-Latn-RS" w:eastAsia="sr-Latn-RS"/>
              </w:rPr>
            </w:pPr>
          </w:p>
        </w:tc>
        <w:tc>
          <w:tcPr>
            <w:tcW w:w="790" w:type="dxa"/>
            <w:vMerge/>
            <w:tcBorders>
              <w:top w:val="single" w:sz="8" w:space="0" w:color="auto"/>
              <w:left w:val="single" w:sz="8"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790" w:type="dxa"/>
            <w:vMerge/>
            <w:tcBorders>
              <w:top w:val="single" w:sz="8"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825" w:type="dxa"/>
            <w:vMerge/>
            <w:tcBorders>
              <w:top w:val="single" w:sz="8" w:space="0" w:color="auto"/>
              <w:left w:val="single" w:sz="4"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872" w:type="dxa"/>
            <w:vMerge/>
            <w:tcBorders>
              <w:top w:val="single" w:sz="8" w:space="0" w:color="auto"/>
              <w:left w:val="single" w:sz="4" w:space="0" w:color="auto"/>
              <w:bottom w:val="single" w:sz="4" w:space="0" w:color="auto"/>
              <w:right w:val="single" w:sz="8" w:space="0" w:color="auto"/>
            </w:tcBorders>
            <w:vAlign w:val="center"/>
            <w:hideMark/>
          </w:tcPr>
          <w:p w:rsidR="00B24454" w:rsidRPr="00B24454" w:rsidRDefault="00B24454" w:rsidP="00B24454">
            <w:pPr>
              <w:rPr>
                <w:b/>
                <w:bCs/>
                <w:color w:val="000000"/>
                <w:sz w:val="18"/>
                <w:szCs w:val="18"/>
                <w:lang w:val="sr-Latn-RS" w:eastAsia="sr-Latn-RS"/>
              </w:rPr>
            </w:pPr>
          </w:p>
        </w:tc>
        <w:tc>
          <w:tcPr>
            <w:tcW w:w="991" w:type="dxa"/>
            <w:vMerge/>
            <w:tcBorders>
              <w:top w:val="single" w:sz="8" w:space="0" w:color="auto"/>
              <w:left w:val="single" w:sz="8" w:space="0" w:color="auto"/>
              <w:bottom w:val="single" w:sz="4" w:space="0" w:color="auto"/>
              <w:right w:val="single" w:sz="4" w:space="0" w:color="auto"/>
            </w:tcBorders>
            <w:vAlign w:val="center"/>
            <w:hideMark/>
          </w:tcPr>
          <w:p w:rsidR="00B24454" w:rsidRPr="00B24454" w:rsidRDefault="00B24454" w:rsidP="00B24454">
            <w:pPr>
              <w:rPr>
                <w:b/>
                <w:bCs/>
                <w:color w:val="000000"/>
                <w:sz w:val="18"/>
                <w:szCs w:val="18"/>
                <w:lang w:val="sr-Latn-RS" w:eastAsia="sr-Latn-RS"/>
              </w:rPr>
            </w:pPr>
          </w:p>
        </w:tc>
        <w:tc>
          <w:tcPr>
            <w:tcW w:w="1042" w:type="dxa"/>
            <w:vMerge/>
            <w:tcBorders>
              <w:top w:val="single" w:sz="8" w:space="0" w:color="auto"/>
              <w:left w:val="single" w:sz="4" w:space="0" w:color="auto"/>
              <w:bottom w:val="single" w:sz="4" w:space="0" w:color="auto"/>
              <w:right w:val="single" w:sz="8" w:space="0" w:color="auto"/>
            </w:tcBorders>
            <w:vAlign w:val="center"/>
            <w:hideMark/>
          </w:tcPr>
          <w:p w:rsidR="00B24454" w:rsidRPr="00B24454" w:rsidRDefault="00B24454" w:rsidP="00B24454">
            <w:pPr>
              <w:rPr>
                <w:b/>
                <w:bCs/>
                <w:color w:val="000000"/>
                <w:sz w:val="18"/>
                <w:szCs w:val="18"/>
                <w:lang w:val="sr-Latn-RS" w:eastAsia="sr-Latn-RS"/>
              </w:rPr>
            </w:pP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BFBFBF"/>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BFBFB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BFBFB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Добра</w:t>
            </w:r>
          </w:p>
        </w:tc>
        <w:tc>
          <w:tcPr>
            <w:tcW w:w="1332" w:type="dxa"/>
            <w:tcBorders>
              <w:top w:val="nil"/>
              <w:left w:val="nil"/>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1.066.000</w:t>
            </w:r>
          </w:p>
        </w:tc>
        <w:tc>
          <w:tcPr>
            <w:tcW w:w="1347" w:type="dxa"/>
            <w:tcBorders>
              <w:top w:val="nil"/>
              <w:left w:val="nil"/>
              <w:bottom w:val="single" w:sz="4" w:space="0" w:color="auto"/>
              <w:right w:val="nil"/>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1.257.000</w:t>
            </w:r>
          </w:p>
        </w:tc>
        <w:tc>
          <w:tcPr>
            <w:tcW w:w="790"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240.302</w:t>
            </w:r>
          </w:p>
        </w:tc>
        <w:tc>
          <w:tcPr>
            <w:tcW w:w="790" w:type="dxa"/>
            <w:tcBorders>
              <w:top w:val="single" w:sz="4" w:space="0" w:color="auto"/>
              <w:left w:val="nil"/>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282.348</w:t>
            </w:r>
          </w:p>
        </w:tc>
        <w:tc>
          <w:tcPr>
            <w:tcW w:w="825" w:type="dxa"/>
            <w:tcBorders>
              <w:top w:val="single" w:sz="4" w:space="0" w:color="auto"/>
              <w:left w:val="nil"/>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103.210</w:t>
            </w:r>
          </w:p>
        </w:tc>
        <w:tc>
          <w:tcPr>
            <w:tcW w:w="854" w:type="dxa"/>
            <w:tcBorders>
              <w:top w:val="single" w:sz="4" w:space="0" w:color="auto"/>
              <w:left w:val="nil"/>
              <w:bottom w:val="single" w:sz="4" w:space="0" w:color="auto"/>
              <w:right w:val="single" w:sz="8"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790" w:type="dxa"/>
            <w:tcBorders>
              <w:top w:val="nil"/>
              <w:left w:val="nil"/>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288.363</w:t>
            </w:r>
          </w:p>
        </w:tc>
        <w:tc>
          <w:tcPr>
            <w:tcW w:w="790" w:type="dxa"/>
            <w:tcBorders>
              <w:top w:val="nil"/>
              <w:left w:val="nil"/>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338.808</w:t>
            </w:r>
          </w:p>
        </w:tc>
        <w:tc>
          <w:tcPr>
            <w:tcW w:w="825" w:type="dxa"/>
            <w:tcBorders>
              <w:top w:val="nil"/>
              <w:left w:val="nil"/>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123.839</w:t>
            </w:r>
          </w:p>
        </w:tc>
        <w:tc>
          <w:tcPr>
            <w:tcW w:w="872" w:type="dxa"/>
            <w:tcBorders>
              <w:top w:val="nil"/>
              <w:left w:val="nil"/>
              <w:bottom w:val="single" w:sz="4" w:space="0" w:color="auto"/>
              <w:right w:val="single" w:sz="8"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991" w:type="dxa"/>
            <w:tcBorders>
              <w:top w:val="nil"/>
              <w:left w:val="nil"/>
              <w:bottom w:val="single" w:sz="4" w:space="0" w:color="auto"/>
              <w:right w:val="single" w:sz="4"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625.860</w:t>
            </w:r>
          </w:p>
        </w:tc>
        <w:tc>
          <w:tcPr>
            <w:tcW w:w="1042" w:type="dxa"/>
            <w:tcBorders>
              <w:top w:val="nil"/>
              <w:left w:val="single" w:sz="8" w:space="0" w:color="auto"/>
              <w:bottom w:val="single" w:sz="4" w:space="0" w:color="auto"/>
              <w:right w:val="single" w:sz="8" w:space="0" w:color="auto"/>
            </w:tcBorders>
            <w:shd w:val="clear" w:color="000000" w:fill="BFBFBF"/>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751.010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2.1.1.</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Канцеларијски материјал</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277.000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332.000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Polibiro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78.321</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40.696</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73.210</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93.985</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48.825</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87.839</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192.227</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230.649</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Birotehika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16.090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19.308</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16.090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19.308</w:t>
            </w:r>
          </w:p>
        </w:tc>
      </w:tr>
      <w:tr w:rsidR="00B24454" w:rsidRPr="00B24454" w:rsidTr="00B24454">
        <w:trPr>
          <w:trHeight w:val="724"/>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2.1.3.</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Стручна литература за редовне потребе запослених (2.1.3.1+2.1.3.2+2.1.2.3)</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330.000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375.000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724"/>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2.1.3.1</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Стручни часописи, дневна штампа и електронска база прописа</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168.000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185.000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724"/>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2.1.3.2</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"Службени гласник РС" у папирној форми са  електронском базом прописа</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42.000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46.000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2.1.3.</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Клипирање дневне штампе</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120.000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144.000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Kliping</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30.000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30.000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30.000</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36.000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36.000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36.000</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90.000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108.000</w:t>
            </w:r>
          </w:p>
        </w:tc>
      </w:tr>
      <w:tr w:rsidR="00B24454" w:rsidRPr="00B24454" w:rsidTr="00B24454">
        <w:trPr>
          <w:trHeight w:val="482"/>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b/>
                <w:bCs/>
                <w:color w:val="000000"/>
                <w:sz w:val="18"/>
                <w:szCs w:val="18"/>
                <w:lang w:val="sr-Latn-RS" w:eastAsia="sr-Latn-RS"/>
              </w:rPr>
            </w:pPr>
            <w:r w:rsidRPr="00B24454">
              <w:rPr>
                <w:b/>
                <w:bCs/>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2.1.4.</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Резервни делови  (2.1.4.1+2.1.4.2)</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70.000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84.000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2.1.4.1.</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За рачунарску опрему</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54.000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65.000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Malex city copy service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9.800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11.760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9.800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11.760</w:t>
            </w:r>
          </w:p>
        </w:tc>
      </w:tr>
      <w:tr w:rsidR="00B24454" w:rsidRPr="00B24454" w:rsidTr="00B24454">
        <w:trPr>
          <w:trHeight w:val="385"/>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Polibiro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7.420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8.904</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7.420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8.904</w:t>
            </w:r>
          </w:p>
        </w:tc>
      </w:tr>
      <w:tr w:rsidR="00B24454" w:rsidRPr="00B24454" w:rsidTr="00B24454">
        <w:trPr>
          <w:trHeight w:val="41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Plutos Computers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31.449</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37.739</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31.449</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37.739</w:t>
            </w:r>
          </w:p>
        </w:tc>
      </w:tr>
      <w:tr w:rsidR="00B24454" w:rsidRPr="00B24454" w:rsidTr="00B24454">
        <w:trPr>
          <w:trHeight w:val="603"/>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lastRenderedPageBreak/>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2.1.4.2.</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За електронску и фотографску опрему</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16.000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19.000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Original</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15.464</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18.557</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15.464</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18.557</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2.1.5.</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Канцеларијска опрема</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16.000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19.000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Metal Furniture Plus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15.398</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18.478</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15.398</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18.478</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2.1.6.</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Рачунарска опрема</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312.000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374.000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Plutos Computers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36.994</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44.393</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36.994</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44.393</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Direct link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164.700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197.640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164.700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197.640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2.1.7.</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Опрема за домаћинство</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60.000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72.000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BC Group Computers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46.318</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55.582</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46.318</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55.582</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D9D9D9"/>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D9D9D9"/>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D9D9D9"/>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Услуге</w:t>
            </w:r>
          </w:p>
        </w:tc>
        <w:tc>
          <w:tcPr>
            <w:tcW w:w="1332"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1.056.000</w:t>
            </w:r>
          </w:p>
        </w:tc>
        <w:tc>
          <w:tcPr>
            <w:tcW w:w="1347"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1.207.000</w:t>
            </w:r>
          </w:p>
        </w:tc>
        <w:tc>
          <w:tcPr>
            <w:tcW w:w="790" w:type="dxa"/>
            <w:tcBorders>
              <w:top w:val="nil"/>
              <w:left w:val="single" w:sz="8" w:space="0" w:color="auto"/>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145.620</w:t>
            </w:r>
          </w:p>
        </w:tc>
        <w:tc>
          <w:tcPr>
            <w:tcW w:w="790"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296.732</w:t>
            </w:r>
          </w:p>
        </w:tc>
        <w:tc>
          <w:tcPr>
            <w:tcW w:w="825"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217.958</w:t>
            </w:r>
          </w:p>
        </w:tc>
        <w:tc>
          <w:tcPr>
            <w:tcW w:w="854" w:type="dxa"/>
            <w:tcBorders>
              <w:top w:val="nil"/>
              <w:left w:val="nil"/>
              <w:bottom w:val="single" w:sz="4" w:space="0" w:color="auto"/>
              <w:right w:val="single" w:sz="8"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790"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173.744</w:t>
            </w:r>
          </w:p>
        </w:tc>
        <w:tc>
          <w:tcPr>
            <w:tcW w:w="790"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332.756</w:t>
            </w:r>
          </w:p>
        </w:tc>
        <w:tc>
          <w:tcPr>
            <w:tcW w:w="825"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252.286</w:t>
            </w:r>
          </w:p>
        </w:tc>
        <w:tc>
          <w:tcPr>
            <w:tcW w:w="872" w:type="dxa"/>
            <w:tcBorders>
              <w:top w:val="nil"/>
              <w:left w:val="nil"/>
              <w:bottom w:val="single" w:sz="4" w:space="0" w:color="auto"/>
              <w:right w:val="single" w:sz="8"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991" w:type="dxa"/>
            <w:tcBorders>
              <w:top w:val="nil"/>
              <w:left w:val="nil"/>
              <w:bottom w:val="single" w:sz="4" w:space="0" w:color="auto"/>
              <w:right w:val="single" w:sz="4"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660.310</w:t>
            </w:r>
          </w:p>
        </w:tc>
        <w:tc>
          <w:tcPr>
            <w:tcW w:w="1042" w:type="dxa"/>
            <w:tcBorders>
              <w:top w:val="nil"/>
              <w:left w:val="single" w:sz="8" w:space="0" w:color="auto"/>
              <w:bottom w:val="single" w:sz="4" w:space="0" w:color="auto"/>
              <w:right w:val="single" w:sz="8" w:space="0" w:color="auto"/>
            </w:tcBorders>
            <w:shd w:val="clear" w:color="000000" w:fill="D9D9D9"/>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758.786</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2.2.1.</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Осигурање (2.2.1.1+2.2.1.2)</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110.000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111.000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2.2.1.1</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xml:space="preserve"> Осигурање запослених</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76.000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76.000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Wiener Stadtische osiguranje</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75.312</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75.312</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75.312</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75.312</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2.2.1.2</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xml:space="preserve">  Осигурање опреме</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34.000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35.000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Wiener Stadtische osiguranje</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33.088</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34.742</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33.088</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34.742</w:t>
            </w:r>
          </w:p>
        </w:tc>
      </w:tr>
      <w:tr w:rsidR="00B24454" w:rsidRPr="00B24454" w:rsidTr="00B24454">
        <w:trPr>
          <w:trHeight w:val="724"/>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2.2.2.</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Обавезе  из области безбедности и здравља на раду и заштите од пожара</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220.000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264.000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Vatroival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7.100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8.520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7.100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8.520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Beozaštita</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47.950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33.000</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57.540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39.600</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80.950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97.140</w:t>
            </w:r>
          </w:p>
        </w:tc>
      </w:tr>
      <w:tr w:rsidR="00B24454" w:rsidRPr="00B24454" w:rsidTr="00B24454">
        <w:trPr>
          <w:trHeight w:val="340"/>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DZ Dr Milutin Ivković</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14.000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14.000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14.000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14.000</w:t>
            </w:r>
          </w:p>
        </w:tc>
      </w:tr>
      <w:tr w:rsidR="00B24454" w:rsidRPr="00B24454" w:rsidTr="00B24454">
        <w:trPr>
          <w:trHeight w:val="482"/>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2.2.3.</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Текуће поправке и одржавање (2.2.3.1+2.2.3.2)</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68.000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81.000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2.2.3.1</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Рачунарске опреме</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32.000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38.000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Xelart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5.000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5.000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5.000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5.000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Malex city copy service doo</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5.700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5.700</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6.840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6.840</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11.400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13.680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Original</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7.400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7.400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8.880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8.880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14.800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17.760</w:t>
            </w:r>
          </w:p>
        </w:tc>
      </w:tr>
      <w:tr w:rsidR="00B24454" w:rsidRPr="00B24454" w:rsidTr="00B24454">
        <w:trPr>
          <w:trHeight w:val="482"/>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lastRenderedPageBreak/>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2.2.3.2.</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Електронске и фотографске опреме</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36.000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43.000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sz w:val="18"/>
                <w:szCs w:val="18"/>
                <w:lang w:val="sr-Latn-RS" w:eastAsia="sr-Latn-RS"/>
              </w:rPr>
            </w:pPr>
            <w:r w:rsidRPr="00B24454">
              <w:rPr>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Original</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4.350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8.700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8.600</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5.220</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10.440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10.320</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21.650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25.980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2.2.4.</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Клима уређаји - сервисирање</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58.000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58.000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Eko Park</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27.300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21.500</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27.300</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21.500</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48.800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48.800</w:t>
            </w:r>
          </w:p>
        </w:tc>
      </w:tr>
      <w:tr w:rsidR="00B24454" w:rsidRPr="00B24454" w:rsidTr="00B24454">
        <w:trPr>
          <w:trHeight w:val="482"/>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2.2.5.</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Закуп оптичког влакна - интернет</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465.000</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558.000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Telekom Srbija a.d.</w:t>
            </w:r>
          </w:p>
        </w:tc>
        <w:tc>
          <w:tcPr>
            <w:tcW w:w="1332"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116.070</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116.070</w:t>
            </w:r>
          </w:p>
        </w:tc>
        <w:tc>
          <w:tcPr>
            <w:tcW w:w="825"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116.070</w:t>
            </w:r>
          </w:p>
        </w:tc>
        <w:tc>
          <w:tcPr>
            <w:tcW w:w="854"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139.284</w:t>
            </w:r>
          </w:p>
        </w:tc>
        <w:tc>
          <w:tcPr>
            <w:tcW w:w="790"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139.284</w:t>
            </w:r>
          </w:p>
        </w:tc>
        <w:tc>
          <w:tcPr>
            <w:tcW w:w="825" w:type="dxa"/>
            <w:tcBorders>
              <w:top w:val="nil"/>
              <w:left w:val="single" w:sz="8" w:space="0" w:color="auto"/>
              <w:bottom w:val="single" w:sz="4" w:space="0" w:color="auto"/>
              <w:right w:val="single" w:sz="4" w:space="0" w:color="auto"/>
            </w:tcBorders>
            <w:shd w:val="clear" w:color="000000" w:fill="FFFFFF"/>
            <w:noWrap/>
            <w:vAlign w:val="bottom"/>
            <w:hideMark/>
          </w:tcPr>
          <w:p w:rsidR="00B24454" w:rsidRPr="00B24454" w:rsidRDefault="00B24454" w:rsidP="00B24454">
            <w:pPr>
              <w:jc w:val="right"/>
              <w:rPr>
                <w:color w:val="000000"/>
                <w:sz w:val="18"/>
                <w:szCs w:val="18"/>
                <w:lang w:val="sr-Latn-RS" w:eastAsia="sr-Latn-RS"/>
              </w:rPr>
            </w:pPr>
            <w:r w:rsidRPr="00B24454">
              <w:rPr>
                <w:color w:val="000000"/>
                <w:sz w:val="18"/>
                <w:szCs w:val="18"/>
                <w:lang w:val="sr-Latn-RS" w:eastAsia="sr-Latn-RS"/>
              </w:rPr>
              <w:t>139.284</w:t>
            </w:r>
          </w:p>
        </w:tc>
        <w:tc>
          <w:tcPr>
            <w:tcW w:w="87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single" w:sz="4" w:space="0" w:color="auto"/>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348.210</w:t>
            </w:r>
          </w:p>
        </w:tc>
        <w:tc>
          <w:tcPr>
            <w:tcW w:w="1042" w:type="dxa"/>
            <w:tcBorders>
              <w:top w:val="nil"/>
              <w:left w:val="nil"/>
              <w:bottom w:val="single" w:sz="4" w:space="0" w:color="auto"/>
              <w:right w:val="single" w:sz="8"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417.852</w:t>
            </w:r>
          </w:p>
        </w:tc>
      </w:tr>
      <w:tr w:rsidR="00B24454" w:rsidRPr="00B24454" w:rsidTr="00B24454">
        <w:trPr>
          <w:trHeight w:val="482"/>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2.2.6.</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Трошкови службених  путовања у иностранство</w:t>
            </w:r>
          </w:p>
        </w:tc>
        <w:tc>
          <w:tcPr>
            <w:tcW w:w="1332" w:type="dxa"/>
            <w:tcBorders>
              <w:top w:val="nil"/>
              <w:left w:val="nil"/>
              <w:bottom w:val="nil"/>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135.000</w:t>
            </w:r>
          </w:p>
        </w:tc>
        <w:tc>
          <w:tcPr>
            <w:tcW w:w="1347" w:type="dxa"/>
            <w:tcBorders>
              <w:top w:val="nil"/>
              <w:left w:val="nil"/>
              <w:bottom w:val="nil"/>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135.000</w:t>
            </w:r>
          </w:p>
        </w:tc>
        <w:tc>
          <w:tcPr>
            <w:tcW w:w="790" w:type="dxa"/>
            <w:tcBorders>
              <w:top w:val="nil"/>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nil"/>
              <w:left w:val="nil"/>
              <w:bottom w:val="nil"/>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nil"/>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nil"/>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nil"/>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nil"/>
              <w:left w:val="nil"/>
              <w:bottom w:val="nil"/>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nil"/>
              <w:left w:val="nil"/>
              <w:bottom w:val="nil"/>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042" w:type="dxa"/>
            <w:tcBorders>
              <w:top w:val="nil"/>
              <w:left w:val="nil"/>
              <w:bottom w:val="nil"/>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2.2.6.1</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1. Трошкови превоза</w:t>
            </w:r>
          </w:p>
        </w:tc>
        <w:tc>
          <w:tcPr>
            <w:tcW w:w="1332"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45.000</w:t>
            </w:r>
          </w:p>
        </w:tc>
        <w:tc>
          <w:tcPr>
            <w:tcW w:w="1347"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45.000</w:t>
            </w:r>
          </w:p>
        </w:tc>
        <w:tc>
          <w:tcPr>
            <w:tcW w:w="790"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single" w:sz="4" w:space="0" w:color="auto"/>
              <w:left w:val="nil"/>
              <w:bottom w:val="nil"/>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single" w:sz="4" w:space="0" w:color="auto"/>
              <w:left w:val="nil"/>
              <w:bottom w:val="nil"/>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042" w:type="dxa"/>
            <w:tcBorders>
              <w:top w:val="single" w:sz="4" w:space="0" w:color="auto"/>
              <w:left w:val="nil"/>
              <w:bottom w:val="nil"/>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r>
      <w:tr w:rsidR="00B24454" w:rsidRPr="00B24454" w:rsidTr="00B24454">
        <w:trPr>
          <w:trHeight w:val="301"/>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FFFFFF"/>
            <w:noWrap/>
            <w:vAlign w:val="center"/>
            <w:hideMark/>
          </w:tcPr>
          <w:p w:rsidR="00B24454" w:rsidRPr="00B24454" w:rsidRDefault="00B24454" w:rsidP="00B24454">
            <w:pPr>
              <w:rPr>
                <w:b/>
                <w:bCs/>
                <w:sz w:val="18"/>
                <w:szCs w:val="18"/>
                <w:lang w:val="sr-Latn-RS" w:eastAsia="sr-Latn-RS"/>
              </w:rPr>
            </w:pPr>
            <w:r w:rsidRPr="00B24454">
              <w:rPr>
                <w:b/>
                <w:bCs/>
                <w:sz w:val="18"/>
                <w:szCs w:val="18"/>
                <w:lang w:val="sr-Latn-RS" w:eastAsia="sr-Latn-RS"/>
              </w:rPr>
              <w:t>2.2.6.2.</w:t>
            </w:r>
          </w:p>
        </w:tc>
        <w:tc>
          <w:tcPr>
            <w:tcW w:w="1977" w:type="dxa"/>
            <w:tcBorders>
              <w:top w:val="nil"/>
              <w:left w:val="nil"/>
              <w:bottom w:val="single" w:sz="4" w:space="0" w:color="auto"/>
              <w:right w:val="single" w:sz="4" w:space="0" w:color="auto"/>
            </w:tcBorders>
            <w:shd w:val="clear" w:color="000000" w:fill="FFFFFF"/>
            <w:vAlign w:val="center"/>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2. Трошкови смештаја</w:t>
            </w:r>
          </w:p>
        </w:tc>
        <w:tc>
          <w:tcPr>
            <w:tcW w:w="1332"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90.000</w:t>
            </w:r>
          </w:p>
        </w:tc>
        <w:tc>
          <w:tcPr>
            <w:tcW w:w="1347"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90.000</w:t>
            </w:r>
          </w:p>
        </w:tc>
        <w:tc>
          <w:tcPr>
            <w:tcW w:w="790"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54" w:type="dxa"/>
            <w:tcBorders>
              <w:top w:val="single" w:sz="4" w:space="0" w:color="auto"/>
              <w:left w:val="nil"/>
              <w:bottom w:val="nil"/>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790"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25" w:type="dxa"/>
            <w:tcBorders>
              <w:top w:val="single" w:sz="4" w:space="0" w:color="auto"/>
              <w:left w:val="single" w:sz="8" w:space="0" w:color="auto"/>
              <w:bottom w:val="nil"/>
              <w:right w:val="single" w:sz="4"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872" w:type="dxa"/>
            <w:tcBorders>
              <w:top w:val="single" w:sz="4" w:space="0" w:color="auto"/>
              <w:left w:val="nil"/>
              <w:bottom w:val="nil"/>
              <w:right w:val="single" w:sz="8" w:space="0" w:color="auto"/>
            </w:tcBorders>
            <w:shd w:val="clear" w:color="000000" w:fill="FFFFF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991" w:type="dxa"/>
            <w:tcBorders>
              <w:top w:val="single" w:sz="4" w:space="0" w:color="auto"/>
              <w:left w:val="nil"/>
              <w:bottom w:val="nil"/>
              <w:right w:val="single" w:sz="4"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c>
          <w:tcPr>
            <w:tcW w:w="1042" w:type="dxa"/>
            <w:tcBorders>
              <w:top w:val="single" w:sz="4" w:space="0" w:color="auto"/>
              <w:left w:val="nil"/>
              <w:bottom w:val="nil"/>
              <w:right w:val="single" w:sz="8" w:space="0" w:color="auto"/>
            </w:tcBorders>
            <w:shd w:val="clear" w:color="000000" w:fill="FFFFFF"/>
            <w:noWrap/>
            <w:vAlign w:val="bottom"/>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 </w:t>
            </w:r>
          </w:p>
        </w:tc>
      </w:tr>
      <w:tr w:rsidR="00B24454" w:rsidRPr="00B24454" w:rsidTr="00B24454">
        <w:trPr>
          <w:trHeight w:val="316"/>
        </w:trPr>
        <w:tc>
          <w:tcPr>
            <w:tcW w:w="538" w:type="dxa"/>
            <w:tcBorders>
              <w:top w:val="nil"/>
              <w:left w:val="single" w:sz="4" w:space="0" w:color="auto"/>
              <w:bottom w:val="single" w:sz="4" w:space="0" w:color="auto"/>
              <w:right w:val="single" w:sz="4" w:space="0" w:color="auto"/>
            </w:tcBorders>
            <w:shd w:val="clear" w:color="000000" w:fill="BFBFBF"/>
            <w:noWrap/>
            <w:vAlign w:val="center"/>
            <w:hideMark/>
          </w:tcPr>
          <w:p w:rsidR="00B24454" w:rsidRPr="00B24454" w:rsidRDefault="00B24454" w:rsidP="00B24454">
            <w:pPr>
              <w:jc w:val="center"/>
              <w:rPr>
                <w:color w:val="000000"/>
                <w:sz w:val="18"/>
                <w:szCs w:val="18"/>
                <w:lang w:val="sr-Latn-RS" w:eastAsia="sr-Latn-RS"/>
              </w:rPr>
            </w:pPr>
            <w:r w:rsidRPr="00B24454">
              <w:rPr>
                <w:color w:val="000000"/>
                <w:sz w:val="18"/>
                <w:szCs w:val="18"/>
                <w:lang w:val="sr-Latn-RS" w:eastAsia="sr-Latn-RS"/>
              </w:rPr>
              <w:t> </w:t>
            </w:r>
          </w:p>
        </w:tc>
        <w:tc>
          <w:tcPr>
            <w:tcW w:w="747" w:type="dxa"/>
            <w:tcBorders>
              <w:top w:val="nil"/>
              <w:left w:val="nil"/>
              <w:bottom w:val="single" w:sz="4" w:space="0" w:color="auto"/>
              <w:right w:val="single" w:sz="4" w:space="0" w:color="auto"/>
            </w:tcBorders>
            <w:shd w:val="clear" w:color="000000" w:fill="BFBFBF"/>
            <w:noWrap/>
            <w:vAlign w:val="bottom"/>
            <w:hideMark/>
          </w:tcPr>
          <w:p w:rsidR="00B24454" w:rsidRPr="00B24454" w:rsidRDefault="00B24454" w:rsidP="00B24454">
            <w:pPr>
              <w:rPr>
                <w:color w:val="000000"/>
                <w:sz w:val="18"/>
                <w:szCs w:val="18"/>
                <w:lang w:val="sr-Latn-RS" w:eastAsia="sr-Latn-RS"/>
              </w:rPr>
            </w:pPr>
            <w:r w:rsidRPr="00B24454">
              <w:rPr>
                <w:color w:val="000000"/>
                <w:sz w:val="18"/>
                <w:szCs w:val="18"/>
                <w:lang w:val="sr-Latn-RS" w:eastAsia="sr-Latn-RS"/>
              </w:rPr>
              <w:t> </w:t>
            </w:r>
          </w:p>
        </w:tc>
        <w:tc>
          <w:tcPr>
            <w:tcW w:w="1977" w:type="dxa"/>
            <w:tcBorders>
              <w:top w:val="nil"/>
              <w:left w:val="nil"/>
              <w:bottom w:val="single" w:sz="4" w:space="0" w:color="auto"/>
              <w:right w:val="single" w:sz="4" w:space="0" w:color="auto"/>
            </w:tcBorders>
            <w:shd w:val="clear" w:color="000000" w:fill="BFBFBF"/>
            <w:vAlign w:val="center"/>
            <w:hideMark/>
          </w:tcPr>
          <w:p w:rsidR="00B24454" w:rsidRPr="00B24454" w:rsidRDefault="00B24454" w:rsidP="00B24454">
            <w:pPr>
              <w:rPr>
                <w:b/>
                <w:bCs/>
                <w:color w:val="000000"/>
                <w:sz w:val="18"/>
                <w:szCs w:val="18"/>
                <w:lang w:val="sr-Latn-RS" w:eastAsia="sr-Latn-RS"/>
              </w:rPr>
            </w:pPr>
            <w:r w:rsidRPr="00B24454">
              <w:rPr>
                <w:b/>
                <w:bCs/>
                <w:color w:val="000000"/>
                <w:sz w:val="18"/>
                <w:szCs w:val="18"/>
                <w:lang w:val="sr-Latn-RS" w:eastAsia="sr-Latn-RS"/>
              </w:rPr>
              <w:t>Укупно добра+услуге:</w:t>
            </w:r>
          </w:p>
        </w:tc>
        <w:tc>
          <w:tcPr>
            <w:tcW w:w="1332"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2.122.000</w:t>
            </w:r>
          </w:p>
        </w:tc>
        <w:tc>
          <w:tcPr>
            <w:tcW w:w="1347"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2.464.000</w:t>
            </w:r>
          </w:p>
        </w:tc>
        <w:tc>
          <w:tcPr>
            <w:tcW w:w="790"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385.922</w:t>
            </w:r>
          </w:p>
        </w:tc>
        <w:tc>
          <w:tcPr>
            <w:tcW w:w="790"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579.080</w:t>
            </w:r>
          </w:p>
        </w:tc>
        <w:tc>
          <w:tcPr>
            <w:tcW w:w="825"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321.168</w:t>
            </w:r>
          </w:p>
        </w:tc>
        <w:tc>
          <w:tcPr>
            <w:tcW w:w="854"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790" w:type="dxa"/>
            <w:tcBorders>
              <w:top w:val="single" w:sz="4" w:space="0" w:color="auto"/>
              <w:left w:val="nil"/>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462.107</w:t>
            </w:r>
          </w:p>
        </w:tc>
        <w:tc>
          <w:tcPr>
            <w:tcW w:w="790"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671.564</w:t>
            </w:r>
          </w:p>
        </w:tc>
        <w:tc>
          <w:tcPr>
            <w:tcW w:w="825"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376.125</w:t>
            </w:r>
          </w:p>
        </w:tc>
        <w:tc>
          <w:tcPr>
            <w:tcW w:w="872"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0</w:t>
            </w:r>
          </w:p>
        </w:tc>
        <w:tc>
          <w:tcPr>
            <w:tcW w:w="991" w:type="dxa"/>
            <w:tcBorders>
              <w:top w:val="single" w:sz="4" w:space="0" w:color="auto"/>
              <w:left w:val="nil"/>
              <w:bottom w:val="single" w:sz="8" w:space="0" w:color="auto"/>
              <w:right w:val="single" w:sz="4"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1.286.170</w:t>
            </w:r>
          </w:p>
        </w:tc>
        <w:tc>
          <w:tcPr>
            <w:tcW w:w="1042"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rsidR="00B24454" w:rsidRPr="00B24454" w:rsidRDefault="00B24454" w:rsidP="00B24454">
            <w:pPr>
              <w:jc w:val="right"/>
              <w:rPr>
                <w:b/>
                <w:bCs/>
                <w:color w:val="000000"/>
                <w:sz w:val="18"/>
                <w:szCs w:val="18"/>
                <w:lang w:val="sr-Latn-RS" w:eastAsia="sr-Latn-RS"/>
              </w:rPr>
            </w:pPr>
            <w:r w:rsidRPr="00B24454">
              <w:rPr>
                <w:b/>
                <w:bCs/>
                <w:color w:val="000000"/>
                <w:sz w:val="18"/>
                <w:szCs w:val="18"/>
                <w:lang w:val="sr-Latn-RS" w:eastAsia="sr-Latn-RS"/>
              </w:rPr>
              <w:t>1.509.796</w:t>
            </w:r>
          </w:p>
        </w:tc>
      </w:tr>
    </w:tbl>
    <w:p w:rsidR="00AD35F4" w:rsidRDefault="00AD35F4" w:rsidP="000A1807">
      <w:pPr>
        <w:rPr>
          <w:rStyle w:val="Hyperlink"/>
          <w:b/>
          <w:color w:val="auto"/>
          <w:u w:val="none"/>
          <w:lang w:val="sr-Cyrl-RS"/>
        </w:rPr>
      </w:pPr>
    </w:p>
    <w:p w:rsidR="00B24454" w:rsidRDefault="00B24454" w:rsidP="000A1807">
      <w:pPr>
        <w:rPr>
          <w:rStyle w:val="Hyperlink"/>
          <w:b/>
          <w:color w:val="auto"/>
          <w:u w:val="none"/>
          <w:lang w:val="sr-Cyrl-RS"/>
        </w:rPr>
      </w:pPr>
    </w:p>
    <w:tbl>
      <w:tblPr>
        <w:tblW w:w="4797" w:type="pct"/>
        <w:tblLook w:val="04A0" w:firstRow="1" w:lastRow="0" w:firstColumn="1" w:lastColumn="0" w:noHBand="0" w:noVBand="1"/>
      </w:tblPr>
      <w:tblGrid>
        <w:gridCol w:w="1452"/>
        <w:gridCol w:w="2805"/>
        <w:gridCol w:w="1425"/>
        <w:gridCol w:w="1156"/>
        <w:gridCol w:w="1156"/>
        <w:gridCol w:w="929"/>
        <w:gridCol w:w="1015"/>
        <w:gridCol w:w="1418"/>
        <w:gridCol w:w="1428"/>
        <w:gridCol w:w="1364"/>
        <w:gridCol w:w="1128"/>
      </w:tblGrid>
      <w:tr w:rsidR="00694A63" w:rsidRPr="000B4B79" w:rsidTr="00694A63">
        <w:trPr>
          <w:trHeight w:val="553"/>
        </w:trPr>
        <w:tc>
          <w:tcPr>
            <w:tcW w:w="15276" w:type="dxa"/>
            <w:gridSpan w:val="11"/>
            <w:tcBorders>
              <w:bottom w:val="single" w:sz="4" w:space="0" w:color="auto"/>
            </w:tcBorders>
            <w:shd w:val="clear" w:color="auto" w:fill="auto"/>
            <w:noWrap/>
            <w:vAlign w:val="bottom"/>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t xml:space="preserve">ИЗМЕНА ПЛАНА НАБАВКИ ЗА 2018. ГОДИНУ </w:t>
            </w:r>
          </w:p>
        </w:tc>
      </w:tr>
      <w:tr w:rsidR="00694A63" w:rsidRPr="000B4B79" w:rsidTr="00694A63">
        <w:trPr>
          <w:trHeight w:val="504"/>
        </w:trPr>
        <w:tc>
          <w:tcPr>
            <w:tcW w:w="15276" w:type="dxa"/>
            <w:gridSpan w:val="11"/>
            <w:tcBorders>
              <w:top w:val="single" w:sz="4" w:space="0" w:color="auto"/>
              <w:left w:val="single" w:sz="8" w:space="0" w:color="auto"/>
              <w:bottom w:val="single" w:sz="8" w:space="0" w:color="000000"/>
              <w:right w:val="single" w:sz="8" w:space="0" w:color="000000"/>
            </w:tcBorders>
            <w:shd w:val="clear" w:color="auto" w:fill="A6A6A6"/>
            <w:vAlign w:val="center"/>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t>НАБАВКЕ ИСПОД ЛИМИТА ОД 500.000 динара (НА КОЈЕ СЕ ЗАКОН НЕ ПРИМЕЊУЈЕ)</w:t>
            </w:r>
          </w:p>
        </w:tc>
      </w:tr>
      <w:tr w:rsidR="00694A63" w:rsidRPr="000B4B79" w:rsidTr="00694A63">
        <w:trPr>
          <w:trHeight w:val="591"/>
        </w:trPr>
        <w:tc>
          <w:tcPr>
            <w:tcW w:w="1452" w:type="dxa"/>
            <w:tcBorders>
              <w:top w:val="nil"/>
              <w:left w:val="single" w:sz="8" w:space="0" w:color="auto"/>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Редни</w:t>
            </w:r>
          </w:p>
        </w:tc>
        <w:tc>
          <w:tcPr>
            <w:tcW w:w="2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Предмет набавке</w:t>
            </w:r>
          </w:p>
        </w:tc>
        <w:tc>
          <w:tcPr>
            <w:tcW w:w="1425"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Процењена вредност без ПДВ-а</w:t>
            </w:r>
          </w:p>
        </w:tc>
        <w:tc>
          <w:tcPr>
            <w:tcW w:w="3241" w:type="dxa"/>
            <w:gridSpan w:val="3"/>
            <w:tcBorders>
              <w:top w:val="single" w:sz="8" w:space="0" w:color="000000"/>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Планирана средства у буџету/фин. плану</w:t>
            </w:r>
          </w:p>
        </w:tc>
        <w:tc>
          <w:tcPr>
            <w:tcW w:w="101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Основ изузећа</w:t>
            </w:r>
          </w:p>
        </w:tc>
        <w:tc>
          <w:tcPr>
            <w:tcW w:w="4210" w:type="dxa"/>
            <w:gridSpan w:val="3"/>
            <w:tcBorders>
              <w:top w:val="single" w:sz="8" w:space="0" w:color="000000"/>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Оквирни датум</w:t>
            </w:r>
          </w:p>
        </w:tc>
        <w:tc>
          <w:tcPr>
            <w:tcW w:w="1076" w:type="dxa"/>
            <w:vMerge w:val="restart"/>
            <w:tcBorders>
              <w:top w:val="nil"/>
              <w:left w:val="single" w:sz="8" w:space="0" w:color="000000"/>
              <w:bottom w:val="single" w:sz="8" w:space="0" w:color="000000"/>
              <w:right w:val="single" w:sz="8" w:space="0" w:color="auto"/>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Напомена</w:t>
            </w:r>
          </w:p>
        </w:tc>
      </w:tr>
      <w:tr w:rsidR="00694A63" w:rsidRPr="000B4B79" w:rsidTr="00694A63">
        <w:trPr>
          <w:trHeight w:val="602"/>
        </w:trPr>
        <w:tc>
          <w:tcPr>
            <w:tcW w:w="1452" w:type="dxa"/>
            <w:tcBorders>
              <w:top w:val="nil"/>
              <w:left w:val="single" w:sz="8" w:space="0" w:color="auto"/>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број</w:t>
            </w:r>
          </w:p>
        </w:tc>
        <w:tc>
          <w:tcPr>
            <w:tcW w:w="2857"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25"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(укупна, по годинама)</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xml:space="preserve"> (без ПДВ-а)</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(са ПДВ-ом)</w:t>
            </w:r>
          </w:p>
        </w:tc>
        <w:tc>
          <w:tcPr>
            <w:tcW w:w="9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Конто</w:t>
            </w: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18"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Покретања</w:t>
            </w:r>
          </w:p>
        </w:tc>
        <w:tc>
          <w:tcPr>
            <w:tcW w:w="1428"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Закључења</w:t>
            </w:r>
          </w:p>
        </w:tc>
        <w:tc>
          <w:tcPr>
            <w:tcW w:w="1364"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Извршења</w:t>
            </w:r>
          </w:p>
        </w:tc>
        <w:tc>
          <w:tcPr>
            <w:tcW w:w="1076" w:type="dxa"/>
            <w:vMerge/>
            <w:tcBorders>
              <w:top w:val="nil"/>
              <w:left w:val="single" w:sz="8" w:space="0" w:color="000000"/>
              <w:bottom w:val="single" w:sz="8" w:space="0" w:color="000000"/>
              <w:right w:val="single" w:sz="8" w:space="0" w:color="auto"/>
            </w:tcBorders>
            <w:vAlign w:val="center"/>
            <w:hideMark/>
          </w:tcPr>
          <w:p w:rsidR="00694A63" w:rsidRPr="000B4B79" w:rsidRDefault="00694A63" w:rsidP="008E2CE0">
            <w:pPr>
              <w:rPr>
                <w:b/>
                <w:bCs/>
                <w:color w:val="000000"/>
                <w:sz w:val="20"/>
                <w:szCs w:val="20"/>
                <w:lang w:eastAsia="sr-Latn-RS"/>
              </w:rPr>
            </w:pPr>
          </w:p>
        </w:tc>
      </w:tr>
      <w:tr w:rsidR="00694A63" w:rsidRPr="000B4B79" w:rsidTr="00694A63">
        <w:trPr>
          <w:trHeight w:val="60"/>
        </w:trPr>
        <w:tc>
          <w:tcPr>
            <w:tcW w:w="1452" w:type="dxa"/>
            <w:tcBorders>
              <w:top w:val="nil"/>
              <w:left w:val="single" w:sz="8" w:space="0" w:color="auto"/>
              <w:bottom w:val="single" w:sz="8" w:space="0" w:color="000000"/>
              <w:right w:val="single" w:sz="8" w:space="0" w:color="000000"/>
            </w:tcBorders>
            <w:shd w:val="clear" w:color="auto" w:fill="auto"/>
            <w:vAlign w:val="center"/>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2857"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25"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929"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18"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поступка</w:t>
            </w:r>
          </w:p>
        </w:tc>
        <w:tc>
          <w:tcPr>
            <w:tcW w:w="1428"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уговора</w:t>
            </w:r>
          </w:p>
        </w:tc>
        <w:tc>
          <w:tcPr>
            <w:tcW w:w="1364"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Уговора</w:t>
            </w:r>
          </w:p>
        </w:tc>
        <w:tc>
          <w:tcPr>
            <w:tcW w:w="1076" w:type="dxa"/>
            <w:vMerge/>
            <w:tcBorders>
              <w:top w:val="nil"/>
              <w:left w:val="single" w:sz="8" w:space="0" w:color="000000"/>
              <w:bottom w:val="single" w:sz="8" w:space="0" w:color="000000"/>
              <w:right w:val="single" w:sz="8" w:space="0" w:color="auto"/>
            </w:tcBorders>
            <w:vAlign w:val="center"/>
            <w:hideMark/>
          </w:tcPr>
          <w:p w:rsidR="00694A63" w:rsidRPr="000B4B79" w:rsidRDefault="00694A63" w:rsidP="008E2CE0">
            <w:pPr>
              <w:rPr>
                <w:b/>
                <w:bCs/>
                <w:color w:val="000000"/>
                <w:sz w:val="20"/>
                <w:szCs w:val="20"/>
                <w:lang w:eastAsia="sr-Latn-RS"/>
              </w:rPr>
            </w:pPr>
          </w:p>
        </w:tc>
      </w:tr>
      <w:tr w:rsidR="00694A63" w:rsidRPr="000B4B79" w:rsidTr="00694A63">
        <w:trPr>
          <w:trHeight w:val="541"/>
        </w:trPr>
        <w:tc>
          <w:tcPr>
            <w:tcW w:w="1452" w:type="dxa"/>
            <w:tcBorders>
              <w:top w:val="nil"/>
              <w:left w:val="single" w:sz="8" w:space="0" w:color="auto"/>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2857"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УКУПНО</w:t>
            </w:r>
          </w:p>
        </w:tc>
        <w:tc>
          <w:tcPr>
            <w:tcW w:w="1425"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2.121.000</w:t>
            </w:r>
          </w:p>
        </w:tc>
        <w:tc>
          <w:tcPr>
            <w:tcW w:w="1156"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2.121.000</w:t>
            </w:r>
          </w:p>
        </w:tc>
        <w:tc>
          <w:tcPr>
            <w:tcW w:w="1156"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2.463.000</w:t>
            </w:r>
          </w:p>
        </w:tc>
        <w:tc>
          <w:tcPr>
            <w:tcW w:w="929"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A6A6A6"/>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76" w:type="dxa"/>
            <w:tcBorders>
              <w:top w:val="nil"/>
              <w:left w:val="nil"/>
              <w:bottom w:val="single" w:sz="8" w:space="0" w:color="000000"/>
              <w:right w:val="single" w:sz="8" w:space="0" w:color="auto"/>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r>
      <w:tr w:rsidR="00694A63" w:rsidRPr="000B4B79" w:rsidTr="00694A63">
        <w:trPr>
          <w:trHeight w:val="519"/>
        </w:trPr>
        <w:tc>
          <w:tcPr>
            <w:tcW w:w="1452" w:type="dxa"/>
            <w:tcBorders>
              <w:top w:val="nil"/>
              <w:left w:val="single" w:sz="8" w:space="0" w:color="auto"/>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2857"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Добра</w:t>
            </w:r>
          </w:p>
        </w:tc>
        <w:tc>
          <w:tcPr>
            <w:tcW w:w="1425"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1.065.000</w:t>
            </w:r>
          </w:p>
        </w:tc>
        <w:tc>
          <w:tcPr>
            <w:tcW w:w="1156"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1.065.000</w:t>
            </w:r>
          </w:p>
        </w:tc>
        <w:tc>
          <w:tcPr>
            <w:tcW w:w="1156"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1.256.000</w:t>
            </w:r>
          </w:p>
        </w:tc>
        <w:tc>
          <w:tcPr>
            <w:tcW w:w="929"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28" w:type="dxa"/>
            <w:tcBorders>
              <w:top w:val="nil"/>
              <w:left w:val="nil"/>
              <w:bottom w:val="single" w:sz="4" w:space="0" w:color="auto"/>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364" w:type="dxa"/>
            <w:tcBorders>
              <w:top w:val="nil"/>
              <w:left w:val="nil"/>
              <w:bottom w:val="single" w:sz="4" w:space="0" w:color="auto"/>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76" w:type="dxa"/>
            <w:tcBorders>
              <w:top w:val="nil"/>
              <w:left w:val="nil"/>
              <w:bottom w:val="single" w:sz="8" w:space="0" w:color="000000"/>
              <w:right w:val="single" w:sz="8" w:space="0" w:color="auto"/>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r>
      <w:tr w:rsidR="00694A63" w:rsidRPr="000B4B79" w:rsidTr="00694A63">
        <w:trPr>
          <w:trHeight w:val="459"/>
        </w:trPr>
        <w:tc>
          <w:tcPr>
            <w:tcW w:w="1452" w:type="dxa"/>
            <w:vMerge w:val="restart"/>
            <w:tcBorders>
              <w:top w:val="nil"/>
              <w:left w:val="single" w:sz="8" w:space="0" w:color="auto"/>
              <w:bottom w:val="nil"/>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2.1.1.</w:t>
            </w:r>
          </w:p>
        </w:tc>
        <w:tc>
          <w:tcPr>
            <w:tcW w:w="2857" w:type="dxa"/>
            <w:vMerge w:val="restart"/>
            <w:tcBorders>
              <w:top w:val="nil"/>
              <w:left w:val="single" w:sz="8" w:space="0" w:color="000000"/>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Канцеларијски материјал</w:t>
            </w:r>
          </w:p>
        </w:tc>
        <w:tc>
          <w:tcPr>
            <w:tcW w:w="142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277.000</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277.000</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332.000</w:t>
            </w:r>
          </w:p>
        </w:tc>
        <w:tc>
          <w:tcPr>
            <w:tcW w:w="929"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426111</w:t>
            </w:r>
          </w:p>
        </w:tc>
        <w:tc>
          <w:tcPr>
            <w:tcW w:w="101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nil"/>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фебруар 2018</w:t>
            </w:r>
          </w:p>
        </w:tc>
        <w:tc>
          <w:tcPr>
            <w:tcW w:w="1428" w:type="dxa"/>
            <w:tcBorders>
              <w:top w:val="single" w:sz="4" w:space="0" w:color="auto"/>
              <w:left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фебруар 2018</w:t>
            </w:r>
          </w:p>
        </w:tc>
        <w:tc>
          <w:tcPr>
            <w:tcW w:w="1364" w:type="dxa"/>
            <w:tcBorders>
              <w:top w:val="single" w:sz="4" w:space="0" w:color="auto"/>
              <w:left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децембар 2018</w:t>
            </w:r>
          </w:p>
        </w:tc>
        <w:tc>
          <w:tcPr>
            <w:tcW w:w="1076" w:type="dxa"/>
            <w:vMerge w:val="restart"/>
            <w:tcBorders>
              <w:top w:val="nil"/>
              <w:left w:val="single" w:sz="4" w:space="0" w:color="auto"/>
              <w:bottom w:val="single" w:sz="8" w:space="0" w:color="000000"/>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112"/>
        </w:trPr>
        <w:tc>
          <w:tcPr>
            <w:tcW w:w="1452" w:type="dxa"/>
            <w:vMerge/>
            <w:tcBorders>
              <w:top w:val="nil"/>
              <w:left w:val="single" w:sz="8" w:space="0" w:color="auto"/>
              <w:bottom w:val="nil"/>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2857" w:type="dxa"/>
            <w:vMerge/>
            <w:tcBorders>
              <w:top w:val="nil"/>
              <w:left w:val="single" w:sz="8" w:space="0" w:color="000000"/>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p>
        </w:tc>
        <w:tc>
          <w:tcPr>
            <w:tcW w:w="142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929"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418" w:type="dxa"/>
            <w:tcBorders>
              <w:top w:val="nil"/>
              <w:left w:val="nil"/>
              <w:bottom w:val="single" w:sz="8" w:space="0" w:color="000000"/>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left w:val="single" w:sz="4" w:space="0" w:color="auto"/>
              <w:bottom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left w:val="single" w:sz="4" w:space="0" w:color="auto"/>
              <w:bottom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vMerge/>
            <w:tcBorders>
              <w:top w:val="nil"/>
              <w:left w:val="single" w:sz="4" w:space="0" w:color="auto"/>
              <w:bottom w:val="single" w:sz="8" w:space="0" w:color="000000"/>
              <w:right w:val="single" w:sz="8" w:space="0" w:color="auto"/>
            </w:tcBorders>
            <w:vAlign w:val="center"/>
            <w:hideMark/>
          </w:tcPr>
          <w:p w:rsidR="00694A63" w:rsidRPr="000B4B79" w:rsidRDefault="00694A63" w:rsidP="008E2CE0">
            <w:pPr>
              <w:rPr>
                <w:color w:val="000000"/>
                <w:sz w:val="20"/>
                <w:szCs w:val="20"/>
                <w:lang w:eastAsia="sr-Latn-RS"/>
              </w:rPr>
            </w:pPr>
          </w:p>
        </w:tc>
      </w:tr>
      <w:tr w:rsidR="00694A63" w:rsidRPr="000B4B79" w:rsidTr="00694A63">
        <w:trPr>
          <w:trHeight w:val="301"/>
        </w:trPr>
        <w:tc>
          <w:tcPr>
            <w:tcW w:w="1452" w:type="dxa"/>
            <w:vMerge w:val="restart"/>
            <w:tcBorders>
              <w:top w:val="single" w:sz="8" w:space="0" w:color="000000"/>
              <w:left w:val="single" w:sz="8" w:space="0" w:color="auto"/>
              <w:bottom w:val="nil"/>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2.1.2.</w:t>
            </w:r>
          </w:p>
        </w:tc>
        <w:tc>
          <w:tcPr>
            <w:tcW w:w="2857" w:type="dxa"/>
            <w:vMerge w:val="restart"/>
            <w:tcBorders>
              <w:top w:val="nil"/>
              <w:left w:val="single" w:sz="8" w:space="0" w:color="000000"/>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xml:space="preserve">Остали материјал за посебне намене </w:t>
            </w:r>
          </w:p>
        </w:tc>
        <w:tc>
          <w:tcPr>
            <w:tcW w:w="142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929"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426919</w:t>
            </w:r>
          </w:p>
        </w:tc>
        <w:tc>
          <w:tcPr>
            <w:tcW w:w="101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Мај 2018.</w:t>
            </w:r>
          </w:p>
        </w:tc>
        <w:tc>
          <w:tcPr>
            <w:tcW w:w="1428" w:type="dxa"/>
            <w:tcBorders>
              <w:top w:val="single" w:sz="4" w:space="0" w:color="auto"/>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Мај 2018.</w:t>
            </w:r>
          </w:p>
        </w:tc>
        <w:tc>
          <w:tcPr>
            <w:tcW w:w="1364" w:type="dxa"/>
            <w:tcBorders>
              <w:top w:val="single" w:sz="4" w:space="0" w:color="auto"/>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Мај 2018.</w:t>
            </w:r>
          </w:p>
        </w:tc>
        <w:tc>
          <w:tcPr>
            <w:tcW w:w="1076" w:type="dxa"/>
            <w:vMerge w:val="restart"/>
            <w:tcBorders>
              <w:top w:val="nil"/>
              <w:left w:val="single" w:sz="8" w:space="0" w:color="000000"/>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Брише се</w:t>
            </w:r>
          </w:p>
        </w:tc>
      </w:tr>
      <w:tr w:rsidR="00694A63" w:rsidRPr="000B4B79" w:rsidTr="00694A63">
        <w:trPr>
          <w:trHeight w:val="106"/>
        </w:trPr>
        <w:tc>
          <w:tcPr>
            <w:tcW w:w="1452" w:type="dxa"/>
            <w:vMerge/>
            <w:tcBorders>
              <w:top w:val="single" w:sz="8" w:space="0" w:color="000000"/>
              <w:left w:val="single" w:sz="8" w:space="0" w:color="auto"/>
              <w:bottom w:val="nil"/>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2857" w:type="dxa"/>
            <w:vMerge/>
            <w:tcBorders>
              <w:top w:val="nil"/>
              <w:left w:val="single" w:sz="8" w:space="0" w:color="000000"/>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p>
        </w:tc>
        <w:tc>
          <w:tcPr>
            <w:tcW w:w="142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sz w:val="20"/>
                <w:szCs w:val="20"/>
                <w:lang w:eastAsia="sr-Latn-RS"/>
              </w:rPr>
            </w:pPr>
          </w:p>
        </w:tc>
        <w:tc>
          <w:tcPr>
            <w:tcW w:w="929"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vMerge/>
            <w:tcBorders>
              <w:top w:val="nil"/>
              <w:left w:val="single" w:sz="8" w:space="0" w:color="000000"/>
              <w:bottom w:val="single" w:sz="8" w:space="0" w:color="000000"/>
              <w:right w:val="single" w:sz="8" w:space="0" w:color="auto"/>
            </w:tcBorders>
            <w:vAlign w:val="center"/>
            <w:hideMark/>
          </w:tcPr>
          <w:p w:rsidR="00694A63" w:rsidRPr="000B4B79" w:rsidRDefault="00694A63" w:rsidP="008E2CE0">
            <w:pPr>
              <w:rPr>
                <w:color w:val="000000"/>
                <w:sz w:val="20"/>
                <w:szCs w:val="20"/>
                <w:lang w:eastAsia="sr-Latn-RS"/>
              </w:rPr>
            </w:pPr>
          </w:p>
        </w:tc>
      </w:tr>
      <w:tr w:rsidR="00694A63" w:rsidRPr="000B4B79" w:rsidTr="00694A63">
        <w:trPr>
          <w:trHeight w:val="541"/>
        </w:trPr>
        <w:tc>
          <w:tcPr>
            <w:tcW w:w="1452" w:type="dxa"/>
            <w:tcBorders>
              <w:top w:val="single" w:sz="8" w:space="0" w:color="000000"/>
              <w:left w:val="single" w:sz="8" w:space="0" w:color="auto"/>
              <w:bottom w:val="nil"/>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2.1.3.</w:t>
            </w:r>
          </w:p>
        </w:tc>
        <w:tc>
          <w:tcPr>
            <w:tcW w:w="2857" w:type="dxa"/>
            <w:tcBorders>
              <w:top w:val="nil"/>
              <w:left w:val="nil"/>
              <w:bottom w:val="nil"/>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Стручна литература за редовне потребе запослених (2.1.3.1+2.1.3.2+2.1.2.3)</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330.000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330.000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375.000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FF0000"/>
                <w:sz w:val="20"/>
                <w:szCs w:val="20"/>
                <w:lang w:eastAsia="sr-Latn-RS"/>
              </w:rPr>
            </w:pPr>
            <w:r w:rsidRPr="000B4B79">
              <w:rPr>
                <w:color w:val="FF0000"/>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FF0000"/>
                <w:sz w:val="20"/>
                <w:szCs w:val="20"/>
                <w:lang w:eastAsia="sr-Latn-RS"/>
              </w:rPr>
            </w:pPr>
            <w:r w:rsidRPr="000B4B79">
              <w:rPr>
                <w:color w:val="FF0000"/>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single" w:sz="8" w:space="0" w:color="auto"/>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2.1.3.1</w:t>
            </w:r>
          </w:p>
        </w:tc>
        <w:tc>
          <w:tcPr>
            <w:tcW w:w="2857" w:type="dxa"/>
            <w:tcBorders>
              <w:top w:val="single" w:sz="8" w:space="0" w:color="000000"/>
              <w:left w:val="nil"/>
              <w:bottom w:val="single" w:sz="8" w:space="0" w:color="000000"/>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Стручни часописи, дневна штампа и електронска база прописа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185.000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426311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Новембар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Годишња претплата за 2019.</w:t>
            </w:r>
          </w:p>
        </w:tc>
      </w:tr>
      <w:tr w:rsidR="00694A63" w:rsidRPr="000B4B79" w:rsidTr="00694A63">
        <w:trPr>
          <w:trHeight w:val="496"/>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2.1.3.2</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"Службени гласник РС" у папирној форми са  електронском базом прописа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46.000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426311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7.1.1)</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Пакет годишње претплатe за 2019.  </w:t>
            </w:r>
          </w:p>
        </w:tc>
      </w:tr>
      <w:tr w:rsidR="00694A63" w:rsidRPr="000B4B79" w:rsidTr="00694A63">
        <w:trPr>
          <w:trHeight w:val="316"/>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2.1.3.3</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Клипирање дневне штампе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144.000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426311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јануар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јануар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Годишња претплата за 2018.</w:t>
            </w:r>
          </w:p>
        </w:tc>
      </w:tr>
      <w:tr w:rsidR="00694A63" w:rsidRPr="000B4B79" w:rsidTr="00694A63">
        <w:trPr>
          <w:trHeight w:val="549"/>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2.1.4.</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Резервни делови  (2.1.4.1+2.1.4.2)</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70.000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70.000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84.000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81"/>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2.1.4.1.</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За рачунарску опрему</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54.000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54.000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65.000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426912</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99"/>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2.1.4.2.</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За електронску и фотографску опрему</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19.000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426912</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21"/>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2.1.5.</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sz w:val="20"/>
                <w:szCs w:val="20"/>
                <w:lang w:eastAsia="sr-Latn-RS"/>
              </w:rPr>
            </w:pPr>
            <w:r w:rsidRPr="000B4B79">
              <w:rPr>
                <w:b/>
                <w:bCs/>
                <w:sz w:val="20"/>
                <w:szCs w:val="20"/>
                <w:lang w:eastAsia="sr-Latn-RS"/>
              </w:rPr>
              <w:t>Канцеларијска опрема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19.000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512210</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81"/>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2.1.6.</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sz w:val="20"/>
                <w:szCs w:val="20"/>
                <w:lang w:eastAsia="sr-Latn-RS"/>
              </w:rPr>
            </w:pPr>
            <w:r w:rsidRPr="000B4B79">
              <w:rPr>
                <w:b/>
                <w:bCs/>
                <w:sz w:val="20"/>
                <w:szCs w:val="20"/>
                <w:lang w:eastAsia="sr-Latn-RS"/>
              </w:rPr>
              <w:t>Рачунарска опрема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312.000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312.000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374.000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512220</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70"/>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2.1.7.</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sz w:val="20"/>
                <w:szCs w:val="20"/>
                <w:lang w:eastAsia="sr-Latn-RS"/>
              </w:rPr>
            </w:pPr>
            <w:r w:rsidRPr="000B4B79">
              <w:rPr>
                <w:b/>
                <w:bCs/>
                <w:sz w:val="20"/>
                <w:szCs w:val="20"/>
                <w:lang w:eastAsia="sr-Latn-RS"/>
              </w:rPr>
              <w:t>Опрема за домаћинство</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60.000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60.000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72.000</w:t>
            </w:r>
          </w:p>
        </w:tc>
        <w:tc>
          <w:tcPr>
            <w:tcW w:w="929"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512251</w:t>
            </w:r>
          </w:p>
        </w:tc>
        <w:tc>
          <w:tcPr>
            <w:tcW w:w="1015"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076" w:type="dxa"/>
            <w:tcBorders>
              <w:top w:val="nil"/>
              <w:left w:val="nil"/>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84"/>
        </w:trPr>
        <w:tc>
          <w:tcPr>
            <w:tcW w:w="1452" w:type="dxa"/>
            <w:tcBorders>
              <w:top w:val="nil"/>
              <w:left w:val="single" w:sz="8" w:space="0" w:color="auto"/>
              <w:bottom w:val="single" w:sz="8" w:space="0" w:color="auto"/>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2857" w:type="dxa"/>
            <w:tcBorders>
              <w:top w:val="nil"/>
              <w:left w:val="nil"/>
              <w:bottom w:val="single" w:sz="8" w:space="0" w:color="auto"/>
              <w:right w:val="single" w:sz="8" w:space="0" w:color="000000"/>
            </w:tcBorders>
            <w:shd w:val="clear" w:color="auto" w:fill="A6A6A6"/>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Услуге</w:t>
            </w:r>
          </w:p>
        </w:tc>
        <w:tc>
          <w:tcPr>
            <w:tcW w:w="1425"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1.056.000</w:t>
            </w:r>
          </w:p>
        </w:tc>
        <w:tc>
          <w:tcPr>
            <w:tcW w:w="1156"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1.056.000</w:t>
            </w:r>
          </w:p>
        </w:tc>
        <w:tc>
          <w:tcPr>
            <w:tcW w:w="1156"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1.207.000</w:t>
            </w:r>
          </w:p>
        </w:tc>
        <w:tc>
          <w:tcPr>
            <w:tcW w:w="929"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t> </w:t>
            </w:r>
          </w:p>
        </w:tc>
        <w:tc>
          <w:tcPr>
            <w:tcW w:w="1015"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t> </w:t>
            </w:r>
          </w:p>
        </w:tc>
        <w:tc>
          <w:tcPr>
            <w:tcW w:w="1418"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c>
          <w:tcPr>
            <w:tcW w:w="1428"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c>
          <w:tcPr>
            <w:tcW w:w="1364"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c>
          <w:tcPr>
            <w:tcW w:w="1076" w:type="dxa"/>
            <w:tcBorders>
              <w:top w:val="nil"/>
              <w:left w:val="nil"/>
              <w:bottom w:val="single" w:sz="8" w:space="0" w:color="auto"/>
              <w:right w:val="single" w:sz="8" w:space="0" w:color="auto"/>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r>
      <w:tr w:rsidR="00694A63" w:rsidRPr="000B4B79" w:rsidTr="00694A63">
        <w:trPr>
          <w:trHeight w:val="433"/>
        </w:trPr>
        <w:tc>
          <w:tcPr>
            <w:tcW w:w="1452" w:type="dxa"/>
            <w:tcBorders>
              <w:top w:val="nil"/>
              <w:left w:val="single" w:sz="8" w:space="0" w:color="auto"/>
              <w:bottom w:val="nil"/>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2.2.1.</w:t>
            </w:r>
          </w:p>
        </w:tc>
        <w:tc>
          <w:tcPr>
            <w:tcW w:w="2857" w:type="dxa"/>
            <w:tcBorders>
              <w:top w:val="nil"/>
              <w:left w:val="nil"/>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Осигурање (2.2.1.1+2.2.1.2)</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110.000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110.000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111.000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410"/>
        </w:trPr>
        <w:tc>
          <w:tcPr>
            <w:tcW w:w="1452" w:type="dxa"/>
            <w:tcBorders>
              <w:top w:val="single" w:sz="8" w:space="0" w:color="auto"/>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2.2.1.1</w:t>
            </w:r>
          </w:p>
        </w:tc>
        <w:tc>
          <w:tcPr>
            <w:tcW w:w="2857" w:type="dxa"/>
            <w:tcBorders>
              <w:top w:val="nil"/>
              <w:left w:val="nil"/>
              <w:bottom w:val="single" w:sz="8" w:space="0" w:color="000000"/>
              <w:right w:val="single" w:sz="8" w:space="0" w:color="000000"/>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 Осигурање запослених</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76.000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76.000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76.000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421513</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33"/>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2.2.1.2</w:t>
            </w:r>
          </w:p>
        </w:tc>
        <w:tc>
          <w:tcPr>
            <w:tcW w:w="2857" w:type="dxa"/>
            <w:tcBorders>
              <w:top w:val="nil"/>
              <w:left w:val="nil"/>
              <w:bottom w:val="single" w:sz="8" w:space="0" w:color="000000"/>
              <w:right w:val="single" w:sz="8" w:space="0" w:color="000000"/>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  Осигурање опреме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421521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Август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667"/>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sz w:val="20"/>
                <w:szCs w:val="20"/>
                <w:lang w:eastAsia="sr-Latn-RS"/>
              </w:rPr>
            </w:pPr>
            <w:r w:rsidRPr="000B4B79">
              <w:rPr>
                <w:b/>
                <w:bCs/>
                <w:sz w:val="20"/>
                <w:szCs w:val="20"/>
                <w:lang w:eastAsia="sr-Latn-RS"/>
              </w:rPr>
              <w:t>2.2.2.</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Обавезе  из области безбедности и здравља на раду и заштите од пожара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220.000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220.000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264.000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424911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FF0000"/>
                <w:sz w:val="20"/>
                <w:szCs w:val="20"/>
                <w:lang w:eastAsia="sr-Latn-RS"/>
              </w:rPr>
            </w:pPr>
            <w:r w:rsidRPr="000B4B79">
              <w:rPr>
                <w:color w:val="FF0000"/>
                <w:sz w:val="20"/>
                <w:szCs w:val="20"/>
                <w:lang w:eastAsia="sr-Latn-RS"/>
              </w:rPr>
              <w:t> </w:t>
            </w:r>
          </w:p>
        </w:tc>
      </w:tr>
      <w:tr w:rsidR="00694A63" w:rsidRPr="000B4B79" w:rsidTr="00694A63">
        <w:trPr>
          <w:trHeight w:val="566"/>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2.2.3.</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Текуће поправке и одржавање (2.2.3.1+2.2.3.2)</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81.000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nil"/>
              <w:left w:val="single" w:sz="8" w:space="0" w:color="000000"/>
              <w:bottom w:val="nil"/>
              <w:right w:val="single" w:sz="8" w:space="0" w:color="000000"/>
            </w:tcBorders>
            <w:shd w:val="clear" w:color="auto" w:fill="auto"/>
            <w:vAlign w:val="center"/>
            <w:hideMark/>
          </w:tcPr>
          <w:p w:rsidR="00694A63" w:rsidRPr="000B4B79" w:rsidRDefault="00694A63" w:rsidP="008E2CE0">
            <w:pPr>
              <w:rPr>
                <w:b/>
                <w:bCs/>
                <w:sz w:val="20"/>
                <w:szCs w:val="20"/>
                <w:lang w:eastAsia="sr-Latn-RS"/>
              </w:rPr>
            </w:pPr>
            <w:r w:rsidRPr="000B4B79">
              <w:rPr>
                <w:b/>
                <w:bCs/>
                <w:sz w:val="20"/>
                <w:szCs w:val="20"/>
                <w:lang w:eastAsia="sr-Latn-RS"/>
              </w:rPr>
              <w:t>2.2.3.1</w:t>
            </w:r>
          </w:p>
        </w:tc>
        <w:tc>
          <w:tcPr>
            <w:tcW w:w="2857" w:type="dxa"/>
            <w:tcBorders>
              <w:top w:val="nil"/>
              <w:left w:val="nil"/>
              <w:bottom w:val="single" w:sz="8" w:space="0" w:color="000000"/>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Рачунарске опреме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38.000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425222</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single" w:sz="8" w:space="0" w:color="000000"/>
              <w:left w:val="single" w:sz="8" w:space="0" w:color="000000"/>
              <w:bottom w:val="nil"/>
              <w:right w:val="nil"/>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2.2.3.2.</w:t>
            </w:r>
          </w:p>
        </w:tc>
        <w:tc>
          <w:tcPr>
            <w:tcW w:w="2857" w:type="dxa"/>
            <w:tcBorders>
              <w:top w:val="nil"/>
              <w:left w:val="single" w:sz="8" w:space="0" w:color="auto"/>
              <w:bottom w:val="nil"/>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Електронске и фотографске опреме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43.000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425224</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433"/>
        </w:trPr>
        <w:tc>
          <w:tcPr>
            <w:tcW w:w="1452" w:type="dxa"/>
            <w:tcBorders>
              <w:top w:val="single" w:sz="8" w:space="0" w:color="000000"/>
              <w:left w:val="single" w:sz="8" w:space="0" w:color="000000"/>
              <w:bottom w:val="nil"/>
              <w:right w:val="nil"/>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2.2.4.</w:t>
            </w:r>
          </w:p>
        </w:tc>
        <w:tc>
          <w:tcPr>
            <w:tcW w:w="2857" w:type="dxa"/>
            <w:tcBorders>
              <w:top w:val="single" w:sz="8" w:space="0" w:color="auto"/>
              <w:left w:val="single" w:sz="8" w:space="0" w:color="auto"/>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Клима уређаји - сервисирање</w:t>
            </w:r>
          </w:p>
        </w:tc>
        <w:tc>
          <w:tcPr>
            <w:tcW w:w="1425" w:type="dxa"/>
            <w:tcBorders>
              <w:top w:val="nil"/>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58.000</w:t>
            </w:r>
          </w:p>
        </w:tc>
        <w:tc>
          <w:tcPr>
            <w:tcW w:w="1156" w:type="dxa"/>
            <w:tcBorders>
              <w:top w:val="nil"/>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58.000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425225</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421"/>
        </w:trPr>
        <w:tc>
          <w:tcPr>
            <w:tcW w:w="1452" w:type="dxa"/>
            <w:tcBorders>
              <w:top w:val="single" w:sz="8" w:space="0" w:color="auto"/>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2.2.5.</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Закуп оптичког влакна - интернет</w:t>
            </w:r>
          </w:p>
        </w:tc>
        <w:tc>
          <w:tcPr>
            <w:tcW w:w="1425" w:type="dxa"/>
            <w:tcBorders>
              <w:top w:val="single" w:sz="8" w:space="0" w:color="auto"/>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465.000</w:t>
            </w:r>
          </w:p>
        </w:tc>
        <w:tc>
          <w:tcPr>
            <w:tcW w:w="1156" w:type="dxa"/>
            <w:tcBorders>
              <w:top w:val="single" w:sz="8" w:space="0" w:color="auto"/>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465.000</w:t>
            </w:r>
          </w:p>
        </w:tc>
        <w:tc>
          <w:tcPr>
            <w:tcW w:w="1156"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558.000</w:t>
            </w:r>
          </w:p>
        </w:tc>
        <w:tc>
          <w:tcPr>
            <w:tcW w:w="929" w:type="dxa"/>
            <w:tcBorders>
              <w:top w:val="nil"/>
              <w:left w:val="nil"/>
              <w:bottom w:val="nil"/>
              <w:right w:val="single" w:sz="8" w:space="0" w:color="auto"/>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421412</w:t>
            </w:r>
          </w:p>
        </w:tc>
        <w:tc>
          <w:tcPr>
            <w:tcW w:w="1015" w:type="dxa"/>
            <w:tcBorders>
              <w:top w:val="nil"/>
              <w:left w:val="nil"/>
              <w:bottom w:val="nil"/>
              <w:right w:val="single" w:sz="8" w:space="0" w:color="auto"/>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xml:space="preserve">Август 2018. </w:t>
            </w:r>
          </w:p>
        </w:tc>
        <w:tc>
          <w:tcPr>
            <w:tcW w:w="1428"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xml:space="preserve">Август 2018. </w:t>
            </w:r>
          </w:p>
        </w:tc>
        <w:tc>
          <w:tcPr>
            <w:tcW w:w="1364"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xml:space="preserve">Август 2018. </w:t>
            </w:r>
          </w:p>
        </w:tc>
        <w:tc>
          <w:tcPr>
            <w:tcW w:w="1076" w:type="dxa"/>
            <w:tcBorders>
              <w:top w:val="nil"/>
              <w:left w:val="nil"/>
              <w:bottom w:val="nil"/>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 Закуп на годишњем нивоу</w:t>
            </w:r>
          </w:p>
        </w:tc>
      </w:tr>
      <w:tr w:rsidR="00694A63" w:rsidRPr="000B4B79" w:rsidTr="00694A63">
        <w:trPr>
          <w:trHeight w:val="361"/>
        </w:trPr>
        <w:tc>
          <w:tcPr>
            <w:tcW w:w="1452" w:type="dxa"/>
            <w:tcBorders>
              <w:top w:val="nil"/>
              <w:left w:val="single" w:sz="8" w:space="0" w:color="auto"/>
              <w:bottom w:val="nil"/>
              <w:right w:val="nil"/>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2.2.6.</w:t>
            </w:r>
          </w:p>
        </w:tc>
        <w:tc>
          <w:tcPr>
            <w:tcW w:w="2857" w:type="dxa"/>
            <w:tcBorders>
              <w:top w:val="nil"/>
              <w:left w:val="single" w:sz="8" w:space="0" w:color="auto"/>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Трошкови службених  путовања у иностранство</w:t>
            </w:r>
          </w:p>
        </w:tc>
        <w:tc>
          <w:tcPr>
            <w:tcW w:w="142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135.000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135.000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135.000</w:t>
            </w:r>
          </w:p>
        </w:tc>
        <w:tc>
          <w:tcPr>
            <w:tcW w:w="929"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015"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428"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076" w:type="dxa"/>
            <w:tcBorders>
              <w:top w:val="single" w:sz="8" w:space="0" w:color="000000"/>
              <w:left w:val="nil"/>
              <w:bottom w:val="nil"/>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Додаје се</w:t>
            </w:r>
          </w:p>
        </w:tc>
      </w:tr>
      <w:tr w:rsidR="00694A63" w:rsidRPr="000B4B79" w:rsidTr="00694A63">
        <w:trPr>
          <w:trHeight w:val="549"/>
        </w:trPr>
        <w:tc>
          <w:tcPr>
            <w:tcW w:w="1452" w:type="dxa"/>
            <w:tcBorders>
              <w:top w:val="nil"/>
              <w:left w:val="single" w:sz="8" w:space="0" w:color="auto"/>
              <w:bottom w:val="nil"/>
              <w:right w:val="nil"/>
            </w:tcBorders>
            <w:shd w:val="clear" w:color="auto" w:fill="auto"/>
            <w:noWrap/>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2.2.6.1</w:t>
            </w:r>
          </w:p>
        </w:tc>
        <w:tc>
          <w:tcPr>
            <w:tcW w:w="2857" w:type="dxa"/>
            <w:tcBorders>
              <w:top w:val="nil"/>
              <w:left w:val="single" w:sz="8" w:space="0" w:color="auto"/>
              <w:bottom w:val="single" w:sz="8" w:space="0" w:color="000000"/>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1. Трошкови превоза</w:t>
            </w:r>
          </w:p>
        </w:tc>
        <w:tc>
          <w:tcPr>
            <w:tcW w:w="142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45.000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45.000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45.000</w:t>
            </w:r>
          </w:p>
        </w:tc>
        <w:tc>
          <w:tcPr>
            <w:tcW w:w="929"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422221</w:t>
            </w:r>
          </w:p>
        </w:tc>
        <w:tc>
          <w:tcPr>
            <w:tcW w:w="101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42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364"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nil"/>
              <w:left w:val="single" w:sz="8" w:space="0" w:color="auto"/>
              <w:bottom w:val="single" w:sz="8" w:space="0" w:color="auto"/>
              <w:right w:val="nil"/>
            </w:tcBorders>
            <w:shd w:val="clear" w:color="auto" w:fill="auto"/>
            <w:noWrap/>
            <w:hideMark/>
          </w:tcPr>
          <w:p w:rsidR="00694A63" w:rsidRPr="000B4B79" w:rsidRDefault="00694A63" w:rsidP="008E2CE0">
            <w:pPr>
              <w:rPr>
                <w:b/>
                <w:bCs/>
                <w:color w:val="000000"/>
                <w:sz w:val="20"/>
                <w:szCs w:val="20"/>
                <w:lang w:eastAsia="sr-Latn-RS"/>
              </w:rPr>
            </w:pPr>
            <w:r>
              <w:rPr>
                <w:b/>
                <w:bCs/>
                <w:color w:val="000000"/>
                <w:sz w:val="20"/>
                <w:szCs w:val="20"/>
                <w:lang w:eastAsia="sr-Latn-RS"/>
              </w:rPr>
              <w:t>2.2.6.2.</w:t>
            </w:r>
          </w:p>
        </w:tc>
        <w:tc>
          <w:tcPr>
            <w:tcW w:w="2857" w:type="dxa"/>
            <w:tcBorders>
              <w:top w:val="nil"/>
              <w:left w:val="single" w:sz="8" w:space="0" w:color="auto"/>
              <w:bottom w:val="single" w:sz="8" w:space="0" w:color="auto"/>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2. Трошкови смештаја</w:t>
            </w:r>
          </w:p>
        </w:tc>
        <w:tc>
          <w:tcPr>
            <w:tcW w:w="142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90.000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90.000</w:t>
            </w:r>
          </w:p>
        </w:tc>
        <w:tc>
          <w:tcPr>
            <w:tcW w:w="1156" w:type="dxa"/>
            <w:tcBorders>
              <w:top w:val="nil"/>
              <w:left w:val="nil"/>
              <w:bottom w:val="single" w:sz="8" w:space="0" w:color="auto"/>
              <w:right w:val="nil"/>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90.000</w:t>
            </w:r>
          </w:p>
        </w:tc>
        <w:tc>
          <w:tcPr>
            <w:tcW w:w="929" w:type="dxa"/>
            <w:tcBorders>
              <w:top w:val="nil"/>
              <w:left w:val="single" w:sz="8" w:space="0" w:color="auto"/>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422231</w:t>
            </w:r>
          </w:p>
        </w:tc>
        <w:tc>
          <w:tcPr>
            <w:tcW w:w="101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42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364"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07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bl>
    <w:p w:rsidR="00CF2E4E" w:rsidRDefault="00CF2E4E" w:rsidP="000A1807">
      <w:pPr>
        <w:rPr>
          <w:rStyle w:val="Hyperlink"/>
          <w:b/>
          <w:color w:val="auto"/>
          <w:u w:val="none"/>
          <w:lang w:val="sr-Cyrl-RS"/>
        </w:rPr>
      </w:pPr>
    </w:p>
    <w:p w:rsidR="00B24454" w:rsidRPr="002D25B3" w:rsidRDefault="00B24454" w:rsidP="000A1807">
      <w:pPr>
        <w:rPr>
          <w:rStyle w:val="Hyperlink"/>
          <w:b/>
          <w:color w:val="auto"/>
          <w:u w:val="none"/>
          <w:lang w:val="sr-Cyrl-RS"/>
        </w:rPr>
      </w:pPr>
    </w:p>
    <w:tbl>
      <w:tblPr>
        <w:tblW w:w="15001" w:type="dxa"/>
        <w:tblInd w:w="93" w:type="dxa"/>
        <w:tblLook w:val="04A0" w:firstRow="1" w:lastRow="0" w:firstColumn="1" w:lastColumn="0" w:noHBand="0" w:noVBand="1"/>
      </w:tblPr>
      <w:tblGrid>
        <w:gridCol w:w="756"/>
        <w:gridCol w:w="3277"/>
        <w:gridCol w:w="1654"/>
        <w:gridCol w:w="1081"/>
        <w:gridCol w:w="1063"/>
        <w:gridCol w:w="756"/>
        <w:gridCol w:w="825"/>
        <w:gridCol w:w="1282"/>
        <w:gridCol w:w="1300"/>
        <w:gridCol w:w="1294"/>
        <w:gridCol w:w="1713"/>
      </w:tblGrid>
      <w:tr w:rsidR="00D778BB" w:rsidRPr="002D25B3" w:rsidTr="007827BB">
        <w:trPr>
          <w:trHeight w:val="683"/>
        </w:trPr>
        <w:tc>
          <w:tcPr>
            <w:tcW w:w="15001" w:type="dxa"/>
            <w:gridSpan w:val="11"/>
            <w:tcBorders>
              <w:top w:val="single" w:sz="4" w:space="0" w:color="auto"/>
              <w:left w:val="single" w:sz="4" w:space="0" w:color="auto"/>
              <w:right w:val="single" w:sz="4" w:space="0" w:color="auto"/>
            </w:tcBorders>
            <w:shd w:val="clear" w:color="auto" w:fill="BFBFBF"/>
            <w:noWrap/>
            <w:vAlign w:val="bottom"/>
            <w:hideMark/>
          </w:tcPr>
          <w:p w:rsidR="00D778BB" w:rsidRPr="002D25B3" w:rsidRDefault="00D778BB">
            <w:pPr>
              <w:jc w:val="center"/>
              <w:rPr>
                <w:b/>
                <w:bCs/>
                <w:sz w:val="18"/>
                <w:szCs w:val="18"/>
                <w:lang w:val="sr-Cyrl-RS"/>
              </w:rPr>
            </w:pPr>
            <w:r w:rsidRPr="002D25B3">
              <w:rPr>
                <w:b/>
                <w:bCs/>
                <w:sz w:val="18"/>
                <w:szCs w:val="18"/>
                <w:lang w:val="sr-Cyrl-RS"/>
              </w:rPr>
              <w:t xml:space="preserve">ПЛАН НАБАВКИ ЗА 2018. ГОДИНУ </w:t>
            </w:r>
          </w:p>
        </w:tc>
      </w:tr>
      <w:tr w:rsidR="00D778BB" w:rsidRPr="002D25B3" w:rsidTr="007827BB">
        <w:trPr>
          <w:trHeight w:val="503"/>
        </w:trPr>
        <w:tc>
          <w:tcPr>
            <w:tcW w:w="15001" w:type="dxa"/>
            <w:gridSpan w:val="11"/>
            <w:tcBorders>
              <w:left w:val="single" w:sz="4" w:space="0" w:color="auto"/>
              <w:bottom w:val="single" w:sz="4" w:space="0" w:color="auto"/>
              <w:right w:val="single" w:sz="4" w:space="0" w:color="auto"/>
            </w:tcBorders>
            <w:shd w:val="clear" w:color="auto" w:fill="BFBFBF"/>
            <w:vAlign w:val="center"/>
            <w:hideMark/>
          </w:tcPr>
          <w:p w:rsidR="00D778BB" w:rsidRPr="002D25B3" w:rsidRDefault="00D778BB">
            <w:pPr>
              <w:jc w:val="center"/>
              <w:rPr>
                <w:b/>
                <w:bCs/>
                <w:sz w:val="18"/>
                <w:szCs w:val="18"/>
                <w:lang w:val="sr-Cyrl-RS"/>
              </w:rPr>
            </w:pPr>
            <w:r w:rsidRPr="002D25B3">
              <w:rPr>
                <w:b/>
                <w:bCs/>
                <w:sz w:val="18"/>
                <w:szCs w:val="18"/>
                <w:lang w:val="sr-Cyrl-RS"/>
              </w:rPr>
              <w:t>НАБАВКЕ ИСПОД ЛИМИТА ОД 500.000 динара (НА КОЈЕ СЕ ЗАКОН НЕ ПРИМЕЊУЈЕ)</w:t>
            </w:r>
          </w:p>
        </w:tc>
      </w:tr>
      <w:tr w:rsidR="00D778BB" w:rsidRPr="002D25B3" w:rsidTr="007827BB">
        <w:trPr>
          <w:trHeight w:val="495"/>
        </w:trPr>
        <w:tc>
          <w:tcPr>
            <w:tcW w:w="756" w:type="dxa"/>
            <w:tcBorders>
              <w:top w:val="single" w:sz="4" w:space="0" w:color="auto"/>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Редни</w:t>
            </w:r>
          </w:p>
        </w:tc>
        <w:tc>
          <w:tcPr>
            <w:tcW w:w="3277" w:type="dxa"/>
            <w:vMerge w:val="restart"/>
            <w:tcBorders>
              <w:top w:val="single" w:sz="4" w:space="0" w:color="auto"/>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Предмет набавке</w:t>
            </w:r>
          </w:p>
        </w:tc>
        <w:tc>
          <w:tcPr>
            <w:tcW w:w="1654" w:type="dxa"/>
            <w:tcBorders>
              <w:top w:val="single" w:sz="4" w:space="0" w:color="auto"/>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Процењена вредност без ПДВ-а</w:t>
            </w:r>
          </w:p>
        </w:tc>
        <w:tc>
          <w:tcPr>
            <w:tcW w:w="2900" w:type="dxa"/>
            <w:gridSpan w:val="3"/>
            <w:tcBorders>
              <w:top w:val="single" w:sz="4" w:space="0" w:color="auto"/>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Планирана средства у буџету/фин. плану</w:t>
            </w:r>
          </w:p>
        </w:tc>
        <w:tc>
          <w:tcPr>
            <w:tcW w:w="825" w:type="dxa"/>
            <w:vMerge w:val="restart"/>
            <w:tcBorders>
              <w:top w:val="single" w:sz="4" w:space="0" w:color="auto"/>
              <w:left w:val="single" w:sz="8" w:space="0" w:color="000000"/>
              <w:bottom w:val="single" w:sz="8" w:space="0" w:color="000000"/>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Основ изузећа</w:t>
            </w:r>
          </w:p>
        </w:tc>
        <w:tc>
          <w:tcPr>
            <w:tcW w:w="3876" w:type="dxa"/>
            <w:gridSpan w:val="3"/>
            <w:tcBorders>
              <w:top w:val="single" w:sz="4" w:space="0" w:color="auto"/>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Оквирни датум</w:t>
            </w:r>
          </w:p>
        </w:tc>
        <w:tc>
          <w:tcPr>
            <w:tcW w:w="1713" w:type="dxa"/>
            <w:vMerge w:val="restart"/>
            <w:tcBorders>
              <w:top w:val="single" w:sz="4" w:space="0" w:color="auto"/>
              <w:left w:val="single" w:sz="8" w:space="0" w:color="000000"/>
              <w:bottom w:val="single" w:sz="8" w:space="0" w:color="000000"/>
              <w:right w:val="single" w:sz="8" w:space="0" w:color="auto"/>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Напомена</w:t>
            </w:r>
          </w:p>
        </w:tc>
      </w:tr>
      <w:tr w:rsidR="00D778BB" w:rsidRPr="002D25B3" w:rsidTr="007827BB">
        <w:trPr>
          <w:trHeight w:val="780"/>
        </w:trPr>
        <w:tc>
          <w:tcPr>
            <w:tcW w:w="756" w:type="dxa"/>
            <w:tcBorders>
              <w:top w:val="nil"/>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број</w:t>
            </w: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(укупна, по годинама)</w:t>
            </w:r>
          </w:p>
        </w:tc>
        <w:tc>
          <w:tcPr>
            <w:tcW w:w="1081"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xml:space="preserve"> (без ПДВ-а)</w:t>
            </w:r>
          </w:p>
        </w:tc>
        <w:tc>
          <w:tcPr>
            <w:tcW w:w="1063"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(са ПДВ-ом)</w:t>
            </w:r>
          </w:p>
        </w:tc>
        <w:tc>
          <w:tcPr>
            <w:tcW w:w="756"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Конто</w:t>
            </w:r>
          </w:p>
        </w:tc>
        <w:tc>
          <w:tcPr>
            <w:tcW w:w="825"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282"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Покретања</w:t>
            </w:r>
          </w:p>
        </w:tc>
        <w:tc>
          <w:tcPr>
            <w:tcW w:w="1300"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Закључења</w:t>
            </w:r>
          </w:p>
        </w:tc>
        <w:tc>
          <w:tcPr>
            <w:tcW w:w="1294"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Извршења</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b/>
                <w:bCs/>
                <w:color w:val="000000"/>
                <w:sz w:val="18"/>
                <w:szCs w:val="18"/>
                <w:lang w:val="sr-Cyrl-RS"/>
              </w:rPr>
            </w:pPr>
          </w:p>
        </w:tc>
      </w:tr>
      <w:tr w:rsidR="00D778BB" w:rsidRPr="002D25B3" w:rsidTr="007827BB">
        <w:trPr>
          <w:trHeight w:val="315"/>
        </w:trPr>
        <w:tc>
          <w:tcPr>
            <w:tcW w:w="756" w:type="dxa"/>
            <w:tcBorders>
              <w:top w:val="nil"/>
              <w:left w:val="single" w:sz="8" w:space="0" w:color="auto"/>
              <w:bottom w:val="single" w:sz="8" w:space="0" w:color="000000"/>
              <w:right w:val="single" w:sz="8" w:space="0" w:color="000000"/>
            </w:tcBorders>
            <w:shd w:val="clear" w:color="auto" w:fill="D9D9D9"/>
            <w:vAlign w:val="center"/>
            <w:hideMark/>
          </w:tcPr>
          <w:p w:rsidR="00D778BB" w:rsidRPr="002D25B3" w:rsidRDefault="00D778BB">
            <w:pPr>
              <w:rPr>
                <w:color w:val="000000"/>
                <w:sz w:val="18"/>
                <w:szCs w:val="18"/>
                <w:lang w:val="sr-Cyrl-RS"/>
              </w:rPr>
            </w:pPr>
            <w:r w:rsidRPr="002D25B3">
              <w:rPr>
                <w:color w:val="000000"/>
                <w:sz w:val="18"/>
                <w:szCs w:val="18"/>
                <w:lang w:val="sr-Cyrl-RS"/>
              </w:rPr>
              <w:t> </w:t>
            </w: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color w:val="000000"/>
                <w:sz w:val="18"/>
                <w:szCs w:val="18"/>
                <w:lang w:val="sr-Cyrl-RS"/>
              </w:rPr>
            </w:pPr>
            <w:r w:rsidRPr="002D25B3">
              <w:rPr>
                <w:color w:val="000000"/>
                <w:sz w:val="18"/>
                <w:szCs w:val="18"/>
                <w:lang w:val="sr-Cyrl-RS"/>
              </w:rPr>
              <w:t> </w:t>
            </w:r>
          </w:p>
        </w:tc>
        <w:tc>
          <w:tcPr>
            <w:tcW w:w="1081"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063"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756"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825"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282"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поступка</w:t>
            </w:r>
          </w:p>
        </w:tc>
        <w:tc>
          <w:tcPr>
            <w:tcW w:w="1300"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уговора</w:t>
            </w:r>
          </w:p>
        </w:tc>
        <w:tc>
          <w:tcPr>
            <w:tcW w:w="1294"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Уговора</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b/>
                <w:bCs/>
                <w:color w:val="000000"/>
                <w:sz w:val="18"/>
                <w:szCs w:val="18"/>
                <w:lang w:val="sr-Cyrl-RS"/>
              </w:rPr>
            </w:pPr>
          </w:p>
        </w:tc>
      </w:tr>
      <w:tr w:rsidR="00D778BB" w:rsidRPr="002D25B3" w:rsidTr="007827BB">
        <w:trPr>
          <w:trHeight w:val="315"/>
        </w:trPr>
        <w:tc>
          <w:tcPr>
            <w:tcW w:w="756" w:type="dxa"/>
            <w:tcBorders>
              <w:top w:val="nil"/>
              <w:left w:val="single" w:sz="8" w:space="0" w:color="auto"/>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3277" w:type="dxa"/>
            <w:tcBorders>
              <w:top w:val="nil"/>
              <w:left w:val="nil"/>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УКУПНО</w:t>
            </w:r>
          </w:p>
        </w:tc>
        <w:tc>
          <w:tcPr>
            <w:tcW w:w="1654" w:type="dxa"/>
            <w:tcBorders>
              <w:top w:val="nil"/>
              <w:left w:val="nil"/>
              <w:bottom w:val="single" w:sz="8" w:space="0" w:color="000000"/>
              <w:right w:val="single" w:sz="8" w:space="0" w:color="000000"/>
            </w:tcBorders>
            <w:shd w:val="clear" w:color="000000" w:fill="FFFFFF"/>
            <w:vAlign w:val="center"/>
            <w:hideMark/>
          </w:tcPr>
          <w:p w:rsidR="00D778BB" w:rsidRPr="002D25B3" w:rsidRDefault="007827BB">
            <w:pPr>
              <w:jc w:val="right"/>
              <w:rPr>
                <w:b/>
                <w:bCs/>
                <w:color w:val="000000"/>
                <w:sz w:val="18"/>
                <w:szCs w:val="18"/>
                <w:lang w:val="sr-Cyrl-RS"/>
              </w:rPr>
            </w:pPr>
            <w:r w:rsidRPr="002D25B3">
              <w:rPr>
                <w:b/>
                <w:bCs/>
                <w:color w:val="000000"/>
                <w:sz w:val="18"/>
                <w:szCs w:val="18"/>
                <w:lang w:val="sr-Cyrl-RS"/>
              </w:rPr>
              <w:t>2.024</w:t>
            </w:r>
            <w:r w:rsidR="00D778BB" w:rsidRPr="002D25B3">
              <w:rPr>
                <w:b/>
                <w:bCs/>
                <w:color w:val="000000"/>
                <w:sz w:val="18"/>
                <w:szCs w:val="18"/>
                <w:lang w:val="sr-Cyrl-RS"/>
              </w:rPr>
              <w:t>.000</w:t>
            </w:r>
          </w:p>
        </w:tc>
        <w:tc>
          <w:tcPr>
            <w:tcW w:w="1081" w:type="dxa"/>
            <w:tcBorders>
              <w:top w:val="nil"/>
              <w:left w:val="nil"/>
              <w:bottom w:val="single" w:sz="8" w:space="0" w:color="000000"/>
              <w:right w:val="single" w:sz="8" w:space="0" w:color="000000"/>
            </w:tcBorders>
            <w:shd w:val="clear" w:color="000000" w:fill="FFFFFF"/>
            <w:vAlign w:val="center"/>
            <w:hideMark/>
          </w:tcPr>
          <w:p w:rsidR="00D778BB" w:rsidRPr="002D25B3" w:rsidRDefault="007827BB">
            <w:pPr>
              <w:jc w:val="right"/>
              <w:rPr>
                <w:b/>
                <w:bCs/>
                <w:color w:val="000000"/>
                <w:sz w:val="18"/>
                <w:szCs w:val="18"/>
                <w:lang w:val="sr-Cyrl-RS"/>
              </w:rPr>
            </w:pPr>
            <w:r w:rsidRPr="002D25B3">
              <w:rPr>
                <w:b/>
                <w:bCs/>
                <w:color w:val="000000"/>
                <w:sz w:val="18"/>
                <w:szCs w:val="18"/>
                <w:lang w:val="sr-Cyrl-RS"/>
              </w:rPr>
              <w:t>2.024</w:t>
            </w:r>
            <w:r w:rsidR="00D778BB" w:rsidRPr="002D25B3">
              <w:rPr>
                <w:b/>
                <w:bCs/>
                <w:color w:val="000000"/>
                <w:sz w:val="18"/>
                <w:szCs w:val="18"/>
                <w:lang w:val="sr-Cyrl-RS"/>
              </w:rPr>
              <w:t>.000</w:t>
            </w:r>
          </w:p>
        </w:tc>
        <w:tc>
          <w:tcPr>
            <w:tcW w:w="1063"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rsidP="007827BB">
            <w:pPr>
              <w:jc w:val="right"/>
              <w:rPr>
                <w:b/>
                <w:bCs/>
                <w:color w:val="000000"/>
                <w:sz w:val="18"/>
                <w:szCs w:val="18"/>
                <w:lang w:val="sr-Cyrl-RS"/>
              </w:rPr>
            </w:pPr>
            <w:r w:rsidRPr="002D25B3">
              <w:rPr>
                <w:b/>
                <w:bCs/>
                <w:color w:val="000000"/>
                <w:sz w:val="18"/>
                <w:szCs w:val="18"/>
                <w:lang w:val="sr-Cyrl-RS"/>
              </w:rPr>
              <w:t>2.3</w:t>
            </w:r>
            <w:r w:rsidR="007827BB" w:rsidRPr="002D25B3">
              <w:rPr>
                <w:b/>
                <w:bCs/>
                <w:color w:val="000000"/>
                <w:sz w:val="18"/>
                <w:szCs w:val="18"/>
                <w:lang w:val="sr-Cyrl-RS"/>
              </w:rPr>
              <w:t>77.</w:t>
            </w:r>
            <w:r w:rsidRPr="002D25B3">
              <w:rPr>
                <w:b/>
                <w:bCs/>
                <w:color w:val="000000"/>
                <w:sz w:val="18"/>
                <w:szCs w:val="18"/>
                <w:lang w:val="sr-Cyrl-RS"/>
              </w:rPr>
              <w:t>000</w:t>
            </w:r>
          </w:p>
        </w:tc>
        <w:tc>
          <w:tcPr>
            <w:tcW w:w="756"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713" w:type="dxa"/>
            <w:tcBorders>
              <w:top w:val="nil"/>
              <w:left w:val="nil"/>
              <w:bottom w:val="single" w:sz="8" w:space="0" w:color="000000"/>
              <w:right w:val="single" w:sz="8" w:space="0" w:color="auto"/>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3277" w:type="dxa"/>
            <w:tcBorders>
              <w:top w:val="nil"/>
              <w:left w:val="nil"/>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Добра</w:t>
            </w:r>
          </w:p>
        </w:tc>
        <w:tc>
          <w:tcPr>
            <w:tcW w:w="1654"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jc w:val="right"/>
              <w:rPr>
                <w:color w:val="000000"/>
                <w:sz w:val="18"/>
                <w:szCs w:val="18"/>
                <w:lang w:val="sr-Cyrl-RS"/>
              </w:rPr>
            </w:pPr>
            <w:r w:rsidRPr="002D25B3">
              <w:rPr>
                <w:color w:val="000000"/>
                <w:sz w:val="18"/>
                <w:szCs w:val="18"/>
                <w:lang w:val="sr-Cyrl-RS"/>
              </w:rPr>
              <w:t>1.067.000</w:t>
            </w:r>
          </w:p>
        </w:tc>
        <w:tc>
          <w:tcPr>
            <w:tcW w:w="1081"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jc w:val="right"/>
              <w:rPr>
                <w:color w:val="000000"/>
                <w:sz w:val="18"/>
                <w:szCs w:val="18"/>
                <w:lang w:val="sr-Cyrl-RS"/>
              </w:rPr>
            </w:pPr>
            <w:r w:rsidRPr="002D25B3">
              <w:rPr>
                <w:color w:val="000000"/>
                <w:sz w:val="18"/>
                <w:szCs w:val="18"/>
                <w:lang w:val="sr-Cyrl-RS"/>
              </w:rPr>
              <w:t>1.067.000</w:t>
            </w:r>
          </w:p>
        </w:tc>
        <w:tc>
          <w:tcPr>
            <w:tcW w:w="1063"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jc w:val="right"/>
              <w:rPr>
                <w:color w:val="000000"/>
                <w:sz w:val="18"/>
                <w:szCs w:val="18"/>
                <w:lang w:val="sr-Cyrl-RS"/>
              </w:rPr>
            </w:pPr>
            <w:r w:rsidRPr="002D25B3">
              <w:rPr>
                <w:color w:val="000000"/>
                <w:sz w:val="18"/>
                <w:szCs w:val="18"/>
                <w:lang w:val="sr-Cyrl-RS"/>
              </w:rPr>
              <w:t>1.256.000</w:t>
            </w:r>
          </w:p>
        </w:tc>
        <w:tc>
          <w:tcPr>
            <w:tcW w:w="756"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713" w:type="dxa"/>
            <w:tcBorders>
              <w:top w:val="nil"/>
              <w:left w:val="nil"/>
              <w:bottom w:val="single" w:sz="8" w:space="0" w:color="000000"/>
              <w:right w:val="single" w:sz="8" w:space="0" w:color="auto"/>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r>
      <w:tr w:rsidR="00D778BB" w:rsidRPr="002D25B3" w:rsidTr="007827BB">
        <w:trPr>
          <w:trHeight w:val="315"/>
        </w:trPr>
        <w:tc>
          <w:tcPr>
            <w:tcW w:w="756" w:type="dxa"/>
            <w:vMerge w:val="restart"/>
            <w:tcBorders>
              <w:top w:val="nil"/>
              <w:left w:val="single" w:sz="8" w:space="0" w:color="auto"/>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2.1.1.</w:t>
            </w:r>
          </w:p>
        </w:tc>
        <w:tc>
          <w:tcPr>
            <w:tcW w:w="3277" w:type="dxa"/>
            <w:vMerge w:val="restart"/>
            <w:tcBorders>
              <w:top w:val="nil"/>
              <w:left w:val="single" w:sz="8" w:space="0" w:color="000000"/>
              <w:bottom w:val="single" w:sz="8" w:space="0" w:color="000000"/>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Канцеларијски материјал</w:t>
            </w:r>
          </w:p>
        </w:tc>
        <w:tc>
          <w:tcPr>
            <w:tcW w:w="1654"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237.000</w:t>
            </w:r>
          </w:p>
        </w:tc>
        <w:tc>
          <w:tcPr>
            <w:tcW w:w="1081"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237.000</w:t>
            </w:r>
          </w:p>
        </w:tc>
        <w:tc>
          <w:tcPr>
            <w:tcW w:w="1063"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284.000</w:t>
            </w:r>
          </w:p>
        </w:tc>
        <w:tc>
          <w:tcPr>
            <w:tcW w:w="756"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426111</w:t>
            </w:r>
          </w:p>
        </w:tc>
        <w:tc>
          <w:tcPr>
            <w:tcW w:w="825"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фебруар 2018</w:t>
            </w:r>
          </w:p>
        </w:tc>
        <w:tc>
          <w:tcPr>
            <w:tcW w:w="1300"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фебруар 2018</w:t>
            </w:r>
          </w:p>
        </w:tc>
        <w:tc>
          <w:tcPr>
            <w:tcW w:w="1294"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децембар 2018</w:t>
            </w:r>
          </w:p>
        </w:tc>
        <w:tc>
          <w:tcPr>
            <w:tcW w:w="1713" w:type="dxa"/>
            <w:vMerge w:val="restart"/>
            <w:tcBorders>
              <w:top w:val="nil"/>
              <w:left w:val="single" w:sz="8" w:space="0" w:color="000000"/>
              <w:bottom w:val="single" w:sz="8" w:space="0" w:color="000000"/>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A435B4" w:rsidRPr="002D25B3" w:rsidTr="007827BB">
        <w:trPr>
          <w:trHeight w:val="315"/>
        </w:trPr>
        <w:tc>
          <w:tcPr>
            <w:tcW w:w="756" w:type="dxa"/>
            <w:vMerge/>
            <w:tcBorders>
              <w:top w:val="nil"/>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081"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063"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756"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825"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color w:val="000000"/>
                <w:sz w:val="18"/>
                <w:szCs w:val="18"/>
                <w:lang w:val="sr-Cyrl-RS"/>
              </w:rPr>
            </w:pPr>
          </w:p>
        </w:tc>
      </w:tr>
      <w:tr w:rsidR="00D778BB" w:rsidRPr="002D25B3" w:rsidTr="007827BB">
        <w:trPr>
          <w:trHeight w:val="300"/>
        </w:trPr>
        <w:tc>
          <w:tcPr>
            <w:tcW w:w="756" w:type="dxa"/>
            <w:vMerge w:val="restart"/>
            <w:tcBorders>
              <w:top w:val="single" w:sz="8" w:space="0" w:color="000000"/>
              <w:left w:val="single" w:sz="8" w:space="0" w:color="auto"/>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2.1.2.</w:t>
            </w:r>
          </w:p>
        </w:tc>
        <w:tc>
          <w:tcPr>
            <w:tcW w:w="3277" w:type="dxa"/>
            <w:vMerge w:val="restart"/>
            <w:tcBorders>
              <w:top w:val="nil"/>
              <w:left w:val="single" w:sz="8" w:space="0" w:color="000000"/>
              <w:bottom w:val="single" w:sz="8" w:space="0" w:color="000000"/>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 xml:space="preserve">Остали материјал за посебне намене </w:t>
            </w:r>
          </w:p>
        </w:tc>
        <w:tc>
          <w:tcPr>
            <w:tcW w:w="1654"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14.000</w:t>
            </w:r>
          </w:p>
        </w:tc>
        <w:tc>
          <w:tcPr>
            <w:tcW w:w="1081"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14.000</w:t>
            </w:r>
          </w:p>
        </w:tc>
        <w:tc>
          <w:tcPr>
            <w:tcW w:w="1063"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16.000</w:t>
            </w:r>
          </w:p>
        </w:tc>
        <w:tc>
          <w:tcPr>
            <w:tcW w:w="756"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426919</w:t>
            </w:r>
          </w:p>
        </w:tc>
        <w:tc>
          <w:tcPr>
            <w:tcW w:w="825"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Мај 2018.</w:t>
            </w:r>
          </w:p>
        </w:tc>
        <w:tc>
          <w:tcPr>
            <w:tcW w:w="1300"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Мај 2018.</w:t>
            </w:r>
          </w:p>
        </w:tc>
        <w:tc>
          <w:tcPr>
            <w:tcW w:w="1294"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Мај 2018.</w:t>
            </w:r>
          </w:p>
        </w:tc>
        <w:tc>
          <w:tcPr>
            <w:tcW w:w="1713" w:type="dxa"/>
            <w:vMerge w:val="restart"/>
            <w:tcBorders>
              <w:top w:val="nil"/>
              <w:left w:val="single" w:sz="8" w:space="0" w:color="000000"/>
              <w:bottom w:val="single" w:sz="8" w:space="0" w:color="000000"/>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A435B4" w:rsidRPr="002D25B3" w:rsidTr="007827BB">
        <w:trPr>
          <w:trHeight w:val="315"/>
        </w:trPr>
        <w:tc>
          <w:tcPr>
            <w:tcW w:w="756" w:type="dxa"/>
            <w:vMerge/>
            <w:tcBorders>
              <w:top w:val="single" w:sz="8" w:space="0" w:color="000000"/>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sz w:val="18"/>
                <w:szCs w:val="18"/>
                <w:lang w:val="sr-Cyrl-RS"/>
              </w:rPr>
            </w:pPr>
          </w:p>
        </w:tc>
        <w:tc>
          <w:tcPr>
            <w:tcW w:w="1081"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sz w:val="18"/>
                <w:szCs w:val="18"/>
                <w:lang w:val="sr-Cyrl-RS"/>
              </w:rPr>
            </w:pPr>
          </w:p>
        </w:tc>
        <w:tc>
          <w:tcPr>
            <w:tcW w:w="1063"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sz w:val="18"/>
                <w:szCs w:val="18"/>
                <w:lang w:val="sr-Cyrl-RS"/>
              </w:rPr>
            </w:pPr>
          </w:p>
        </w:tc>
        <w:tc>
          <w:tcPr>
            <w:tcW w:w="756"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825"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color w:val="000000"/>
                <w:sz w:val="18"/>
                <w:szCs w:val="18"/>
                <w:lang w:val="sr-Cyrl-RS"/>
              </w:rPr>
            </w:pPr>
          </w:p>
        </w:tc>
      </w:tr>
      <w:tr w:rsidR="00D778BB" w:rsidRPr="002D25B3" w:rsidTr="007827BB">
        <w:trPr>
          <w:trHeight w:val="735"/>
        </w:trPr>
        <w:tc>
          <w:tcPr>
            <w:tcW w:w="756" w:type="dxa"/>
            <w:tcBorders>
              <w:top w:val="single" w:sz="8" w:space="0" w:color="000000"/>
              <w:left w:val="single" w:sz="8" w:space="0" w:color="auto"/>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2.1.3.</w:t>
            </w:r>
          </w:p>
        </w:tc>
        <w:tc>
          <w:tcPr>
            <w:tcW w:w="3277" w:type="dxa"/>
            <w:tcBorders>
              <w:top w:val="nil"/>
              <w:left w:val="nil"/>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Стручна литература за редовне потребе запослених (2.1.3.1+2.1.3.2+2.1.2.3)</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330.000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330.000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375.000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FF0000"/>
                <w:sz w:val="18"/>
                <w:szCs w:val="18"/>
                <w:lang w:val="sr-Cyrl-RS"/>
              </w:rPr>
            </w:pPr>
            <w:r w:rsidRPr="002D25B3">
              <w:rPr>
                <w:color w:val="FF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FF0000"/>
                <w:sz w:val="18"/>
                <w:szCs w:val="18"/>
                <w:lang w:val="sr-Cyrl-RS"/>
              </w:rPr>
            </w:pPr>
            <w:r w:rsidRPr="002D25B3">
              <w:rPr>
                <w:color w:val="FF0000"/>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495"/>
        </w:trPr>
        <w:tc>
          <w:tcPr>
            <w:tcW w:w="756" w:type="dxa"/>
            <w:tcBorders>
              <w:top w:val="single" w:sz="8" w:space="0" w:color="auto"/>
              <w:left w:val="single" w:sz="8" w:space="0" w:color="auto"/>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2.1.3.1</w:t>
            </w:r>
          </w:p>
        </w:tc>
        <w:tc>
          <w:tcPr>
            <w:tcW w:w="3277" w:type="dxa"/>
            <w:tcBorders>
              <w:top w:val="single" w:sz="8" w:space="0" w:color="000000"/>
              <w:left w:val="nil"/>
              <w:bottom w:val="single" w:sz="8" w:space="0" w:color="000000"/>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Стручни часописи, дневна штампа и електронска база прописа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168.000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168.000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185.000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426311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Новембар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Годишња претплата за 2019.</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2.1.3.2</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"Службени гласник РС" у папирној форми са  електронском базом прописа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42.000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42.000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46.000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426311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7.1.1)</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xml:space="preserve">Пакет годишње претплатe за 2019.  </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2.1.3.3</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Клипирање дневне штампе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120.000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120.000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144.000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426311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јануар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јануар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Годишња претплата за 2018.</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2.1.4.</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Резервни делови  (2.1.4.1+2.1.4.2)</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97.000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97.000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116.000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 </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2.1.4.1.</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За рачунарску опрему</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80.000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426912</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2.1.4.2.</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За електронску и фотографску опрему</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36.000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426912</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2.1.5.</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Канцеларијска опрема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80.000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512210</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2.1.6.</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Рачунарска опрема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270.000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270.000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323.000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512220</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2.1.7.</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Опрема за домаћинство</w:t>
            </w:r>
          </w:p>
        </w:tc>
        <w:tc>
          <w:tcPr>
            <w:tcW w:w="1654"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52.000</w:t>
            </w:r>
          </w:p>
        </w:tc>
        <w:tc>
          <w:tcPr>
            <w:tcW w:w="1081"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52.000</w:t>
            </w:r>
          </w:p>
        </w:tc>
        <w:tc>
          <w:tcPr>
            <w:tcW w:w="1063"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62.000</w:t>
            </w:r>
          </w:p>
        </w:tc>
        <w:tc>
          <w:tcPr>
            <w:tcW w:w="756" w:type="dxa"/>
            <w:tcBorders>
              <w:top w:val="nil"/>
              <w:left w:val="nil"/>
              <w:bottom w:val="single" w:sz="8" w:space="0" w:color="auto"/>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512251</w:t>
            </w:r>
          </w:p>
        </w:tc>
        <w:tc>
          <w:tcPr>
            <w:tcW w:w="825" w:type="dxa"/>
            <w:tcBorders>
              <w:top w:val="nil"/>
              <w:left w:val="nil"/>
              <w:bottom w:val="single" w:sz="8" w:space="0" w:color="auto"/>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713" w:type="dxa"/>
            <w:tcBorders>
              <w:top w:val="nil"/>
              <w:left w:val="nil"/>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7827BB" w:rsidRPr="002D25B3" w:rsidTr="007827BB">
        <w:trPr>
          <w:trHeight w:val="315"/>
        </w:trPr>
        <w:tc>
          <w:tcPr>
            <w:tcW w:w="756" w:type="dxa"/>
            <w:tcBorders>
              <w:top w:val="nil"/>
              <w:left w:val="single" w:sz="8" w:space="0" w:color="auto"/>
              <w:bottom w:val="single" w:sz="8" w:space="0" w:color="auto"/>
              <w:right w:val="single" w:sz="8" w:space="0" w:color="000000"/>
            </w:tcBorders>
            <w:shd w:val="clear" w:color="auto" w:fill="BFBFBF"/>
            <w:vAlign w:val="center"/>
            <w:hideMark/>
          </w:tcPr>
          <w:p w:rsidR="007827BB" w:rsidRPr="002D25B3" w:rsidRDefault="007827BB" w:rsidP="007827BB">
            <w:pPr>
              <w:rPr>
                <w:b/>
                <w:bCs/>
                <w:color w:val="000000"/>
                <w:sz w:val="18"/>
                <w:szCs w:val="18"/>
                <w:lang w:val="sr-Cyrl-RS"/>
              </w:rPr>
            </w:pPr>
            <w:r w:rsidRPr="002D25B3">
              <w:rPr>
                <w:b/>
                <w:bCs/>
                <w:color w:val="000000"/>
                <w:sz w:val="18"/>
                <w:szCs w:val="18"/>
                <w:lang w:val="sr-Cyrl-RS"/>
              </w:rPr>
              <w:t> </w:t>
            </w:r>
          </w:p>
        </w:tc>
        <w:tc>
          <w:tcPr>
            <w:tcW w:w="3277" w:type="dxa"/>
            <w:tcBorders>
              <w:top w:val="nil"/>
              <w:left w:val="nil"/>
              <w:bottom w:val="single" w:sz="8" w:space="0" w:color="auto"/>
              <w:right w:val="single" w:sz="8" w:space="0" w:color="000000"/>
            </w:tcBorders>
            <w:shd w:val="clear" w:color="auto" w:fill="BFBFBF"/>
            <w:hideMark/>
          </w:tcPr>
          <w:p w:rsidR="007827BB" w:rsidRPr="002D25B3" w:rsidRDefault="007827BB" w:rsidP="007827BB">
            <w:pPr>
              <w:rPr>
                <w:b/>
                <w:bCs/>
                <w:color w:val="000000"/>
                <w:sz w:val="18"/>
                <w:szCs w:val="18"/>
                <w:lang w:val="sr-Cyrl-RS"/>
              </w:rPr>
            </w:pPr>
            <w:r w:rsidRPr="002D25B3">
              <w:rPr>
                <w:b/>
                <w:bCs/>
                <w:color w:val="000000"/>
                <w:sz w:val="18"/>
                <w:szCs w:val="18"/>
                <w:lang w:val="sr-Cyrl-RS"/>
              </w:rPr>
              <w:t>Услуге</w:t>
            </w:r>
          </w:p>
        </w:tc>
        <w:tc>
          <w:tcPr>
            <w:tcW w:w="1654"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957.000</w:t>
            </w:r>
          </w:p>
        </w:tc>
        <w:tc>
          <w:tcPr>
            <w:tcW w:w="1081"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957.000</w:t>
            </w:r>
          </w:p>
        </w:tc>
        <w:tc>
          <w:tcPr>
            <w:tcW w:w="1063"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1.121.000</w:t>
            </w:r>
          </w:p>
        </w:tc>
        <w:tc>
          <w:tcPr>
            <w:tcW w:w="756"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center"/>
              <w:rPr>
                <w:b/>
                <w:bCs/>
                <w:color w:val="000000"/>
                <w:sz w:val="18"/>
                <w:szCs w:val="18"/>
                <w:lang w:val="sr-Cyrl-RS"/>
              </w:rPr>
            </w:pPr>
            <w:r w:rsidRPr="002D25B3">
              <w:rPr>
                <w:b/>
                <w:bCs/>
                <w:color w:val="000000"/>
                <w:sz w:val="18"/>
                <w:szCs w:val="18"/>
                <w:lang w:val="sr-Cyrl-RS"/>
              </w:rPr>
              <w:t> </w:t>
            </w:r>
          </w:p>
        </w:tc>
        <w:tc>
          <w:tcPr>
            <w:tcW w:w="825"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center"/>
              <w:rPr>
                <w:b/>
                <w:bCs/>
                <w:color w:val="000000"/>
                <w:sz w:val="18"/>
                <w:szCs w:val="18"/>
                <w:lang w:val="sr-Cyrl-RS"/>
              </w:rPr>
            </w:pPr>
            <w:r w:rsidRPr="002D25B3">
              <w:rPr>
                <w:b/>
                <w:bCs/>
                <w:color w:val="000000"/>
                <w:sz w:val="18"/>
                <w:szCs w:val="18"/>
                <w:lang w:val="sr-Cyrl-RS"/>
              </w:rPr>
              <w:t> </w:t>
            </w:r>
          </w:p>
        </w:tc>
        <w:tc>
          <w:tcPr>
            <w:tcW w:w="1282"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c>
          <w:tcPr>
            <w:tcW w:w="1300"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c>
          <w:tcPr>
            <w:tcW w:w="1294"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c>
          <w:tcPr>
            <w:tcW w:w="1713" w:type="dxa"/>
            <w:tcBorders>
              <w:top w:val="nil"/>
              <w:left w:val="nil"/>
              <w:bottom w:val="single" w:sz="8" w:space="0" w:color="auto"/>
              <w:right w:val="single" w:sz="8" w:space="0" w:color="auto"/>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r>
      <w:tr w:rsidR="007827BB" w:rsidRPr="002D25B3" w:rsidTr="007827BB">
        <w:trPr>
          <w:trHeight w:val="315"/>
        </w:trPr>
        <w:tc>
          <w:tcPr>
            <w:tcW w:w="756" w:type="dxa"/>
            <w:tcBorders>
              <w:top w:val="nil"/>
              <w:left w:val="single" w:sz="8" w:space="0" w:color="auto"/>
              <w:bottom w:val="nil"/>
              <w:right w:val="single" w:sz="8" w:space="0" w:color="auto"/>
            </w:tcBorders>
            <w:shd w:val="clear" w:color="auto" w:fill="D9D9D9"/>
            <w:hideMark/>
          </w:tcPr>
          <w:p w:rsidR="007827BB" w:rsidRPr="002D25B3" w:rsidRDefault="007827BB" w:rsidP="007827BB">
            <w:pPr>
              <w:rPr>
                <w:b/>
                <w:bCs/>
                <w:color w:val="000000"/>
                <w:sz w:val="18"/>
                <w:szCs w:val="18"/>
                <w:lang w:val="sr-Cyrl-RS"/>
              </w:rPr>
            </w:pPr>
            <w:r w:rsidRPr="002D25B3">
              <w:rPr>
                <w:b/>
                <w:bCs/>
                <w:color w:val="000000"/>
                <w:sz w:val="18"/>
                <w:szCs w:val="18"/>
                <w:lang w:val="sr-Cyrl-RS"/>
              </w:rPr>
              <w:t>2.2.1.</w:t>
            </w:r>
          </w:p>
        </w:tc>
        <w:tc>
          <w:tcPr>
            <w:tcW w:w="3277" w:type="dxa"/>
            <w:tcBorders>
              <w:top w:val="nil"/>
              <w:left w:val="nil"/>
              <w:bottom w:val="single" w:sz="8" w:space="0" w:color="000000"/>
              <w:right w:val="single" w:sz="8" w:space="0" w:color="000000"/>
            </w:tcBorders>
            <w:shd w:val="clear" w:color="auto" w:fill="D9D9D9"/>
            <w:hideMark/>
          </w:tcPr>
          <w:p w:rsidR="007827BB" w:rsidRPr="002D25B3" w:rsidRDefault="007827BB" w:rsidP="007827BB">
            <w:pPr>
              <w:rPr>
                <w:b/>
                <w:bCs/>
                <w:color w:val="000000"/>
                <w:sz w:val="18"/>
                <w:szCs w:val="18"/>
                <w:lang w:val="sr-Cyrl-RS"/>
              </w:rPr>
            </w:pPr>
            <w:r w:rsidRPr="002D25B3">
              <w:rPr>
                <w:b/>
                <w:bCs/>
                <w:color w:val="000000"/>
                <w:sz w:val="18"/>
                <w:szCs w:val="18"/>
                <w:lang w:val="sr-Cyrl-RS"/>
              </w:rPr>
              <w:t>Осигурање (2.2.1.1+2.2.1.2)</w:t>
            </w:r>
          </w:p>
        </w:tc>
        <w:tc>
          <w:tcPr>
            <w:tcW w:w="165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136.000</w:t>
            </w:r>
          </w:p>
        </w:tc>
        <w:tc>
          <w:tcPr>
            <w:tcW w:w="1081"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136.000</w:t>
            </w:r>
          </w:p>
        </w:tc>
        <w:tc>
          <w:tcPr>
            <w:tcW w:w="106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139.000</w:t>
            </w:r>
          </w:p>
        </w:tc>
        <w:tc>
          <w:tcPr>
            <w:tcW w:w="756"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c>
          <w:tcPr>
            <w:tcW w:w="171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r>
      <w:tr w:rsidR="007827BB" w:rsidRPr="002D25B3" w:rsidTr="007827BB">
        <w:trPr>
          <w:trHeight w:val="315"/>
        </w:trPr>
        <w:tc>
          <w:tcPr>
            <w:tcW w:w="756" w:type="dxa"/>
            <w:tcBorders>
              <w:top w:val="single" w:sz="8" w:space="0" w:color="auto"/>
              <w:left w:val="single" w:sz="8" w:space="0" w:color="auto"/>
              <w:bottom w:val="single" w:sz="8" w:space="0" w:color="auto"/>
              <w:right w:val="single" w:sz="8" w:space="0" w:color="auto"/>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2.2.1.1</w:t>
            </w:r>
          </w:p>
        </w:tc>
        <w:tc>
          <w:tcPr>
            <w:tcW w:w="3277"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xml:space="preserve"> Осигурање запослених</w:t>
            </w:r>
          </w:p>
        </w:tc>
        <w:tc>
          <w:tcPr>
            <w:tcW w:w="165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76.000</w:t>
            </w:r>
          </w:p>
        </w:tc>
        <w:tc>
          <w:tcPr>
            <w:tcW w:w="1081"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76.000</w:t>
            </w:r>
          </w:p>
        </w:tc>
        <w:tc>
          <w:tcPr>
            <w:tcW w:w="106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76.000</w:t>
            </w:r>
          </w:p>
        </w:tc>
        <w:tc>
          <w:tcPr>
            <w:tcW w:w="756"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421513</w:t>
            </w:r>
          </w:p>
        </w:tc>
        <w:tc>
          <w:tcPr>
            <w:tcW w:w="825"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Април 2018.</w:t>
            </w:r>
          </w:p>
        </w:tc>
        <w:tc>
          <w:tcPr>
            <w:tcW w:w="171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w:t>
            </w:r>
          </w:p>
        </w:tc>
      </w:tr>
      <w:tr w:rsidR="007827BB" w:rsidRPr="002D25B3" w:rsidTr="007827BB">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2.2.1.2</w:t>
            </w:r>
          </w:p>
        </w:tc>
        <w:tc>
          <w:tcPr>
            <w:tcW w:w="3277"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xml:space="preserve">  Осигурање опреме</w:t>
            </w:r>
          </w:p>
        </w:tc>
        <w:tc>
          <w:tcPr>
            <w:tcW w:w="165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60.000</w:t>
            </w:r>
          </w:p>
        </w:tc>
        <w:tc>
          <w:tcPr>
            <w:tcW w:w="1081"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60.000</w:t>
            </w:r>
          </w:p>
        </w:tc>
        <w:tc>
          <w:tcPr>
            <w:tcW w:w="106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63.000</w:t>
            </w:r>
          </w:p>
        </w:tc>
        <w:tc>
          <w:tcPr>
            <w:tcW w:w="756"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421521</w:t>
            </w:r>
          </w:p>
        </w:tc>
        <w:tc>
          <w:tcPr>
            <w:tcW w:w="825"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Август 2018</w:t>
            </w:r>
          </w:p>
        </w:tc>
        <w:tc>
          <w:tcPr>
            <w:tcW w:w="1300"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Септембар 2018</w:t>
            </w:r>
          </w:p>
        </w:tc>
        <w:tc>
          <w:tcPr>
            <w:tcW w:w="129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Септембар 2018</w:t>
            </w:r>
          </w:p>
        </w:tc>
        <w:tc>
          <w:tcPr>
            <w:tcW w:w="171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2.2.2.</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Обавезе  из области безбедности и здравља на раду и заштите од пожара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220.000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220.000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264.000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424911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rPr>
                <w:color w:val="FF0000"/>
                <w:sz w:val="18"/>
                <w:szCs w:val="18"/>
                <w:lang w:val="sr-Cyrl-RS"/>
              </w:rPr>
            </w:pPr>
            <w:r w:rsidRPr="002D25B3">
              <w:rPr>
                <w:color w:val="FF0000"/>
                <w:sz w:val="18"/>
                <w:szCs w:val="18"/>
                <w:lang w:val="sr-Cyrl-RS"/>
              </w:rPr>
              <w:t> </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2.2.3.</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Текуће поправке и одржавање (2.2.3.1+2.2.3.2)</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78.000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78.000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92.000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000000"/>
              <w:bottom w:val="nil"/>
              <w:right w:val="single" w:sz="8" w:space="0" w:color="000000"/>
            </w:tcBorders>
            <w:shd w:val="clear" w:color="000000" w:fill="FFFFFF"/>
            <w:vAlign w:val="center"/>
            <w:hideMark/>
          </w:tcPr>
          <w:p w:rsidR="00D778BB" w:rsidRPr="002D25B3" w:rsidRDefault="00D778BB">
            <w:pPr>
              <w:rPr>
                <w:b/>
                <w:bCs/>
                <w:sz w:val="18"/>
                <w:szCs w:val="18"/>
                <w:lang w:val="sr-Cyrl-RS"/>
              </w:rPr>
            </w:pPr>
            <w:r w:rsidRPr="002D25B3">
              <w:rPr>
                <w:b/>
                <w:bCs/>
                <w:sz w:val="18"/>
                <w:szCs w:val="18"/>
                <w:lang w:val="sr-Cyrl-RS"/>
              </w:rPr>
              <w:t>2.2.3.1</w:t>
            </w:r>
          </w:p>
        </w:tc>
        <w:tc>
          <w:tcPr>
            <w:tcW w:w="3277"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Рачунарске опреме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59.000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425222</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single" w:sz="8" w:space="0" w:color="000000"/>
              <w:left w:val="single" w:sz="8" w:space="0" w:color="000000"/>
              <w:bottom w:val="nil"/>
              <w:right w:val="nil"/>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2.2.3.2.</w:t>
            </w:r>
          </w:p>
        </w:tc>
        <w:tc>
          <w:tcPr>
            <w:tcW w:w="3277" w:type="dxa"/>
            <w:tcBorders>
              <w:top w:val="nil"/>
              <w:left w:val="single" w:sz="8" w:space="0" w:color="auto"/>
              <w:bottom w:val="nil"/>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Електронске и фотографске опреме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28.000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28.000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33.000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425224</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single" w:sz="8" w:space="0" w:color="000000"/>
              <w:left w:val="single" w:sz="8" w:space="0" w:color="000000"/>
              <w:bottom w:val="nil"/>
              <w:right w:val="nil"/>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2.2.4.</w:t>
            </w:r>
          </w:p>
        </w:tc>
        <w:tc>
          <w:tcPr>
            <w:tcW w:w="3277" w:type="dxa"/>
            <w:tcBorders>
              <w:top w:val="single" w:sz="8" w:space="0" w:color="auto"/>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Клима уређаји - сервисирање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49.000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49.000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58.000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425225</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Април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495"/>
        </w:trPr>
        <w:tc>
          <w:tcPr>
            <w:tcW w:w="756" w:type="dxa"/>
            <w:tcBorders>
              <w:top w:val="single" w:sz="8" w:space="0" w:color="auto"/>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2.2.5.</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Закуп оптичког влакна - интернет</w:t>
            </w:r>
          </w:p>
        </w:tc>
        <w:tc>
          <w:tcPr>
            <w:tcW w:w="1654"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474.000</w:t>
            </w:r>
          </w:p>
        </w:tc>
        <w:tc>
          <w:tcPr>
            <w:tcW w:w="1081"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474.000</w:t>
            </w:r>
          </w:p>
        </w:tc>
        <w:tc>
          <w:tcPr>
            <w:tcW w:w="1063"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568.000</w:t>
            </w:r>
          </w:p>
        </w:tc>
        <w:tc>
          <w:tcPr>
            <w:tcW w:w="756" w:type="dxa"/>
            <w:tcBorders>
              <w:top w:val="nil"/>
              <w:left w:val="nil"/>
              <w:bottom w:val="single" w:sz="8" w:space="0" w:color="auto"/>
              <w:right w:val="single" w:sz="8" w:space="0" w:color="auto"/>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421412</w:t>
            </w:r>
          </w:p>
        </w:tc>
        <w:tc>
          <w:tcPr>
            <w:tcW w:w="825" w:type="dxa"/>
            <w:tcBorders>
              <w:top w:val="nil"/>
              <w:left w:val="nil"/>
              <w:bottom w:val="single" w:sz="8" w:space="0" w:color="auto"/>
              <w:right w:val="single" w:sz="8" w:space="0" w:color="auto"/>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xml:space="preserve">Август 2018. </w:t>
            </w:r>
          </w:p>
        </w:tc>
        <w:tc>
          <w:tcPr>
            <w:tcW w:w="1300"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xml:space="preserve">Август 2018. </w:t>
            </w:r>
          </w:p>
        </w:tc>
        <w:tc>
          <w:tcPr>
            <w:tcW w:w="1294"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xml:space="preserve">Август 2018. </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xml:space="preserve"> Закуп на годишњем нивоу</w:t>
            </w:r>
          </w:p>
        </w:tc>
      </w:tr>
    </w:tbl>
    <w:p w:rsidR="00FF6FDC" w:rsidRPr="002D25B3" w:rsidRDefault="00FF6FDC" w:rsidP="000A1807">
      <w:pPr>
        <w:rPr>
          <w:rStyle w:val="Hyperlink"/>
          <w:b/>
          <w:color w:val="auto"/>
          <w:u w:val="none"/>
          <w:lang w:val="sr-Cyrl-RS"/>
        </w:rPr>
      </w:pPr>
    </w:p>
    <w:p w:rsidR="002837CE" w:rsidRDefault="002837CE" w:rsidP="000A1807">
      <w:pPr>
        <w:rPr>
          <w:rStyle w:val="Hyperlink"/>
          <w:b/>
          <w:color w:val="auto"/>
          <w:u w:val="none"/>
          <w:lang w:val="sr-Cyrl-RS"/>
        </w:rPr>
      </w:pPr>
    </w:p>
    <w:p w:rsidR="008D1D0A" w:rsidRDefault="008D1D0A" w:rsidP="000A1807">
      <w:pPr>
        <w:rPr>
          <w:rStyle w:val="Hyperlink"/>
          <w:b/>
          <w:color w:val="auto"/>
          <w:u w:val="none"/>
          <w:lang w:val="sr-Cyrl-RS"/>
        </w:rPr>
      </w:pPr>
    </w:p>
    <w:p w:rsidR="008D1D0A" w:rsidRDefault="008D1D0A" w:rsidP="000A1807">
      <w:pPr>
        <w:rPr>
          <w:rStyle w:val="Hyperlink"/>
          <w:b/>
          <w:color w:val="auto"/>
          <w:u w:val="none"/>
          <w:lang w:val="sr-Cyrl-RS"/>
        </w:rPr>
      </w:pPr>
    </w:p>
    <w:p w:rsidR="008D1D0A" w:rsidRPr="002D25B3" w:rsidRDefault="008D1D0A" w:rsidP="000A1807">
      <w:pPr>
        <w:rPr>
          <w:rStyle w:val="Hyperlink"/>
          <w:b/>
          <w:color w:val="auto"/>
          <w:u w:val="none"/>
          <w:lang w:val="sr-Cyrl-RS"/>
        </w:rPr>
      </w:pPr>
    </w:p>
    <w:p w:rsidR="002837CE" w:rsidRPr="002D25B3" w:rsidRDefault="002837CE" w:rsidP="000A1807">
      <w:pPr>
        <w:rPr>
          <w:rStyle w:val="Hyperlink"/>
          <w:b/>
          <w:color w:val="auto"/>
          <w:u w:val="none"/>
          <w:lang w:val="sr-Cyrl-RS"/>
        </w:rPr>
      </w:pPr>
    </w:p>
    <w:tbl>
      <w:tblPr>
        <w:tblW w:w="5024" w:type="pct"/>
        <w:tblInd w:w="93" w:type="dxa"/>
        <w:tblLook w:val="04A0" w:firstRow="1" w:lastRow="0" w:firstColumn="1" w:lastColumn="0" w:noHBand="0" w:noVBand="1"/>
      </w:tblPr>
      <w:tblGrid>
        <w:gridCol w:w="748"/>
        <w:gridCol w:w="175"/>
        <w:gridCol w:w="722"/>
        <w:gridCol w:w="2162"/>
        <w:gridCol w:w="107"/>
        <w:gridCol w:w="909"/>
        <w:gridCol w:w="712"/>
        <w:gridCol w:w="304"/>
        <w:gridCol w:w="719"/>
        <w:gridCol w:w="398"/>
        <w:gridCol w:w="528"/>
        <w:gridCol w:w="820"/>
        <w:gridCol w:w="106"/>
        <w:gridCol w:w="804"/>
        <w:gridCol w:w="122"/>
        <w:gridCol w:w="758"/>
        <w:gridCol w:w="168"/>
        <w:gridCol w:w="926"/>
        <w:gridCol w:w="128"/>
        <w:gridCol w:w="798"/>
        <w:gridCol w:w="429"/>
        <w:gridCol w:w="497"/>
        <w:gridCol w:w="852"/>
        <w:gridCol w:w="74"/>
        <w:gridCol w:w="1016"/>
        <w:gridCol w:w="841"/>
        <w:gridCol w:w="175"/>
      </w:tblGrid>
      <w:tr w:rsidR="00FF6FDC" w:rsidRPr="002D25B3" w:rsidTr="001E2801">
        <w:trPr>
          <w:trHeight w:val="321"/>
        </w:trPr>
        <w:tc>
          <w:tcPr>
            <w:tcW w:w="15998" w:type="dxa"/>
            <w:gridSpan w:val="2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ИЗВЕШТАЈ О ИЗВРШЕЊУ ПЛАНА НАБАВКИ НА КОЈЕ СЕ ЗАКОН НЕ ОДНОСИ ЗА 2017. ГОДИНУ ПО КВАРТАЛИМА</w:t>
            </w:r>
          </w:p>
        </w:tc>
      </w:tr>
      <w:tr w:rsidR="00FF6FDC" w:rsidRPr="002D25B3" w:rsidTr="001E2801">
        <w:trPr>
          <w:trHeight w:val="505"/>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Ред. бр.</w:t>
            </w:r>
          </w:p>
        </w:tc>
        <w:tc>
          <w:tcPr>
            <w:tcW w:w="8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План</w:t>
            </w:r>
          </w:p>
        </w:tc>
        <w:tc>
          <w:tcPr>
            <w:tcW w:w="2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Добављач</w:t>
            </w:r>
          </w:p>
        </w:tc>
        <w:tc>
          <w:tcPr>
            <w:tcW w:w="2032" w:type="dxa"/>
            <w:gridSpan w:val="4"/>
            <w:tcBorders>
              <w:top w:val="single" w:sz="4" w:space="0" w:color="auto"/>
              <w:left w:val="nil"/>
              <w:bottom w:val="single" w:sz="4" w:space="0" w:color="auto"/>
              <w:right w:val="single" w:sz="4" w:space="0" w:color="000000"/>
            </w:tcBorders>
            <w:shd w:val="clear" w:color="auto" w:fill="auto"/>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Планирана средства на годишњем нивоу</w:t>
            </w:r>
          </w:p>
        </w:tc>
        <w:tc>
          <w:tcPr>
            <w:tcW w:w="71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Конто</w:t>
            </w:r>
          </w:p>
        </w:tc>
        <w:tc>
          <w:tcPr>
            <w:tcW w:w="3704" w:type="dxa"/>
            <w:gridSpan w:val="8"/>
            <w:tcBorders>
              <w:top w:val="single" w:sz="8" w:space="0" w:color="auto"/>
              <w:left w:val="single" w:sz="8" w:space="0" w:color="auto"/>
              <w:bottom w:val="nil"/>
              <w:right w:val="single" w:sz="8" w:space="0" w:color="000000"/>
            </w:tcBorders>
            <w:shd w:val="clear" w:color="000000" w:fill="D9D9D9"/>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Извршење са ПДВ-ом по кварталима</w:t>
            </w:r>
          </w:p>
        </w:tc>
        <w:tc>
          <w:tcPr>
            <w:tcW w:w="3704" w:type="dxa"/>
            <w:gridSpan w:val="7"/>
            <w:tcBorders>
              <w:top w:val="single" w:sz="8" w:space="0" w:color="auto"/>
              <w:left w:val="nil"/>
              <w:bottom w:val="nil"/>
              <w:right w:val="single" w:sz="8" w:space="0" w:color="000000"/>
            </w:tcBorders>
            <w:shd w:val="clear" w:color="000000" w:fill="D9D9D9"/>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Извршење без ПДВ-ом по кварталима</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Укупно са ПДВ-ом</w:t>
            </w:r>
          </w:p>
        </w:tc>
        <w:tc>
          <w:tcPr>
            <w:tcW w:w="1016" w:type="dxa"/>
            <w:gridSpan w:val="2"/>
            <w:tcBorders>
              <w:top w:val="single" w:sz="8" w:space="0" w:color="auto"/>
              <w:left w:val="nil"/>
              <w:bottom w:val="single" w:sz="4" w:space="0" w:color="auto"/>
              <w:right w:val="single" w:sz="8" w:space="0" w:color="auto"/>
            </w:tcBorders>
            <w:shd w:val="clear" w:color="000000" w:fill="D9D9D9"/>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Укупно без ПДВ-а</w:t>
            </w:r>
          </w:p>
        </w:tc>
      </w:tr>
      <w:tr w:rsidR="00FF6FDC" w:rsidRPr="002D25B3" w:rsidTr="001E2801">
        <w:trPr>
          <w:trHeight w:val="306"/>
        </w:trPr>
        <w:tc>
          <w:tcPr>
            <w:tcW w:w="748" w:type="dxa"/>
            <w:vMerge/>
            <w:tcBorders>
              <w:top w:val="single" w:sz="4"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897" w:type="dxa"/>
            <w:gridSpan w:val="2"/>
            <w:vMerge/>
            <w:tcBorders>
              <w:top w:val="single" w:sz="4"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10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Износ са ПДВ-ом</w:t>
            </w:r>
          </w:p>
        </w:tc>
        <w:tc>
          <w:tcPr>
            <w:tcW w:w="10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Износ без ПДВ-а</w:t>
            </w:r>
          </w:p>
        </w:tc>
        <w:tc>
          <w:tcPr>
            <w:tcW w:w="719" w:type="dxa"/>
            <w:vMerge/>
            <w:tcBorders>
              <w:top w:val="single" w:sz="4" w:space="0" w:color="auto"/>
              <w:left w:val="single" w:sz="4" w:space="0" w:color="auto"/>
              <w:bottom w:val="single" w:sz="4" w:space="0" w:color="auto"/>
              <w:right w:val="nil"/>
            </w:tcBorders>
            <w:vAlign w:val="center"/>
            <w:hideMark/>
          </w:tcPr>
          <w:p w:rsidR="00FF6FDC" w:rsidRPr="002D25B3" w:rsidRDefault="00FF6FDC" w:rsidP="00FF6FDC">
            <w:pPr>
              <w:rPr>
                <w:b/>
                <w:bCs/>
                <w:color w:val="000000"/>
                <w:sz w:val="18"/>
                <w:szCs w:val="18"/>
                <w:lang w:val="sr-Cyrl-RS"/>
              </w:rPr>
            </w:pPr>
          </w:p>
        </w:tc>
        <w:tc>
          <w:tcPr>
            <w:tcW w:w="926"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I/2017</w:t>
            </w:r>
          </w:p>
        </w:tc>
        <w:tc>
          <w:tcPr>
            <w:tcW w:w="926"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II/2017</w:t>
            </w:r>
          </w:p>
        </w:tc>
        <w:tc>
          <w:tcPr>
            <w:tcW w:w="926"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III/2017</w:t>
            </w:r>
          </w:p>
        </w:tc>
        <w:tc>
          <w:tcPr>
            <w:tcW w:w="926" w:type="dxa"/>
            <w:gridSpan w:val="2"/>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IV/2017</w:t>
            </w:r>
          </w:p>
        </w:tc>
        <w:tc>
          <w:tcPr>
            <w:tcW w:w="92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I/2017</w:t>
            </w:r>
          </w:p>
        </w:tc>
        <w:tc>
          <w:tcPr>
            <w:tcW w:w="926"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II/2017</w:t>
            </w:r>
          </w:p>
        </w:tc>
        <w:tc>
          <w:tcPr>
            <w:tcW w:w="926"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III/2017</w:t>
            </w:r>
          </w:p>
        </w:tc>
        <w:tc>
          <w:tcPr>
            <w:tcW w:w="926" w:type="dxa"/>
            <w:gridSpan w:val="2"/>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IV/2017</w:t>
            </w:r>
          </w:p>
        </w:tc>
        <w:tc>
          <w:tcPr>
            <w:tcW w:w="1016" w:type="dxa"/>
            <w:vMerge w:val="restart"/>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I-XII</w:t>
            </w:r>
          </w:p>
        </w:tc>
        <w:tc>
          <w:tcPr>
            <w:tcW w:w="1016" w:type="dxa"/>
            <w:gridSpan w:val="2"/>
            <w:vMerge w:val="restart"/>
            <w:tcBorders>
              <w:top w:val="nil"/>
              <w:left w:val="single" w:sz="4" w:space="0" w:color="auto"/>
              <w:bottom w:val="single" w:sz="4" w:space="0" w:color="auto"/>
              <w:right w:val="single" w:sz="8" w:space="0" w:color="auto"/>
            </w:tcBorders>
            <w:shd w:val="clear" w:color="auto" w:fill="auto"/>
            <w:noWrap/>
            <w:vAlign w:val="center"/>
            <w:hideMark/>
          </w:tcPr>
          <w:p w:rsidR="00FF6FDC" w:rsidRPr="002D25B3" w:rsidRDefault="00FF6FDC" w:rsidP="00FF6FDC">
            <w:pPr>
              <w:jc w:val="center"/>
              <w:rPr>
                <w:b/>
                <w:bCs/>
                <w:color w:val="000000"/>
                <w:sz w:val="18"/>
                <w:szCs w:val="18"/>
                <w:lang w:val="sr-Cyrl-RS"/>
              </w:rPr>
            </w:pPr>
            <w:r w:rsidRPr="002D25B3">
              <w:rPr>
                <w:b/>
                <w:bCs/>
                <w:color w:val="000000"/>
                <w:sz w:val="18"/>
                <w:szCs w:val="18"/>
                <w:lang w:val="sr-Cyrl-RS"/>
              </w:rPr>
              <w:t>I-XII</w:t>
            </w:r>
          </w:p>
        </w:tc>
      </w:tr>
      <w:tr w:rsidR="00FF6FDC" w:rsidRPr="002D25B3" w:rsidTr="001E2801">
        <w:trPr>
          <w:trHeight w:val="321"/>
        </w:trPr>
        <w:tc>
          <w:tcPr>
            <w:tcW w:w="748" w:type="dxa"/>
            <w:vMerge/>
            <w:tcBorders>
              <w:top w:val="single" w:sz="4"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897" w:type="dxa"/>
            <w:gridSpan w:val="2"/>
            <w:vMerge/>
            <w:tcBorders>
              <w:top w:val="single" w:sz="4"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1016" w:type="dxa"/>
            <w:gridSpan w:val="2"/>
            <w:vMerge/>
            <w:tcBorders>
              <w:top w:val="nil"/>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1016" w:type="dxa"/>
            <w:gridSpan w:val="2"/>
            <w:vMerge/>
            <w:tcBorders>
              <w:top w:val="nil"/>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719" w:type="dxa"/>
            <w:vMerge/>
            <w:tcBorders>
              <w:top w:val="single" w:sz="4" w:space="0" w:color="auto"/>
              <w:left w:val="single" w:sz="4" w:space="0" w:color="auto"/>
              <w:bottom w:val="single" w:sz="4" w:space="0" w:color="auto"/>
              <w:right w:val="nil"/>
            </w:tcBorders>
            <w:vAlign w:val="center"/>
            <w:hideMark/>
          </w:tcPr>
          <w:p w:rsidR="00FF6FDC" w:rsidRPr="002D25B3" w:rsidRDefault="00FF6FDC" w:rsidP="00FF6FDC">
            <w:pPr>
              <w:rPr>
                <w:b/>
                <w:bCs/>
                <w:color w:val="000000"/>
                <w:sz w:val="18"/>
                <w:szCs w:val="18"/>
                <w:lang w:val="sr-Cyrl-RS"/>
              </w:rPr>
            </w:pPr>
          </w:p>
        </w:tc>
        <w:tc>
          <w:tcPr>
            <w:tcW w:w="926" w:type="dxa"/>
            <w:gridSpan w:val="2"/>
            <w:vMerge/>
            <w:tcBorders>
              <w:top w:val="single" w:sz="8" w:space="0" w:color="auto"/>
              <w:left w:val="single" w:sz="8"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926" w:type="dxa"/>
            <w:gridSpan w:val="2"/>
            <w:vMerge/>
            <w:tcBorders>
              <w:top w:val="single" w:sz="8"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926" w:type="dxa"/>
            <w:gridSpan w:val="2"/>
            <w:vMerge/>
            <w:tcBorders>
              <w:top w:val="single" w:sz="8"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926" w:type="dxa"/>
            <w:gridSpan w:val="2"/>
            <w:vMerge/>
            <w:tcBorders>
              <w:top w:val="single" w:sz="8" w:space="0" w:color="auto"/>
              <w:left w:val="single" w:sz="4" w:space="0" w:color="auto"/>
              <w:bottom w:val="single" w:sz="4" w:space="0" w:color="auto"/>
              <w:right w:val="single" w:sz="8" w:space="0" w:color="auto"/>
            </w:tcBorders>
            <w:vAlign w:val="center"/>
            <w:hideMark/>
          </w:tcPr>
          <w:p w:rsidR="00FF6FDC" w:rsidRPr="002D25B3" w:rsidRDefault="00FF6FDC" w:rsidP="00FF6FDC">
            <w:pPr>
              <w:rPr>
                <w:b/>
                <w:bCs/>
                <w:color w:val="000000"/>
                <w:sz w:val="18"/>
                <w:szCs w:val="18"/>
                <w:lang w:val="sr-Cyrl-RS"/>
              </w:rPr>
            </w:pPr>
          </w:p>
        </w:tc>
        <w:tc>
          <w:tcPr>
            <w:tcW w:w="926" w:type="dxa"/>
            <w:vMerge/>
            <w:tcBorders>
              <w:top w:val="single" w:sz="8" w:space="0" w:color="auto"/>
              <w:left w:val="single" w:sz="8"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926" w:type="dxa"/>
            <w:gridSpan w:val="2"/>
            <w:vMerge/>
            <w:tcBorders>
              <w:top w:val="single" w:sz="8"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926" w:type="dxa"/>
            <w:gridSpan w:val="2"/>
            <w:vMerge/>
            <w:tcBorders>
              <w:top w:val="single" w:sz="8" w:space="0" w:color="auto"/>
              <w:left w:val="single" w:sz="4" w:space="0" w:color="auto"/>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926" w:type="dxa"/>
            <w:gridSpan w:val="2"/>
            <w:vMerge/>
            <w:tcBorders>
              <w:top w:val="single" w:sz="8" w:space="0" w:color="auto"/>
              <w:left w:val="single" w:sz="4" w:space="0" w:color="auto"/>
              <w:bottom w:val="single" w:sz="4" w:space="0" w:color="auto"/>
              <w:right w:val="single" w:sz="8" w:space="0" w:color="auto"/>
            </w:tcBorders>
            <w:vAlign w:val="center"/>
            <w:hideMark/>
          </w:tcPr>
          <w:p w:rsidR="00FF6FDC" w:rsidRPr="002D25B3" w:rsidRDefault="00FF6FDC" w:rsidP="00FF6FDC">
            <w:pPr>
              <w:rPr>
                <w:b/>
                <w:bCs/>
                <w:color w:val="000000"/>
                <w:sz w:val="18"/>
                <w:szCs w:val="18"/>
                <w:lang w:val="sr-Cyrl-RS"/>
              </w:rPr>
            </w:pPr>
          </w:p>
        </w:tc>
        <w:tc>
          <w:tcPr>
            <w:tcW w:w="1016" w:type="dxa"/>
            <w:vMerge/>
            <w:tcBorders>
              <w:top w:val="nil"/>
              <w:left w:val="nil"/>
              <w:bottom w:val="single" w:sz="4" w:space="0" w:color="auto"/>
              <w:right w:val="single" w:sz="4" w:space="0" w:color="auto"/>
            </w:tcBorders>
            <w:vAlign w:val="center"/>
            <w:hideMark/>
          </w:tcPr>
          <w:p w:rsidR="00FF6FDC" w:rsidRPr="002D25B3" w:rsidRDefault="00FF6FDC" w:rsidP="00FF6FDC">
            <w:pPr>
              <w:rPr>
                <w:b/>
                <w:bCs/>
                <w:color w:val="000000"/>
                <w:sz w:val="18"/>
                <w:szCs w:val="18"/>
                <w:lang w:val="sr-Cyrl-RS"/>
              </w:rPr>
            </w:pPr>
          </w:p>
        </w:tc>
        <w:tc>
          <w:tcPr>
            <w:tcW w:w="1016" w:type="dxa"/>
            <w:gridSpan w:val="2"/>
            <w:vMerge/>
            <w:tcBorders>
              <w:top w:val="nil"/>
              <w:left w:val="single" w:sz="4" w:space="0" w:color="auto"/>
              <w:bottom w:val="single" w:sz="4" w:space="0" w:color="auto"/>
              <w:right w:val="single" w:sz="8" w:space="0" w:color="auto"/>
            </w:tcBorders>
            <w:vAlign w:val="center"/>
            <w:hideMark/>
          </w:tcPr>
          <w:p w:rsidR="00FF6FDC" w:rsidRPr="002D25B3" w:rsidRDefault="00FF6FDC" w:rsidP="00FF6FDC">
            <w:pPr>
              <w:rPr>
                <w:b/>
                <w:bCs/>
                <w:color w:val="000000"/>
                <w:sz w:val="18"/>
                <w:szCs w:val="18"/>
                <w:lang w:val="sr-Cyrl-RS"/>
              </w:rPr>
            </w:pP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BFBFBF"/>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 </w:t>
            </w:r>
          </w:p>
        </w:tc>
        <w:tc>
          <w:tcPr>
            <w:tcW w:w="2162" w:type="dxa"/>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УСЛУГЕ</w:t>
            </w:r>
          </w:p>
        </w:tc>
        <w:tc>
          <w:tcPr>
            <w:tcW w:w="1016" w:type="dxa"/>
            <w:gridSpan w:val="2"/>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1.173.880</w:t>
            </w:r>
          </w:p>
        </w:tc>
        <w:tc>
          <w:tcPr>
            <w:tcW w:w="1016" w:type="dxa"/>
            <w:gridSpan w:val="2"/>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1.046.483</w:t>
            </w:r>
          </w:p>
        </w:tc>
        <w:tc>
          <w:tcPr>
            <w:tcW w:w="719" w:type="dxa"/>
            <w:tcBorders>
              <w:top w:val="nil"/>
              <w:left w:val="nil"/>
              <w:bottom w:val="single" w:sz="4" w:space="0" w:color="auto"/>
              <w:right w:val="nil"/>
            </w:tcBorders>
            <w:shd w:val="clear" w:color="000000" w:fill="BFBFB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230.480</w:t>
            </w:r>
          </w:p>
        </w:tc>
        <w:tc>
          <w:tcPr>
            <w:tcW w:w="926" w:type="dxa"/>
            <w:gridSpan w:val="2"/>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108.077</w:t>
            </w:r>
          </w:p>
        </w:tc>
        <w:tc>
          <w:tcPr>
            <w:tcW w:w="926" w:type="dxa"/>
            <w:gridSpan w:val="2"/>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304.464</w:t>
            </w:r>
          </w:p>
        </w:tc>
        <w:tc>
          <w:tcPr>
            <w:tcW w:w="926" w:type="dxa"/>
            <w:gridSpan w:val="2"/>
            <w:tcBorders>
              <w:top w:val="nil"/>
              <w:left w:val="nil"/>
              <w:bottom w:val="single" w:sz="4" w:space="0" w:color="auto"/>
              <w:right w:val="nil"/>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271.393</w:t>
            </w:r>
          </w:p>
        </w:tc>
        <w:tc>
          <w:tcPr>
            <w:tcW w:w="92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194.400</w:t>
            </w:r>
          </w:p>
        </w:tc>
        <w:tc>
          <w:tcPr>
            <w:tcW w:w="926" w:type="dxa"/>
            <w:gridSpan w:val="2"/>
            <w:tcBorders>
              <w:top w:val="single" w:sz="8" w:space="0" w:color="auto"/>
              <w:left w:val="nil"/>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98.151</w:t>
            </w:r>
          </w:p>
        </w:tc>
        <w:tc>
          <w:tcPr>
            <w:tcW w:w="926" w:type="dxa"/>
            <w:gridSpan w:val="2"/>
            <w:tcBorders>
              <w:top w:val="single" w:sz="8" w:space="0" w:color="auto"/>
              <w:left w:val="nil"/>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277.237</w:t>
            </w:r>
          </w:p>
        </w:tc>
        <w:tc>
          <w:tcPr>
            <w:tcW w:w="926" w:type="dxa"/>
            <w:gridSpan w:val="2"/>
            <w:tcBorders>
              <w:top w:val="single" w:sz="8" w:space="0" w:color="auto"/>
              <w:left w:val="single" w:sz="8" w:space="0" w:color="auto"/>
              <w:bottom w:val="single" w:sz="4" w:space="0" w:color="auto"/>
              <w:right w:val="single" w:sz="8"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226.035</w:t>
            </w:r>
          </w:p>
        </w:tc>
        <w:tc>
          <w:tcPr>
            <w:tcW w:w="1016" w:type="dxa"/>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914.414</w:t>
            </w:r>
          </w:p>
        </w:tc>
        <w:tc>
          <w:tcPr>
            <w:tcW w:w="1016" w:type="dxa"/>
            <w:gridSpan w:val="2"/>
            <w:tcBorders>
              <w:top w:val="nil"/>
              <w:left w:val="nil"/>
              <w:bottom w:val="single" w:sz="4" w:space="0" w:color="auto"/>
              <w:right w:val="single" w:sz="8" w:space="0" w:color="auto"/>
            </w:tcBorders>
            <w:shd w:val="clear" w:color="000000" w:fill="BFBFB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795.823</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D9D9D9"/>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2.2.1.</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 xml:space="preserve">Осигурање </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89.000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87.000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48.519</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23.244</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48.519</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22.137</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71.763</w:t>
            </w:r>
          </w:p>
        </w:tc>
        <w:tc>
          <w:tcPr>
            <w:tcW w:w="101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70.656</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2.2.1.1.</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"Wiener Stadtishe osiguranje" a.d.o.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48.519</w:t>
            </w:r>
          </w:p>
        </w:tc>
        <w:tc>
          <w:tcPr>
            <w:tcW w:w="926" w:type="dxa"/>
            <w:gridSpan w:val="2"/>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48.519</w:t>
            </w:r>
          </w:p>
        </w:tc>
        <w:tc>
          <w:tcPr>
            <w:tcW w:w="926" w:type="dxa"/>
            <w:gridSpan w:val="2"/>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48.519</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48.519</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FFFFFF"/>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2.2.1.2.</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"Wiener Stadtishe osiguranje" a.d.o.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23.244</w:t>
            </w:r>
          </w:p>
        </w:tc>
        <w:tc>
          <w:tcPr>
            <w:tcW w:w="926" w:type="dxa"/>
            <w:gridSpan w:val="2"/>
            <w:tcBorders>
              <w:top w:val="nil"/>
              <w:left w:val="nil"/>
              <w:bottom w:val="single" w:sz="4" w:space="0" w:color="auto"/>
              <w:right w:val="nil"/>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22.137</w:t>
            </w:r>
          </w:p>
        </w:tc>
        <w:tc>
          <w:tcPr>
            <w:tcW w:w="92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23.244</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22.137</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2.2.2.</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 xml:space="preserve">Трошкови службених  путовања у земљи </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196.000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196.000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2.2.3.</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Клипирање дневне штампе</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144.000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120.000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36.000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36.000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36.000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36.000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30.000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30.000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30.000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30.000</w:t>
            </w:r>
          </w:p>
        </w:tc>
        <w:tc>
          <w:tcPr>
            <w:tcW w:w="1016" w:type="dxa"/>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144.000</w:t>
            </w:r>
          </w:p>
        </w:tc>
        <w:tc>
          <w:tcPr>
            <w:tcW w:w="101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120.000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"Kliping"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48.000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40.000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"Kliping"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48.000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40.000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"Kliping"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12.000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10.000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48.000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40.000</w:t>
            </w:r>
          </w:p>
        </w:tc>
      </w:tr>
      <w:tr w:rsidR="00FF6FDC" w:rsidRPr="002D25B3" w:rsidTr="001E2801">
        <w:trPr>
          <w:trHeight w:val="78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2.2.4.</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Стручни испити и обуке у вези са обавезама по другим законима</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101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r>
      <w:tr w:rsidR="00FF6FDC" w:rsidRPr="002D25B3" w:rsidTr="001E2801">
        <w:trPr>
          <w:trHeight w:val="780"/>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"Dom zdravlja  Novi Beograd - Služba za medicinu rada</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c>
          <w:tcPr>
            <w:tcW w:w="101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2.2.5.</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Компјутерске услуге</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180.480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150.400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180.480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150.400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180.480</w:t>
            </w:r>
          </w:p>
        </w:tc>
        <w:tc>
          <w:tcPr>
            <w:tcW w:w="101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150.400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"Direct Link"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180.480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150.400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180.480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150.400</w:t>
            </w:r>
          </w:p>
        </w:tc>
      </w:tr>
      <w:tr w:rsidR="00FF6FDC" w:rsidRPr="002D25B3" w:rsidTr="001E2801">
        <w:trPr>
          <w:trHeight w:val="78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2.2.6.</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 xml:space="preserve">Текуће поправке и одржавање административне опреме </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133.000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110.500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23.558</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19.320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69.000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19.632</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16.100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57.500</w:t>
            </w:r>
          </w:p>
        </w:tc>
        <w:tc>
          <w:tcPr>
            <w:tcW w:w="1016"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111.878</w:t>
            </w:r>
          </w:p>
        </w:tc>
        <w:tc>
          <w:tcPr>
            <w:tcW w:w="1016" w:type="dxa"/>
            <w:gridSpan w:val="2"/>
            <w:tcBorders>
              <w:top w:val="nil"/>
              <w:left w:val="nil"/>
              <w:bottom w:val="single" w:sz="4" w:space="0" w:color="auto"/>
              <w:right w:val="single" w:sz="8"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93.232</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2.2.6.2.</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"Original"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23.558</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19.632</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23.558</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19.632</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2.2.6.2.</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"Original"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10.440</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8.700</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10.440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8.700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2.2.6.1.</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"Original"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8.880</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7.400</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8.880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7.400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2.2.6.1.</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"Direct Link"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53.040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44.200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53.040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44.200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2.2.6.2.</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"Birotehnika"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15.960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13.300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15.960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13.300</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2.2.7.</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Клима уређаји - сервисирање</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c>
          <w:tcPr>
            <w:tcW w:w="1016" w:type="dxa"/>
            <w:gridSpan w:val="2"/>
            <w:tcBorders>
              <w:top w:val="nil"/>
              <w:left w:val="nil"/>
              <w:bottom w:val="single" w:sz="4" w:space="0" w:color="auto"/>
              <w:right w:val="single" w:sz="8"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"Astra frigo"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15.000</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2.2.8.</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Закуп оптичког влакна</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190.000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158.333</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nil"/>
              <w:right w:val="single" w:sz="4" w:space="0" w:color="auto"/>
            </w:tcBorders>
            <w:shd w:val="clear" w:color="000000" w:fill="D9D9D9"/>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nil"/>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166.393</w:t>
            </w:r>
          </w:p>
        </w:tc>
        <w:tc>
          <w:tcPr>
            <w:tcW w:w="926" w:type="dxa"/>
            <w:tcBorders>
              <w:top w:val="nil"/>
              <w:left w:val="single" w:sz="8" w:space="0" w:color="auto"/>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138.535</w:t>
            </w:r>
          </w:p>
        </w:tc>
        <w:tc>
          <w:tcPr>
            <w:tcW w:w="1016"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166.393</w:t>
            </w:r>
          </w:p>
        </w:tc>
        <w:tc>
          <w:tcPr>
            <w:tcW w:w="1016" w:type="dxa"/>
            <w:gridSpan w:val="2"/>
            <w:tcBorders>
              <w:top w:val="nil"/>
              <w:left w:val="single" w:sz="8" w:space="0" w:color="auto"/>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138.535</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"Telekom Srbija" AD</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166.393</w:t>
            </w:r>
          </w:p>
        </w:tc>
        <w:tc>
          <w:tcPr>
            <w:tcW w:w="926" w:type="dxa"/>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138.535</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166.393</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138.535</w:t>
            </w:r>
          </w:p>
        </w:tc>
      </w:tr>
      <w:tr w:rsidR="00FF6FDC" w:rsidRPr="002D25B3" w:rsidTr="001E2801">
        <w:trPr>
          <w:trHeight w:val="15"/>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nil"/>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nil"/>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r>
      <w:tr w:rsidR="00FF6FDC" w:rsidRPr="002D25B3" w:rsidTr="001E2801">
        <w:trPr>
          <w:trHeight w:val="78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2.2.9.</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Измена аката  из области безбедности и здравља на раду и заштите од пожара</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102.900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85.750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101.400</w:t>
            </w:r>
          </w:p>
        </w:tc>
        <w:tc>
          <w:tcPr>
            <w:tcW w:w="926" w:type="dxa"/>
            <w:gridSpan w:val="2"/>
            <w:tcBorders>
              <w:top w:val="single" w:sz="4" w:space="0" w:color="auto"/>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84.500</w:t>
            </w:r>
          </w:p>
        </w:tc>
        <w:tc>
          <w:tcPr>
            <w:tcW w:w="926" w:type="dxa"/>
            <w:gridSpan w:val="2"/>
            <w:tcBorders>
              <w:top w:val="single" w:sz="4" w:space="0" w:color="auto"/>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single" w:sz="4" w:space="0" w:color="auto"/>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101.400</w:t>
            </w:r>
          </w:p>
        </w:tc>
        <w:tc>
          <w:tcPr>
            <w:tcW w:w="1016" w:type="dxa"/>
            <w:gridSpan w:val="2"/>
            <w:tcBorders>
              <w:top w:val="single" w:sz="4" w:space="0" w:color="auto"/>
              <w:left w:val="nil"/>
              <w:bottom w:val="single" w:sz="4" w:space="0" w:color="auto"/>
              <w:right w:val="single" w:sz="8"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84.500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"Vatroival"</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101.400</w:t>
            </w:r>
          </w:p>
        </w:tc>
        <w:tc>
          <w:tcPr>
            <w:tcW w:w="926" w:type="dxa"/>
            <w:gridSpan w:val="2"/>
            <w:tcBorders>
              <w:top w:val="nil"/>
              <w:left w:val="nil"/>
              <w:bottom w:val="nil"/>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84.500</w:t>
            </w:r>
          </w:p>
        </w:tc>
        <w:tc>
          <w:tcPr>
            <w:tcW w:w="926" w:type="dxa"/>
            <w:gridSpan w:val="2"/>
            <w:tcBorders>
              <w:top w:val="nil"/>
              <w:left w:val="nil"/>
              <w:bottom w:val="nil"/>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101.400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84.500</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2.2.10.</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Демонтажа и монтажа клима уређаја</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single" w:sz="8" w:space="0" w:color="auto"/>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c>
          <w:tcPr>
            <w:tcW w:w="926" w:type="dxa"/>
            <w:gridSpan w:val="2"/>
            <w:tcBorders>
              <w:top w:val="single" w:sz="4" w:space="0" w:color="auto"/>
              <w:left w:val="nil"/>
              <w:bottom w:val="nil"/>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single" w:sz="4" w:space="0" w:color="auto"/>
              <w:left w:val="single" w:sz="8" w:space="0" w:color="auto"/>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single" w:sz="4" w:space="0" w:color="auto"/>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c>
          <w:tcPr>
            <w:tcW w:w="926" w:type="dxa"/>
            <w:gridSpan w:val="2"/>
            <w:tcBorders>
              <w:top w:val="single" w:sz="4" w:space="0" w:color="auto"/>
              <w:left w:val="nil"/>
              <w:bottom w:val="nil"/>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single" w:sz="4" w:space="0" w:color="auto"/>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c>
          <w:tcPr>
            <w:tcW w:w="1016"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Astra frigo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109.500</w:t>
            </w:r>
          </w:p>
        </w:tc>
        <w:tc>
          <w:tcPr>
            <w:tcW w:w="926" w:type="dxa"/>
            <w:gridSpan w:val="2"/>
            <w:tcBorders>
              <w:top w:val="single" w:sz="4" w:space="0" w:color="auto"/>
              <w:left w:val="nil"/>
              <w:bottom w:val="nil"/>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109.500</w:t>
            </w:r>
          </w:p>
        </w:tc>
        <w:tc>
          <w:tcPr>
            <w:tcW w:w="926" w:type="dxa"/>
            <w:gridSpan w:val="2"/>
            <w:tcBorders>
              <w:top w:val="single" w:sz="4" w:space="0" w:color="auto"/>
              <w:left w:val="nil"/>
              <w:bottom w:val="nil"/>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109.500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BFBFB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BFBFBF"/>
            <w:noWrap/>
            <w:vAlign w:val="center"/>
            <w:hideMark/>
          </w:tcPr>
          <w:p w:rsidR="00FF6FDC" w:rsidRPr="002D25B3" w:rsidRDefault="00FF6FDC" w:rsidP="00FF6FDC">
            <w:pPr>
              <w:rPr>
                <w:b/>
                <w:bCs/>
                <w:sz w:val="20"/>
                <w:szCs w:val="20"/>
                <w:lang w:val="sr-Cyrl-RS"/>
              </w:rPr>
            </w:pPr>
            <w:r w:rsidRPr="002D25B3">
              <w:rPr>
                <w:b/>
                <w:bCs/>
                <w:sz w:val="20"/>
                <w:szCs w:val="20"/>
                <w:lang w:val="sr-Cyrl-RS"/>
              </w:rPr>
              <w:t> </w:t>
            </w:r>
          </w:p>
        </w:tc>
        <w:tc>
          <w:tcPr>
            <w:tcW w:w="2162" w:type="dxa"/>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ДОБРА</w:t>
            </w:r>
          </w:p>
        </w:tc>
        <w:tc>
          <w:tcPr>
            <w:tcW w:w="1016" w:type="dxa"/>
            <w:gridSpan w:val="2"/>
            <w:tcBorders>
              <w:top w:val="nil"/>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804.000</w:t>
            </w:r>
          </w:p>
        </w:tc>
        <w:tc>
          <w:tcPr>
            <w:tcW w:w="1016" w:type="dxa"/>
            <w:gridSpan w:val="2"/>
            <w:tcBorders>
              <w:top w:val="nil"/>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688.167</w:t>
            </w:r>
          </w:p>
        </w:tc>
        <w:tc>
          <w:tcPr>
            <w:tcW w:w="719" w:type="dxa"/>
            <w:tcBorders>
              <w:top w:val="nil"/>
              <w:left w:val="nil"/>
              <w:bottom w:val="single" w:sz="4" w:space="0" w:color="auto"/>
              <w:right w:val="nil"/>
            </w:tcBorders>
            <w:shd w:val="clear" w:color="000000" w:fill="BFBFB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115.200</w:t>
            </w:r>
          </w:p>
        </w:tc>
        <w:tc>
          <w:tcPr>
            <w:tcW w:w="926"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179.026</w:t>
            </w:r>
          </w:p>
        </w:tc>
        <w:tc>
          <w:tcPr>
            <w:tcW w:w="926"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32.612</w:t>
            </w:r>
          </w:p>
        </w:tc>
        <w:tc>
          <w:tcPr>
            <w:tcW w:w="926" w:type="dxa"/>
            <w:gridSpan w:val="2"/>
            <w:tcBorders>
              <w:top w:val="single" w:sz="4" w:space="0" w:color="auto"/>
              <w:left w:val="nil"/>
              <w:bottom w:val="single" w:sz="4" w:space="0" w:color="auto"/>
              <w:right w:val="nil"/>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467.902</w:t>
            </w:r>
          </w:p>
        </w:tc>
        <w:tc>
          <w:tcPr>
            <w:tcW w:w="926"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96.000</w:t>
            </w:r>
          </w:p>
        </w:tc>
        <w:tc>
          <w:tcPr>
            <w:tcW w:w="926"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149.170</w:t>
            </w:r>
          </w:p>
        </w:tc>
        <w:tc>
          <w:tcPr>
            <w:tcW w:w="926"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29.318</w:t>
            </w:r>
          </w:p>
        </w:tc>
        <w:tc>
          <w:tcPr>
            <w:tcW w:w="926"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406.889</w:t>
            </w:r>
          </w:p>
        </w:tc>
        <w:tc>
          <w:tcPr>
            <w:tcW w:w="1016" w:type="dxa"/>
            <w:tcBorders>
              <w:top w:val="single" w:sz="4" w:space="0" w:color="auto"/>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794.740</w:t>
            </w:r>
          </w:p>
        </w:tc>
        <w:tc>
          <w:tcPr>
            <w:tcW w:w="1016"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681.377</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2.1.1.</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Канцеларијски материјал</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380.000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317.000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171.236</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32.612</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181.331</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142.678</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29.318</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151.393</w:t>
            </w:r>
          </w:p>
        </w:tc>
        <w:tc>
          <w:tcPr>
            <w:tcW w:w="1016" w:type="dxa"/>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385.179</w:t>
            </w:r>
          </w:p>
        </w:tc>
        <w:tc>
          <w:tcPr>
            <w:tcW w:w="101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323.389</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auto" w:fill="auto"/>
            <w:noWrap/>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auto" w:fill="auto"/>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"Polibiro" doo</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171.236</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142.678</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171.236</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142.678</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auto" w:fill="auto"/>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"Nigraf"</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12.850</w:t>
            </w:r>
          </w:p>
        </w:tc>
        <w:tc>
          <w:tcPr>
            <w:tcW w:w="926" w:type="dxa"/>
            <w:gridSpan w:val="2"/>
            <w:tcBorders>
              <w:top w:val="nil"/>
              <w:left w:val="nil"/>
              <w:bottom w:val="single" w:sz="4" w:space="0" w:color="auto"/>
              <w:right w:val="nil"/>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12.850</w:t>
            </w:r>
          </w:p>
        </w:tc>
        <w:tc>
          <w:tcPr>
            <w:tcW w:w="926" w:type="dxa"/>
            <w:gridSpan w:val="2"/>
            <w:tcBorders>
              <w:top w:val="nil"/>
              <w:left w:val="nil"/>
              <w:bottom w:val="single" w:sz="4" w:space="0" w:color="auto"/>
              <w:right w:val="single" w:sz="8"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12.850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12.850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auto" w:fill="auto"/>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"Galerija podova"</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19.762</w:t>
            </w:r>
          </w:p>
        </w:tc>
        <w:tc>
          <w:tcPr>
            <w:tcW w:w="926" w:type="dxa"/>
            <w:gridSpan w:val="2"/>
            <w:tcBorders>
              <w:top w:val="nil"/>
              <w:left w:val="nil"/>
              <w:bottom w:val="single" w:sz="4" w:space="0" w:color="auto"/>
              <w:right w:val="nil"/>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16.468</w:t>
            </w:r>
          </w:p>
        </w:tc>
        <w:tc>
          <w:tcPr>
            <w:tcW w:w="926" w:type="dxa"/>
            <w:gridSpan w:val="2"/>
            <w:tcBorders>
              <w:top w:val="nil"/>
              <w:left w:val="nil"/>
              <w:bottom w:val="single" w:sz="4" w:space="0" w:color="auto"/>
              <w:right w:val="single" w:sz="8"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19.762</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16.468</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auto" w:fill="auto"/>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"Galerija podova"</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19.132</w:t>
            </w:r>
          </w:p>
        </w:tc>
        <w:tc>
          <w:tcPr>
            <w:tcW w:w="926" w:type="dxa"/>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15.944</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19.132</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15.944</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auto" w:fill="auto"/>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"Nigraf"</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1.700</w:t>
            </w:r>
          </w:p>
        </w:tc>
        <w:tc>
          <w:tcPr>
            <w:tcW w:w="926" w:type="dxa"/>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1.700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1.700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1.700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auto" w:fill="auto"/>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"Polibiro" doo</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141.193</w:t>
            </w:r>
          </w:p>
        </w:tc>
        <w:tc>
          <w:tcPr>
            <w:tcW w:w="926" w:type="dxa"/>
            <w:tcBorders>
              <w:top w:val="nil"/>
              <w:left w:val="single" w:sz="8"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117.661</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141.193</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117.661</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auto" w:fill="auto"/>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"Polibiro" doo</w:t>
            </w:r>
          </w:p>
        </w:tc>
        <w:tc>
          <w:tcPr>
            <w:tcW w:w="1016" w:type="dxa"/>
            <w:gridSpan w:val="2"/>
            <w:tcBorders>
              <w:top w:val="nil"/>
              <w:left w:val="nil"/>
              <w:bottom w:val="single" w:sz="4" w:space="0" w:color="auto"/>
              <w:right w:val="single" w:sz="4" w:space="0" w:color="auto"/>
            </w:tcBorders>
            <w:shd w:val="clear" w:color="000000" w:fill="FFFFFF"/>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auto" w:fill="auto"/>
            <w:noWrap/>
            <w:vAlign w:val="bottom"/>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auto" w:fill="auto"/>
            <w:noWrap/>
            <w:vAlign w:val="bottom"/>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auto" w:fill="auto"/>
            <w:noWrap/>
            <w:vAlign w:val="bottom"/>
            <w:hideMark/>
          </w:tcPr>
          <w:p w:rsidR="00FF6FDC" w:rsidRPr="002D25B3" w:rsidRDefault="00FF6FDC" w:rsidP="00FF6FDC">
            <w:pPr>
              <w:jc w:val="right"/>
              <w:rPr>
                <w:color w:val="000000"/>
                <w:sz w:val="20"/>
                <w:szCs w:val="20"/>
                <w:lang w:val="sr-Cyrl-RS"/>
              </w:rPr>
            </w:pPr>
            <w:r w:rsidRPr="002D25B3">
              <w:rPr>
                <w:color w:val="000000"/>
                <w:sz w:val="20"/>
                <w:szCs w:val="20"/>
                <w:lang w:val="sr-Cyrl-RS"/>
              </w:rPr>
              <w:t>19.306</w:t>
            </w:r>
          </w:p>
        </w:tc>
        <w:tc>
          <w:tcPr>
            <w:tcW w:w="926" w:type="dxa"/>
            <w:tcBorders>
              <w:top w:val="nil"/>
              <w:left w:val="single" w:sz="8" w:space="0" w:color="auto"/>
              <w:bottom w:val="single" w:sz="4" w:space="0" w:color="auto"/>
              <w:right w:val="single" w:sz="4" w:space="0" w:color="auto"/>
            </w:tcBorders>
            <w:shd w:val="clear" w:color="auto" w:fill="auto"/>
            <w:noWrap/>
            <w:vAlign w:val="bottom"/>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bottom"/>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auto" w:fill="auto"/>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16.088</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19.306</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16.088</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2.1.2.</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 xml:space="preserve">Остали материјал за посебне намене </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5.000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4.167</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3.490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2.908</w:t>
            </w:r>
          </w:p>
        </w:tc>
        <w:tc>
          <w:tcPr>
            <w:tcW w:w="1016"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3.490</w:t>
            </w:r>
          </w:p>
        </w:tc>
        <w:tc>
          <w:tcPr>
            <w:tcW w:w="1016" w:type="dxa"/>
            <w:gridSpan w:val="2"/>
            <w:tcBorders>
              <w:top w:val="nil"/>
              <w:left w:val="nil"/>
              <w:bottom w:val="single" w:sz="4" w:space="0" w:color="auto"/>
              <w:right w:val="single" w:sz="8"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2.908</w:t>
            </w:r>
          </w:p>
        </w:tc>
      </w:tr>
      <w:tr w:rsidR="00FF6FDC" w:rsidRPr="002D25B3" w:rsidTr="001E2801">
        <w:trPr>
          <w:trHeight w:val="291"/>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"WINWIN SHOP"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3.490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2.908</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3.490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2.908</w:t>
            </w:r>
          </w:p>
        </w:tc>
      </w:tr>
      <w:tr w:rsidR="00FF6FDC" w:rsidRPr="002D25B3" w:rsidTr="001E2801">
        <w:trPr>
          <w:trHeight w:val="78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2.1.3.</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 xml:space="preserve">Стручна литература за редовне потребе запослених </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230.000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209.000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220.265</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200.241</w:t>
            </w:r>
          </w:p>
        </w:tc>
        <w:tc>
          <w:tcPr>
            <w:tcW w:w="1016"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220.265</w:t>
            </w:r>
          </w:p>
        </w:tc>
        <w:tc>
          <w:tcPr>
            <w:tcW w:w="1016" w:type="dxa"/>
            <w:gridSpan w:val="2"/>
            <w:tcBorders>
              <w:top w:val="nil"/>
              <w:left w:val="nil"/>
              <w:bottom w:val="single" w:sz="4" w:space="0" w:color="auto"/>
              <w:right w:val="single" w:sz="8"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200.241</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2.1.3.1</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Nip "Obrazovni informator"</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50.400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45.818</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50.400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45.818</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2.1.3.1</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"Računovodstvo"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59.850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54.409</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59.850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54.409</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2.1.3.1</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"ING-PRO"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55.000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50.000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55.000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50.000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2.1.3.1</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"Pretplata"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10.960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9.964</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10.960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9.964</w:t>
            </w:r>
          </w:p>
        </w:tc>
      </w:tr>
      <w:tr w:rsidR="00FF6FDC" w:rsidRPr="002D25B3" w:rsidTr="001E2801">
        <w:trPr>
          <w:trHeight w:val="780"/>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2.1.3.2.</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"Službeni glasnik RS" u papirnoj formi i elektronska baza propisa</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44.055</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40.050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44.055</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40.050</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2.1.4.</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Резервни делови за административну опрему</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154.000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128.000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115.200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38.816</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96.000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32.347</w:t>
            </w:r>
          </w:p>
        </w:tc>
        <w:tc>
          <w:tcPr>
            <w:tcW w:w="1016"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154.016</w:t>
            </w:r>
          </w:p>
        </w:tc>
        <w:tc>
          <w:tcPr>
            <w:tcW w:w="1016" w:type="dxa"/>
            <w:gridSpan w:val="2"/>
            <w:tcBorders>
              <w:top w:val="nil"/>
              <w:left w:val="nil"/>
              <w:bottom w:val="single" w:sz="4" w:space="0" w:color="auto"/>
              <w:right w:val="single" w:sz="8"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128.347</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"Direct Link"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115.200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18.000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96.000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15.000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133.200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111.000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"WINWIN SHOP"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13.200</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11.000</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13.200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b/>
                <w:bCs/>
                <w:sz w:val="20"/>
                <w:szCs w:val="20"/>
                <w:lang w:val="sr-Cyrl-RS"/>
              </w:rPr>
            </w:pPr>
            <w:r w:rsidRPr="002D25B3">
              <w:rPr>
                <w:b/>
                <w:bCs/>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"Original"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7.616</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6.347</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7.616</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6.347</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2.1.5.</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Опрема за домаћинство</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11.000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10.000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7.790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tcBorders>
              <w:top w:val="nil"/>
              <w:left w:val="single" w:sz="8" w:space="0" w:color="auto"/>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6.492</w:t>
            </w:r>
          </w:p>
        </w:tc>
        <w:tc>
          <w:tcPr>
            <w:tcW w:w="92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926" w:type="dxa"/>
            <w:gridSpan w:val="2"/>
            <w:tcBorders>
              <w:top w:val="nil"/>
              <w:left w:val="nil"/>
              <w:bottom w:val="single" w:sz="4" w:space="0" w:color="auto"/>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0</w:t>
            </w:r>
          </w:p>
        </w:tc>
        <w:tc>
          <w:tcPr>
            <w:tcW w:w="1016"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7.790</w:t>
            </w:r>
          </w:p>
        </w:tc>
        <w:tc>
          <w:tcPr>
            <w:tcW w:w="1016" w:type="dxa"/>
            <w:gridSpan w:val="2"/>
            <w:tcBorders>
              <w:top w:val="nil"/>
              <w:left w:val="single" w:sz="8" w:space="0" w:color="auto"/>
              <w:bottom w:val="single" w:sz="4" w:space="0" w:color="auto"/>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6.492</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"WINWIN SHOP" doo</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7.790</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tcBorders>
              <w:top w:val="nil"/>
              <w:left w:val="single" w:sz="8" w:space="0" w:color="auto"/>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6.492</w:t>
            </w:r>
          </w:p>
        </w:tc>
        <w:tc>
          <w:tcPr>
            <w:tcW w:w="92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nil"/>
              <w:left w:val="nil"/>
              <w:bottom w:val="single" w:sz="4" w:space="0" w:color="auto"/>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7.790</w:t>
            </w:r>
          </w:p>
        </w:tc>
        <w:tc>
          <w:tcPr>
            <w:tcW w:w="1016" w:type="dxa"/>
            <w:gridSpan w:val="2"/>
            <w:tcBorders>
              <w:top w:val="nil"/>
              <w:left w:val="nil"/>
              <w:bottom w:val="single" w:sz="4" w:space="0" w:color="auto"/>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6.492</w:t>
            </w:r>
          </w:p>
        </w:tc>
      </w:tr>
      <w:tr w:rsidR="00FF6FDC" w:rsidRPr="002D25B3" w:rsidTr="001E2801">
        <w:trPr>
          <w:trHeight w:val="520"/>
        </w:trPr>
        <w:tc>
          <w:tcPr>
            <w:tcW w:w="748" w:type="dxa"/>
            <w:tcBorders>
              <w:top w:val="nil"/>
              <w:left w:val="single" w:sz="4" w:space="0" w:color="auto"/>
              <w:bottom w:val="single" w:sz="4" w:space="0" w:color="auto"/>
              <w:right w:val="single" w:sz="4" w:space="0" w:color="auto"/>
            </w:tcBorders>
            <w:shd w:val="clear" w:color="000000" w:fill="D9D9D9"/>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rPr>
                <w:b/>
                <w:bCs/>
                <w:sz w:val="20"/>
                <w:szCs w:val="20"/>
                <w:lang w:val="sr-Cyrl-RS"/>
              </w:rPr>
            </w:pPr>
            <w:r w:rsidRPr="002D25B3">
              <w:rPr>
                <w:b/>
                <w:bCs/>
                <w:sz w:val="20"/>
                <w:szCs w:val="20"/>
                <w:lang w:val="sr-Cyrl-RS"/>
              </w:rPr>
              <w:t>2.1.6.</w:t>
            </w:r>
          </w:p>
        </w:tc>
        <w:tc>
          <w:tcPr>
            <w:tcW w:w="2162" w:type="dxa"/>
            <w:tcBorders>
              <w:top w:val="nil"/>
              <w:left w:val="nil"/>
              <w:bottom w:val="single" w:sz="4" w:space="0" w:color="auto"/>
              <w:right w:val="single" w:sz="4" w:space="0" w:color="auto"/>
            </w:tcBorders>
            <w:shd w:val="clear" w:color="000000" w:fill="D9D9D9"/>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Гориво за аутомобил - бензин</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24.000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20.000</w:t>
            </w:r>
          </w:p>
        </w:tc>
        <w:tc>
          <w:tcPr>
            <w:tcW w:w="719" w:type="dxa"/>
            <w:tcBorders>
              <w:top w:val="nil"/>
              <w:left w:val="nil"/>
              <w:bottom w:val="single" w:sz="4" w:space="0" w:color="auto"/>
              <w:right w:val="nil"/>
            </w:tcBorders>
            <w:shd w:val="clear" w:color="000000" w:fill="D9D9D9"/>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nil"/>
              <w:left w:val="single" w:sz="8" w:space="0" w:color="auto"/>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nil"/>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24.000</w:t>
            </w:r>
          </w:p>
        </w:tc>
        <w:tc>
          <w:tcPr>
            <w:tcW w:w="926" w:type="dxa"/>
            <w:tcBorders>
              <w:top w:val="nil"/>
              <w:left w:val="single" w:sz="8" w:space="0" w:color="auto"/>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4"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nil"/>
              <w:left w:val="nil"/>
              <w:bottom w:val="nil"/>
              <w:right w:val="single" w:sz="8" w:space="0" w:color="auto"/>
            </w:tcBorders>
            <w:shd w:val="clear" w:color="000000" w:fill="D9D9D9"/>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20.000</w:t>
            </w:r>
          </w:p>
        </w:tc>
        <w:tc>
          <w:tcPr>
            <w:tcW w:w="1016" w:type="dxa"/>
            <w:tcBorders>
              <w:top w:val="nil"/>
              <w:left w:val="nil"/>
              <w:bottom w:val="nil"/>
              <w:right w:val="single" w:sz="4"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24.000</w:t>
            </w:r>
          </w:p>
        </w:tc>
        <w:tc>
          <w:tcPr>
            <w:tcW w:w="1016" w:type="dxa"/>
            <w:gridSpan w:val="2"/>
            <w:tcBorders>
              <w:top w:val="nil"/>
              <w:left w:val="nil"/>
              <w:bottom w:val="nil"/>
              <w:right w:val="single" w:sz="8" w:space="0" w:color="auto"/>
            </w:tcBorders>
            <w:shd w:val="clear" w:color="000000" w:fill="D9D9D9"/>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20.000</w:t>
            </w:r>
          </w:p>
        </w:tc>
      </w:tr>
      <w:tr w:rsidR="00FF6FDC" w:rsidRPr="002D25B3" w:rsidTr="001E2801">
        <w:trPr>
          <w:trHeight w:val="306"/>
        </w:trPr>
        <w:tc>
          <w:tcPr>
            <w:tcW w:w="748" w:type="dxa"/>
            <w:tcBorders>
              <w:top w:val="nil"/>
              <w:left w:val="single" w:sz="4" w:space="0" w:color="auto"/>
              <w:bottom w:val="single" w:sz="4" w:space="0" w:color="auto"/>
              <w:right w:val="single" w:sz="4" w:space="0" w:color="auto"/>
            </w:tcBorders>
            <w:shd w:val="clear" w:color="000000" w:fill="FFFFFF"/>
            <w:noWrap/>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rPr>
                <w:sz w:val="20"/>
                <w:szCs w:val="20"/>
                <w:lang w:val="sr-Cyrl-RS"/>
              </w:rPr>
            </w:pPr>
            <w:r w:rsidRPr="002D25B3">
              <w:rPr>
                <w:sz w:val="20"/>
                <w:szCs w:val="20"/>
                <w:lang w:val="sr-Cyrl-RS"/>
              </w:rPr>
              <w:t> </w:t>
            </w:r>
          </w:p>
        </w:tc>
        <w:tc>
          <w:tcPr>
            <w:tcW w:w="2162" w:type="dxa"/>
            <w:tcBorders>
              <w:top w:val="nil"/>
              <w:left w:val="nil"/>
              <w:bottom w:val="single" w:sz="4" w:space="0" w:color="auto"/>
              <w:right w:val="single" w:sz="4" w:space="0" w:color="auto"/>
            </w:tcBorders>
            <w:shd w:val="clear" w:color="000000" w:fill="FFFFFF"/>
            <w:vAlign w:val="center"/>
            <w:hideMark/>
          </w:tcPr>
          <w:p w:rsidR="00FF6FDC" w:rsidRPr="002D25B3" w:rsidRDefault="00FF6FDC" w:rsidP="00FF6FDC">
            <w:pPr>
              <w:rPr>
                <w:color w:val="000000"/>
                <w:sz w:val="20"/>
                <w:szCs w:val="20"/>
                <w:lang w:val="sr-Cyrl-RS"/>
              </w:rPr>
            </w:pPr>
            <w:r w:rsidRPr="002D25B3">
              <w:rPr>
                <w:color w:val="000000"/>
                <w:sz w:val="20"/>
                <w:szCs w:val="20"/>
                <w:lang w:val="sr-Cyrl-RS"/>
              </w:rPr>
              <w:t>"NIS" AD Novi Sad</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1016" w:type="dxa"/>
            <w:gridSpan w:val="2"/>
            <w:tcBorders>
              <w:top w:val="nil"/>
              <w:left w:val="nil"/>
              <w:bottom w:val="single" w:sz="4" w:space="0" w:color="auto"/>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719" w:type="dxa"/>
            <w:tcBorders>
              <w:top w:val="nil"/>
              <w:left w:val="nil"/>
              <w:bottom w:val="single" w:sz="4" w:space="0" w:color="auto"/>
              <w:right w:val="nil"/>
            </w:tcBorders>
            <w:shd w:val="clear" w:color="000000" w:fill="FFFFF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nil"/>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24.000</w:t>
            </w:r>
          </w:p>
        </w:tc>
        <w:tc>
          <w:tcPr>
            <w:tcW w:w="926" w:type="dxa"/>
            <w:tcBorders>
              <w:top w:val="single" w:sz="4" w:space="0" w:color="auto"/>
              <w:left w:val="single" w:sz="8" w:space="0" w:color="auto"/>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4"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 </w:t>
            </w:r>
          </w:p>
        </w:tc>
        <w:tc>
          <w:tcPr>
            <w:tcW w:w="926" w:type="dxa"/>
            <w:gridSpan w:val="2"/>
            <w:tcBorders>
              <w:top w:val="single" w:sz="4" w:space="0" w:color="auto"/>
              <w:left w:val="nil"/>
              <w:bottom w:val="nil"/>
              <w:right w:val="single" w:sz="8" w:space="0" w:color="auto"/>
            </w:tcBorders>
            <w:shd w:val="clear" w:color="000000" w:fill="FFFFFF"/>
            <w:noWrap/>
            <w:vAlign w:val="center"/>
            <w:hideMark/>
          </w:tcPr>
          <w:p w:rsidR="00FF6FDC" w:rsidRPr="002D25B3" w:rsidRDefault="00FF6FDC" w:rsidP="00FF6FDC">
            <w:pPr>
              <w:jc w:val="right"/>
              <w:rPr>
                <w:color w:val="000000"/>
                <w:sz w:val="20"/>
                <w:szCs w:val="20"/>
                <w:lang w:val="sr-Cyrl-RS"/>
              </w:rPr>
            </w:pPr>
            <w:r w:rsidRPr="002D25B3">
              <w:rPr>
                <w:color w:val="000000"/>
                <w:sz w:val="20"/>
                <w:szCs w:val="20"/>
                <w:lang w:val="sr-Cyrl-RS"/>
              </w:rPr>
              <w:t>20.000</w:t>
            </w:r>
          </w:p>
        </w:tc>
        <w:tc>
          <w:tcPr>
            <w:tcW w:w="1016" w:type="dxa"/>
            <w:tcBorders>
              <w:top w:val="single" w:sz="4" w:space="0" w:color="auto"/>
              <w:left w:val="nil"/>
              <w:bottom w:val="nil"/>
              <w:right w:val="single" w:sz="4"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1016" w:type="dxa"/>
            <w:gridSpan w:val="2"/>
            <w:tcBorders>
              <w:top w:val="single" w:sz="4" w:space="0" w:color="auto"/>
              <w:left w:val="nil"/>
              <w:bottom w:val="nil"/>
              <w:right w:val="single" w:sz="8" w:space="0" w:color="auto"/>
            </w:tcBorders>
            <w:shd w:val="clear" w:color="000000" w:fill="FFFFFF"/>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r>
      <w:tr w:rsidR="00FF6FDC" w:rsidRPr="002D25B3" w:rsidTr="001E2801">
        <w:trPr>
          <w:trHeight w:val="321"/>
        </w:trPr>
        <w:tc>
          <w:tcPr>
            <w:tcW w:w="748" w:type="dxa"/>
            <w:tcBorders>
              <w:top w:val="nil"/>
              <w:left w:val="single" w:sz="4" w:space="0" w:color="auto"/>
              <w:bottom w:val="single" w:sz="4" w:space="0" w:color="auto"/>
              <w:right w:val="single" w:sz="4" w:space="0" w:color="auto"/>
            </w:tcBorders>
            <w:shd w:val="clear" w:color="000000" w:fill="BFBFBF"/>
            <w:noWrap/>
            <w:vAlign w:val="center"/>
            <w:hideMark/>
          </w:tcPr>
          <w:p w:rsidR="00FF6FDC" w:rsidRPr="002D25B3" w:rsidRDefault="00FF6FDC" w:rsidP="00FF6FDC">
            <w:pPr>
              <w:jc w:val="center"/>
              <w:rPr>
                <w:color w:val="000000"/>
                <w:sz w:val="20"/>
                <w:szCs w:val="20"/>
                <w:lang w:val="sr-Cyrl-RS"/>
              </w:rPr>
            </w:pPr>
            <w:r w:rsidRPr="002D25B3">
              <w:rPr>
                <w:color w:val="000000"/>
                <w:sz w:val="20"/>
                <w:szCs w:val="20"/>
                <w:lang w:val="sr-Cyrl-RS"/>
              </w:rPr>
              <w:t> </w:t>
            </w:r>
          </w:p>
        </w:tc>
        <w:tc>
          <w:tcPr>
            <w:tcW w:w="897" w:type="dxa"/>
            <w:gridSpan w:val="2"/>
            <w:tcBorders>
              <w:top w:val="nil"/>
              <w:left w:val="nil"/>
              <w:bottom w:val="single" w:sz="4" w:space="0" w:color="auto"/>
              <w:right w:val="single" w:sz="4" w:space="0" w:color="auto"/>
            </w:tcBorders>
            <w:shd w:val="clear" w:color="000000" w:fill="BFBFBF"/>
            <w:noWrap/>
            <w:vAlign w:val="bottom"/>
            <w:hideMark/>
          </w:tcPr>
          <w:p w:rsidR="00FF6FDC" w:rsidRPr="002D25B3" w:rsidRDefault="00FF6FDC" w:rsidP="00FF6FDC">
            <w:pPr>
              <w:rPr>
                <w:color w:val="000000"/>
                <w:sz w:val="20"/>
                <w:szCs w:val="20"/>
                <w:lang w:val="sr-Cyrl-RS"/>
              </w:rPr>
            </w:pPr>
            <w:r w:rsidRPr="002D25B3">
              <w:rPr>
                <w:color w:val="000000"/>
                <w:sz w:val="20"/>
                <w:szCs w:val="20"/>
                <w:lang w:val="sr-Cyrl-RS"/>
              </w:rPr>
              <w:t> </w:t>
            </w:r>
          </w:p>
        </w:tc>
        <w:tc>
          <w:tcPr>
            <w:tcW w:w="2162" w:type="dxa"/>
            <w:tcBorders>
              <w:top w:val="nil"/>
              <w:left w:val="nil"/>
              <w:bottom w:val="single" w:sz="4" w:space="0" w:color="auto"/>
              <w:right w:val="single" w:sz="4" w:space="0" w:color="auto"/>
            </w:tcBorders>
            <w:shd w:val="clear" w:color="000000" w:fill="BFBFBF"/>
            <w:vAlign w:val="center"/>
            <w:hideMark/>
          </w:tcPr>
          <w:p w:rsidR="00FF6FDC" w:rsidRPr="002D25B3" w:rsidRDefault="00FF6FDC" w:rsidP="00FF6FDC">
            <w:pPr>
              <w:rPr>
                <w:b/>
                <w:bCs/>
                <w:color w:val="000000"/>
                <w:sz w:val="20"/>
                <w:szCs w:val="20"/>
                <w:lang w:val="sr-Cyrl-RS"/>
              </w:rPr>
            </w:pPr>
            <w:r w:rsidRPr="002D25B3">
              <w:rPr>
                <w:b/>
                <w:bCs/>
                <w:color w:val="000000"/>
                <w:sz w:val="20"/>
                <w:szCs w:val="20"/>
                <w:lang w:val="sr-Cyrl-RS"/>
              </w:rPr>
              <w:t>Укупно добра +услуге:</w:t>
            </w:r>
          </w:p>
        </w:tc>
        <w:tc>
          <w:tcPr>
            <w:tcW w:w="1016" w:type="dxa"/>
            <w:gridSpan w:val="2"/>
            <w:tcBorders>
              <w:top w:val="nil"/>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1.977.880</w:t>
            </w:r>
          </w:p>
        </w:tc>
        <w:tc>
          <w:tcPr>
            <w:tcW w:w="1016" w:type="dxa"/>
            <w:gridSpan w:val="2"/>
            <w:tcBorders>
              <w:top w:val="nil"/>
              <w:left w:val="nil"/>
              <w:bottom w:val="single" w:sz="4"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1.734.650</w:t>
            </w:r>
          </w:p>
        </w:tc>
        <w:tc>
          <w:tcPr>
            <w:tcW w:w="719" w:type="dxa"/>
            <w:tcBorders>
              <w:top w:val="nil"/>
              <w:left w:val="nil"/>
              <w:bottom w:val="single" w:sz="4" w:space="0" w:color="auto"/>
              <w:right w:val="nil"/>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 </w:t>
            </w:r>
          </w:p>
        </w:tc>
        <w:tc>
          <w:tcPr>
            <w:tcW w:w="926" w:type="dxa"/>
            <w:gridSpan w:val="2"/>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345.680</w:t>
            </w:r>
          </w:p>
        </w:tc>
        <w:tc>
          <w:tcPr>
            <w:tcW w:w="926"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287.103</w:t>
            </w:r>
          </w:p>
        </w:tc>
        <w:tc>
          <w:tcPr>
            <w:tcW w:w="926"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337.076</w:t>
            </w:r>
          </w:p>
        </w:tc>
        <w:tc>
          <w:tcPr>
            <w:tcW w:w="926" w:type="dxa"/>
            <w:gridSpan w:val="2"/>
            <w:tcBorders>
              <w:top w:val="single" w:sz="4" w:space="0" w:color="auto"/>
              <w:left w:val="nil"/>
              <w:bottom w:val="single" w:sz="8" w:space="0" w:color="auto"/>
              <w:right w:val="nil"/>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739.295</w:t>
            </w:r>
          </w:p>
        </w:tc>
        <w:tc>
          <w:tcPr>
            <w:tcW w:w="926"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290.400</w:t>
            </w:r>
          </w:p>
        </w:tc>
        <w:tc>
          <w:tcPr>
            <w:tcW w:w="926"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247.321</w:t>
            </w:r>
          </w:p>
        </w:tc>
        <w:tc>
          <w:tcPr>
            <w:tcW w:w="926" w:type="dxa"/>
            <w:gridSpan w:val="2"/>
            <w:tcBorders>
              <w:top w:val="single" w:sz="4" w:space="0" w:color="auto"/>
              <w:left w:val="nil"/>
              <w:bottom w:val="single" w:sz="8"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306.555</w:t>
            </w:r>
          </w:p>
        </w:tc>
        <w:tc>
          <w:tcPr>
            <w:tcW w:w="926" w:type="dxa"/>
            <w:gridSpan w:val="2"/>
            <w:tcBorders>
              <w:top w:val="single" w:sz="4" w:space="0" w:color="auto"/>
              <w:left w:val="nil"/>
              <w:bottom w:val="single" w:sz="8" w:space="0" w:color="auto"/>
              <w:right w:val="single" w:sz="8"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632.924</w:t>
            </w:r>
          </w:p>
        </w:tc>
        <w:tc>
          <w:tcPr>
            <w:tcW w:w="1016" w:type="dxa"/>
            <w:tcBorders>
              <w:top w:val="single" w:sz="4" w:space="0" w:color="auto"/>
              <w:left w:val="nil"/>
              <w:bottom w:val="single" w:sz="8" w:space="0" w:color="auto"/>
              <w:right w:val="single" w:sz="4"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1.709.154</w:t>
            </w:r>
          </w:p>
        </w:tc>
        <w:tc>
          <w:tcPr>
            <w:tcW w:w="1016" w:type="dxa"/>
            <w:gridSpan w:val="2"/>
            <w:tcBorders>
              <w:top w:val="single" w:sz="4" w:space="0" w:color="auto"/>
              <w:left w:val="nil"/>
              <w:bottom w:val="single" w:sz="8" w:space="0" w:color="auto"/>
              <w:right w:val="single" w:sz="8" w:space="0" w:color="auto"/>
            </w:tcBorders>
            <w:shd w:val="clear" w:color="000000" w:fill="BFBFBF"/>
            <w:noWrap/>
            <w:vAlign w:val="center"/>
            <w:hideMark/>
          </w:tcPr>
          <w:p w:rsidR="00FF6FDC" w:rsidRPr="002D25B3" w:rsidRDefault="00FF6FDC" w:rsidP="00FF6FDC">
            <w:pPr>
              <w:jc w:val="right"/>
              <w:rPr>
                <w:b/>
                <w:bCs/>
                <w:color w:val="000000"/>
                <w:sz w:val="20"/>
                <w:szCs w:val="20"/>
                <w:lang w:val="sr-Cyrl-RS"/>
              </w:rPr>
            </w:pPr>
            <w:r w:rsidRPr="002D25B3">
              <w:rPr>
                <w:b/>
                <w:bCs/>
                <w:color w:val="000000"/>
                <w:sz w:val="20"/>
                <w:szCs w:val="20"/>
                <w:lang w:val="sr-Cyrl-RS"/>
              </w:rPr>
              <w:t>1.477.200</w:t>
            </w:r>
          </w:p>
        </w:tc>
      </w:tr>
      <w:tr w:rsidR="00F1025F" w:rsidRPr="002D25B3" w:rsidTr="001E2801">
        <w:trPr>
          <w:gridAfter w:val="1"/>
          <w:wAfter w:w="175" w:type="dxa"/>
          <w:trHeight w:val="503"/>
        </w:trPr>
        <w:tc>
          <w:tcPr>
            <w:tcW w:w="15823" w:type="dxa"/>
            <w:gridSpan w:val="26"/>
            <w:tcBorders>
              <w:top w:val="nil"/>
              <w:left w:val="nil"/>
              <w:bottom w:val="single" w:sz="8" w:space="0" w:color="000000"/>
              <w:right w:val="nil"/>
            </w:tcBorders>
            <w:shd w:val="clear" w:color="auto" w:fill="auto"/>
            <w:noWrap/>
            <w:vAlign w:val="bottom"/>
            <w:hideMark/>
          </w:tcPr>
          <w:p w:rsidR="00F1025F" w:rsidRPr="002D25B3" w:rsidRDefault="00F1025F" w:rsidP="00F1025F">
            <w:pPr>
              <w:jc w:val="center"/>
              <w:rPr>
                <w:b/>
                <w:bCs/>
                <w:color w:val="000000"/>
                <w:sz w:val="18"/>
                <w:szCs w:val="18"/>
                <w:lang w:val="sr-Cyrl-RS"/>
              </w:rPr>
            </w:pPr>
            <w:r w:rsidRPr="002D25B3">
              <w:rPr>
                <w:b/>
                <w:bCs/>
                <w:color w:val="000000"/>
                <w:sz w:val="18"/>
                <w:szCs w:val="18"/>
                <w:lang w:val="sr-Cyrl-RS"/>
              </w:rPr>
              <w:t>ПЛАН НАБАВКИ ЗА 2017. ГОДИНУ УПРАВЕ ЗА ДУВАН</w:t>
            </w:r>
          </w:p>
        </w:tc>
      </w:tr>
      <w:tr w:rsidR="00F1025F" w:rsidRPr="002D25B3" w:rsidTr="001E2801">
        <w:trPr>
          <w:gridAfter w:val="1"/>
          <w:wAfter w:w="175" w:type="dxa"/>
          <w:trHeight w:val="315"/>
        </w:trPr>
        <w:tc>
          <w:tcPr>
            <w:tcW w:w="15823" w:type="dxa"/>
            <w:gridSpan w:val="26"/>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F1025F" w:rsidRPr="002D25B3" w:rsidRDefault="00F1025F" w:rsidP="00F1025F">
            <w:pPr>
              <w:jc w:val="center"/>
              <w:rPr>
                <w:b/>
                <w:bCs/>
                <w:color w:val="000000"/>
                <w:sz w:val="18"/>
                <w:szCs w:val="18"/>
                <w:lang w:val="sr-Cyrl-RS"/>
              </w:rPr>
            </w:pPr>
            <w:r w:rsidRPr="002D25B3">
              <w:rPr>
                <w:b/>
                <w:bCs/>
                <w:color w:val="000000"/>
                <w:sz w:val="18"/>
                <w:szCs w:val="18"/>
                <w:lang w:val="sr-Cyrl-RS"/>
              </w:rPr>
              <w:t>НАБАВКЕ ИСПОД ЛИМИТА ОД 500.000 динара (НА КОЈЕ СЕ ЗАКОН НЕ ПРИМЕЊУЈЕ)</w:t>
            </w:r>
          </w:p>
        </w:tc>
      </w:tr>
      <w:tr w:rsidR="00F1025F" w:rsidRPr="002D25B3" w:rsidTr="001E2801">
        <w:trPr>
          <w:gridAfter w:val="1"/>
          <w:wAfter w:w="175" w:type="dxa"/>
          <w:trHeight w:val="735"/>
        </w:trPr>
        <w:tc>
          <w:tcPr>
            <w:tcW w:w="923" w:type="dxa"/>
            <w:gridSpan w:val="2"/>
            <w:tcBorders>
              <w:top w:val="nil"/>
              <w:left w:val="single" w:sz="8" w:space="0" w:color="000000"/>
              <w:bottom w:val="nil"/>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Редни</w:t>
            </w:r>
          </w:p>
        </w:tc>
        <w:tc>
          <w:tcPr>
            <w:tcW w:w="2991" w:type="dxa"/>
            <w:gridSpan w:val="3"/>
            <w:vMerge w:val="restart"/>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Предмет набавке</w:t>
            </w:r>
          </w:p>
        </w:tc>
        <w:tc>
          <w:tcPr>
            <w:tcW w:w="1621" w:type="dxa"/>
            <w:gridSpan w:val="2"/>
            <w:tcBorders>
              <w:top w:val="nil"/>
              <w:left w:val="nil"/>
              <w:bottom w:val="nil"/>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Процењена вредност без ПДВ-а</w:t>
            </w:r>
          </w:p>
        </w:tc>
        <w:tc>
          <w:tcPr>
            <w:tcW w:w="3679" w:type="dxa"/>
            <w:gridSpan w:val="7"/>
            <w:tcBorders>
              <w:top w:val="single" w:sz="8" w:space="0" w:color="000000"/>
              <w:left w:val="nil"/>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Планирана средства у буџету/фин. плану</w:t>
            </w:r>
          </w:p>
        </w:tc>
        <w:tc>
          <w:tcPr>
            <w:tcW w:w="880" w:type="dxa"/>
            <w:gridSpan w:val="2"/>
            <w:vMerge w:val="restart"/>
            <w:tcBorders>
              <w:top w:val="nil"/>
              <w:left w:val="single" w:sz="8" w:space="0" w:color="000000"/>
              <w:bottom w:val="single" w:sz="8" w:space="0" w:color="000000"/>
              <w:right w:val="single" w:sz="8" w:space="0" w:color="000000"/>
            </w:tcBorders>
            <w:shd w:val="clear" w:color="auto" w:fill="F2F2F2"/>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Основ изузећа</w:t>
            </w:r>
          </w:p>
        </w:tc>
        <w:tc>
          <w:tcPr>
            <w:tcW w:w="3798" w:type="dxa"/>
            <w:gridSpan w:val="7"/>
            <w:tcBorders>
              <w:top w:val="single" w:sz="8" w:space="0" w:color="000000"/>
              <w:left w:val="nil"/>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Оквирни датум</w:t>
            </w:r>
          </w:p>
        </w:tc>
        <w:tc>
          <w:tcPr>
            <w:tcW w:w="1931" w:type="dxa"/>
            <w:gridSpan w:val="3"/>
            <w:vMerge w:val="restart"/>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Напомена</w:t>
            </w:r>
          </w:p>
        </w:tc>
      </w:tr>
      <w:tr w:rsidR="00F1025F" w:rsidRPr="002D25B3" w:rsidTr="001E2801">
        <w:trPr>
          <w:gridAfter w:val="1"/>
          <w:wAfter w:w="175" w:type="dxa"/>
          <w:trHeight w:val="480"/>
        </w:trPr>
        <w:tc>
          <w:tcPr>
            <w:tcW w:w="923" w:type="dxa"/>
            <w:gridSpan w:val="2"/>
            <w:tcBorders>
              <w:top w:val="nil"/>
              <w:left w:val="single" w:sz="8" w:space="0" w:color="000000"/>
              <w:bottom w:val="nil"/>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број</w:t>
            </w:r>
          </w:p>
        </w:tc>
        <w:tc>
          <w:tcPr>
            <w:tcW w:w="2991" w:type="dxa"/>
            <w:gridSpan w:val="3"/>
            <w:vMerge/>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p>
        </w:tc>
        <w:tc>
          <w:tcPr>
            <w:tcW w:w="1621" w:type="dxa"/>
            <w:gridSpan w:val="2"/>
            <w:tcBorders>
              <w:top w:val="nil"/>
              <w:left w:val="nil"/>
              <w:bottom w:val="nil"/>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(укупна, по годинама)</w:t>
            </w:r>
          </w:p>
        </w:tc>
        <w:tc>
          <w:tcPr>
            <w:tcW w:w="1421" w:type="dxa"/>
            <w:gridSpan w:val="3"/>
            <w:vMerge w:val="restart"/>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xml:space="preserve"> (без ПДВ-а)</w:t>
            </w:r>
          </w:p>
        </w:tc>
        <w:tc>
          <w:tcPr>
            <w:tcW w:w="1348" w:type="dxa"/>
            <w:gridSpan w:val="2"/>
            <w:vMerge w:val="restart"/>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(са ПДВ-ом)</w:t>
            </w:r>
          </w:p>
        </w:tc>
        <w:tc>
          <w:tcPr>
            <w:tcW w:w="910" w:type="dxa"/>
            <w:gridSpan w:val="2"/>
            <w:vMerge w:val="restart"/>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Конто</w:t>
            </w:r>
          </w:p>
        </w:tc>
        <w:tc>
          <w:tcPr>
            <w:tcW w:w="880" w:type="dxa"/>
            <w:gridSpan w:val="2"/>
            <w:vMerge/>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p>
        </w:tc>
        <w:tc>
          <w:tcPr>
            <w:tcW w:w="1222" w:type="dxa"/>
            <w:gridSpan w:val="3"/>
            <w:tcBorders>
              <w:top w:val="nil"/>
              <w:left w:val="nil"/>
              <w:bottom w:val="nil"/>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Покретања</w:t>
            </w:r>
          </w:p>
        </w:tc>
        <w:tc>
          <w:tcPr>
            <w:tcW w:w="1227" w:type="dxa"/>
            <w:gridSpan w:val="2"/>
            <w:tcBorders>
              <w:top w:val="nil"/>
              <w:left w:val="nil"/>
              <w:bottom w:val="nil"/>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Закључења</w:t>
            </w:r>
          </w:p>
        </w:tc>
        <w:tc>
          <w:tcPr>
            <w:tcW w:w="1349" w:type="dxa"/>
            <w:gridSpan w:val="2"/>
            <w:tcBorders>
              <w:top w:val="nil"/>
              <w:left w:val="nil"/>
              <w:bottom w:val="nil"/>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Извршења</w:t>
            </w:r>
          </w:p>
        </w:tc>
        <w:tc>
          <w:tcPr>
            <w:tcW w:w="193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b/>
                <w:bCs/>
                <w:color w:val="000000"/>
                <w:sz w:val="18"/>
                <w:szCs w:val="18"/>
                <w:lang w:val="sr-Cyrl-RS"/>
              </w:rPr>
            </w:pPr>
          </w:p>
        </w:tc>
      </w:tr>
      <w:tr w:rsidR="00F1025F" w:rsidRPr="002D25B3" w:rsidTr="001E2801">
        <w:trPr>
          <w:gridAfter w:val="1"/>
          <w:wAfter w:w="175" w:type="dxa"/>
          <w:trHeight w:val="315"/>
        </w:trPr>
        <w:tc>
          <w:tcPr>
            <w:tcW w:w="923" w:type="dxa"/>
            <w:gridSpan w:val="2"/>
            <w:tcBorders>
              <w:top w:val="nil"/>
              <w:left w:val="single" w:sz="8" w:space="0" w:color="000000"/>
              <w:bottom w:val="single" w:sz="8" w:space="0" w:color="000000"/>
              <w:right w:val="single" w:sz="8" w:space="0" w:color="000000"/>
            </w:tcBorders>
            <w:shd w:val="clear" w:color="auto" w:fill="F2F2F2"/>
            <w:vAlign w:val="center"/>
            <w:hideMark/>
          </w:tcPr>
          <w:p w:rsidR="00F1025F" w:rsidRPr="002D25B3" w:rsidRDefault="00F1025F" w:rsidP="00F1025F">
            <w:pPr>
              <w:rPr>
                <w:color w:val="000000"/>
                <w:sz w:val="18"/>
                <w:szCs w:val="18"/>
                <w:lang w:val="sr-Cyrl-RS"/>
              </w:rPr>
            </w:pPr>
            <w:r w:rsidRPr="002D25B3">
              <w:rPr>
                <w:color w:val="000000"/>
                <w:sz w:val="18"/>
                <w:szCs w:val="18"/>
                <w:lang w:val="sr-Cyrl-RS"/>
              </w:rPr>
              <w:t> </w:t>
            </w:r>
          </w:p>
        </w:tc>
        <w:tc>
          <w:tcPr>
            <w:tcW w:w="299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b/>
                <w:bCs/>
                <w:color w:val="000000"/>
                <w:sz w:val="18"/>
                <w:szCs w:val="18"/>
                <w:lang w:val="sr-Cyrl-RS"/>
              </w:rPr>
            </w:pPr>
          </w:p>
        </w:tc>
        <w:tc>
          <w:tcPr>
            <w:tcW w:w="1621" w:type="dxa"/>
            <w:gridSpan w:val="2"/>
            <w:tcBorders>
              <w:top w:val="nil"/>
              <w:left w:val="nil"/>
              <w:bottom w:val="single" w:sz="8" w:space="0" w:color="000000"/>
              <w:right w:val="single" w:sz="8" w:space="0" w:color="000000"/>
            </w:tcBorders>
            <w:shd w:val="clear" w:color="auto" w:fill="F2F2F2"/>
            <w:vAlign w:val="center"/>
            <w:hideMark/>
          </w:tcPr>
          <w:p w:rsidR="00F1025F" w:rsidRPr="002D25B3" w:rsidRDefault="00F1025F" w:rsidP="00F1025F">
            <w:pPr>
              <w:rPr>
                <w:color w:val="000000"/>
                <w:sz w:val="18"/>
                <w:szCs w:val="18"/>
                <w:lang w:val="sr-Cyrl-RS"/>
              </w:rPr>
            </w:pPr>
            <w:r w:rsidRPr="002D25B3">
              <w:rPr>
                <w:color w:val="000000"/>
                <w:sz w:val="18"/>
                <w:szCs w:val="18"/>
                <w:lang w:val="sr-Cyrl-RS"/>
              </w:rPr>
              <w:t> </w:t>
            </w:r>
          </w:p>
        </w:tc>
        <w:tc>
          <w:tcPr>
            <w:tcW w:w="142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b/>
                <w:bCs/>
                <w:color w:val="000000"/>
                <w:sz w:val="18"/>
                <w:szCs w:val="18"/>
                <w:lang w:val="sr-Cyrl-RS"/>
              </w:rPr>
            </w:pPr>
          </w:p>
        </w:tc>
        <w:tc>
          <w:tcPr>
            <w:tcW w:w="1348"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b/>
                <w:bCs/>
                <w:color w:val="000000"/>
                <w:sz w:val="18"/>
                <w:szCs w:val="18"/>
                <w:lang w:val="sr-Cyrl-RS"/>
              </w:rPr>
            </w:pPr>
          </w:p>
        </w:tc>
        <w:tc>
          <w:tcPr>
            <w:tcW w:w="910"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b/>
                <w:bCs/>
                <w:color w:val="000000"/>
                <w:sz w:val="18"/>
                <w:szCs w:val="18"/>
                <w:lang w:val="sr-Cyrl-RS"/>
              </w:rPr>
            </w:pPr>
          </w:p>
        </w:tc>
        <w:tc>
          <w:tcPr>
            <w:tcW w:w="880"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b/>
                <w:bCs/>
                <w:color w:val="000000"/>
                <w:sz w:val="18"/>
                <w:szCs w:val="18"/>
                <w:lang w:val="sr-Cyrl-RS"/>
              </w:rPr>
            </w:pPr>
          </w:p>
        </w:tc>
        <w:tc>
          <w:tcPr>
            <w:tcW w:w="1222" w:type="dxa"/>
            <w:gridSpan w:val="3"/>
            <w:tcBorders>
              <w:top w:val="nil"/>
              <w:left w:val="nil"/>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поступка</w:t>
            </w:r>
          </w:p>
        </w:tc>
        <w:tc>
          <w:tcPr>
            <w:tcW w:w="1227" w:type="dxa"/>
            <w:gridSpan w:val="2"/>
            <w:tcBorders>
              <w:top w:val="nil"/>
              <w:left w:val="nil"/>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уговора</w:t>
            </w:r>
          </w:p>
        </w:tc>
        <w:tc>
          <w:tcPr>
            <w:tcW w:w="1349" w:type="dxa"/>
            <w:gridSpan w:val="2"/>
            <w:tcBorders>
              <w:top w:val="nil"/>
              <w:left w:val="nil"/>
              <w:bottom w:val="single" w:sz="8" w:space="0" w:color="000000"/>
              <w:right w:val="single" w:sz="8" w:space="0" w:color="000000"/>
            </w:tcBorders>
            <w:shd w:val="clear" w:color="auto" w:fill="F2F2F2"/>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Уговора</w:t>
            </w:r>
          </w:p>
        </w:tc>
        <w:tc>
          <w:tcPr>
            <w:tcW w:w="193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b/>
                <w:bCs/>
                <w:color w:val="000000"/>
                <w:sz w:val="18"/>
                <w:szCs w:val="18"/>
                <w:lang w:val="sr-Cyrl-RS"/>
              </w:rPr>
            </w:pPr>
          </w:p>
        </w:tc>
      </w:tr>
      <w:tr w:rsidR="00F1025F" w:rsidRPr="002D25B3" w:rsidTr="001E2801">
        <w:trPr>
          <w:gridAfter w:val="1"/>
          <w:wAfter w:w="175" w:type="dxa"/>
          <w:trHeight w:val="315"/>
        </w:trPr>
        <w:tc>
          <w:tcPr>
            <w:tcW w:w="923" w:type="dxa"/>
            <w:gridSpan w:val="2"/>
            <w:tcBorders>
              <w:top w:val="nil"/>
              <w:left w:val="single" w:sz="8" w:space="0" w:color="000000"/>
              <w:bottom w:val="single" w:sz="8" w:space="0" w:color="000000"/>
              <w:right w:val="single" w:sz="8" w:space="0" w:color="000000"/>
            </w:tcBorders>
            <w:shd w:val="clear" w:color="auto" w:fill="BFBFBF"/>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2991" w:type="dxa"/>
            <w:gridSpan w:val="3"/>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УКУПНО</w:t>
            </w:r>
          </w:p>
        </w:tc>
        <w:tc>
          <w:tcPr>
            <w:tcW w:w="1621" w:type="dxa"/>
            <w:gridSpan w:val="2"/>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1.775.816</w:t>
            </w:r>
          </w:p>
        </w:tc>
        <w:tc>
          <w:tcPr>
            <w:tcW w:w="1421" w:type="dxa"/>
            <w:gridSpan w:val="3"/>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1.775.816</w:t>
            </w:r>
          </w:p>
        </w:tc>
        <w:tc>
          <w:tcPr>
            <w:tcW w:w="1348" w:type="dxa"/>
            <w:gridSpan w:val="2"/>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2.029.880</w:t>
            </w:r>
          </w:p>
        </w:tc>
        <w:tc>
          <w:tcPr>
            <w:tcW w:w="910" w:type="dxa"/>
            <w:gridSpan w:val="2"/>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880" w:type="dxa"/>
            <w:gridSpan w:val="2"/>
            <w:tcBorders>
              <w:top w:val="nil"/>
              <w:left w:val="nil"/>
              <w:bottom w:val="single" w:sz="8" w:space="0" w:color="000000"/>
              <w:right w:val="single" w:sz="8" w:space="0" w:color="000000"/>
            </w:tcBorders>
            <w:shd w:val="clear" w:color="auto" w:fill="BFBFBF"/>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222" w:type="dxa"/>
            <w:gridSpan w:val="3"/>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349" w:type="dxa"/>
            <w:gridSpan w:val="2"/>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931" w:type="dxa"/>
            <w:gridSpan w:val="3"/>
            <w:tcBorders>
              <w:top w:val="nil"/>
              <w:left w:val="nil"/>
              <w:bottom w:val="single" w:sz="8" w:space="0" w:color="000000"/>
              <w:right w:val="single" w:sz="8" w:space="0" w:color="000000"/>
            </w:tcBorders>
            <w:shd w:val="clear" w:color="auto" w:fill="BFBFBF"/>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r>
      <w:tr w:rsidR="00F1025F" w:rsidRPr="002D25B3" w:rsidTr="001E2801">
        <w:trPr>
          <w:gridAfter w:val="1"/>
          <w:wAfter w:w="175" w:type="dxa"/>
          <w:trHeight w:val="315"/>
        </w:trPr>
        <w:tc>
          <w:tcPr>
            <w:tcW w:w="923" w:type="dxa"/>
            <w:gridSpan w:val="2"/>
            <w:tcBorders>
              <w:top w:val="nil"/>
              <w:left w:val="single" w:sz="8" w:space="0" w:color="000000"/>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2991" w:type="dxa"/>
            <w:gridSpan w:val="3"/>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Добра</w:t>
            </w:r>
          </w:p>
        </w:tc>
        <w:tc>
          <w:tcPr>
            <w:tcW w:w="1621" w:type="dxa"/>
            <w:gridSpan w:val="2"/>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jc w:val="right"/>
              <w:rPr>
                <w:color w:val="000000"/>
                <w:sz w:val="18"/>
                <w:szCs w:val="18"/>
                <w:lang w:val="sr-Cyrl-RS"/>
              </w:rPr>
            </w:pPr>
            <w:r w:rsidRPr="002D25B3">
              <w:rPr>
                <w:color w:val="000000"/>
                <w:sz w:val="18"/>
                <w:szCs w:val="18"/>
                <w:lang w:val="sr-Cyrl-RS"/>
              </w:rPr>
              <w:t>687.833</w:t>
            </w:r>
          </w:p>
        </w:tc>
        <w:tc>
          <w:tcPr>
            <w:tcW w:w="1421" w:type="dxa"/>
            <w:gridSpan w:val="3"/>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jc w:val="right"/>
              <w:rPr>
                <w:color w:val="000000"/>
                <w:sz w:val="18"/>
                <w:szCs w:val="18"/>
                <w:lang w:val="sr-Cyrl-RS"/>
              </w:rPr>
            </w:pPr>
            <w:r w:rsidRPr="002D25B3">
              <w:rPr>
                <w:color w:val="000000"/>
                <w:sz w:val="18"/>
                <w:szCs w:val="18"/>
                <w:lang w:val="sr-Cyrl-RS"/>
              </w:rPr>
              <w:t>687.833</w:t>
            </w:r>
          </w:p>
        </w:tc>
        <w:tc>
          <w:tcPr>
            <w:tcW w:w="1348" w:type="dxa"/>
            <w:gridSpan w:val="2"/>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jc w:val="right"/>
              <w:rPr>
                <w:color w:val="000000"/>
                <w:sz w:val="18"/>
                <w:szCs w:val="18"/>
                <w:lang w:val="sr-Cyrl-RS"/>
              </w:rPr>
            </w:pPr>
            <w:r w:rsidRPr="002D25B3">
              <w:rPr>
                <w:color w:val="000000"/>
                <w:sz w:val="18"/>
                <w:szCs w:val="18"/>
                <w:lang w:val="sr-Cyrl-RS"/>
              </w:rPr>
              <w:t>804.000</w:t>
            </w:r>
          </w:p>
        </w:tc>
        <w:tc>
          <w:tcPr>
            <w:tcW w:w="910" w:type="dxa"/>
            <w:gridSpan w:val="2"/>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880" w:type="dxa"/>
            <w:gridSpan w:val="2"/>
            <w:tcBorders>
              <w:top w:val="nil"/>
              <w:left w:val="nil"/>
              <w:bottom w:val="single" w:sz="8" w:space="0" w:color="000000"/>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222" w:type="dxa"/>
            <w:gridSpan w:val="3"/>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349" w:type="dxa"/>
            <w:gridSpan w:val="2"/>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1931" w:type="dxa"/>
            <w:gridSpan w:val="3"/>
            <w:tcBorders>
              <w:top w:val="nil"/>
              <w:left w:val="nil"/>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r>
      <w:tr w:rsidR="00F1025F" w:rsidRPr="002D25B3" w:rsidTr="001E2801">
        <w:trPr>
          <w:gridAfter w:val="1"/>
          <w:wAfter w:w="175" w:type="dxa"/>
          <w:trHeight w:val="300"/>
        </w:trPr>
        <w:tc>
          <w:tcPr>
            <w:tcW w:w="923" w:type="dxa"/>
            <w:gridSpan w:val="2"/>
            <w:vMerge w:val="restart"/>
            <w:tcBorders>
              <w:top w:val="nil"/>
              <w:left w:val="single" w:sz="8" w:space="0" w:color="000000"/>
              <w:bottom w:val="nil"/>
              <w:right w:val="single" w:sz="8" w:space="0" w:color="000000"/>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2.1.1.</w:t>
            </w:r>
          </w:p>
        </w:tc>
        <w:tc>
          <w:tcPr>
            <w:tcW w:w="2991" w:type="dxa"/>
            <w:gridSpan w:val="3"/>
            <w:vMerge w:val="restart"/>
            <w:tcBorders>
              <w:top w:val="nil"/>
              <w:left w:val="single" w:sz="8" w:space="0" w:color="000000"/>
              <w:bottom w:val="single" w:sz="8" w:space="0" w:color="000000"/>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Канцеларијски материјал</w:t>
            </w:r>
          </w:p>
        </w:tc>
        <w:tc>
          <w:tcPr>
            <w:tcW w:w="1621"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308.333</w:t>
            </w:r>
          </w:p>
        </w:tc>
        <w:tc>
          <w:tcPr>
            <w:tcW w:w="1421" w:type="dxa"/>
            <w:gridSpan w:val="3"/>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308.333</w:t>
            </w:r>
          </w:p>
        </w:tc>
        <w:tc>
          <w:tcPr>
            <w:tcW w:w="1348"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370.000</w:t>
            </w:r>
          </w:p>
        </w:tc>
        <w:tc>
          <w:tcPr>
            <w:tcW w:w="910"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426111</w:t>
            </w:r>
          </w:p>
        </w:tc>
        <w:tc>
          <w:tcPr>
            <w:tcW w:w="880"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Април 2017</w:t>
            </w:r>
          </w:p>
        </w:tc>
        <w:tc>
          <w:tcPr>
            <w:tcW w:w="1227" w:type="dxa"/>
            <w:gridSpan w:val="2"/>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Април 2017</w:t>
            </w:r>
          </w:p>
        </w:tc>
        <w:tc>
          <w:tcPr>
            <w:tcW w:w="1349"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Новембар 2017</w:t>
            </w:r>
          </w:p>
        </w:tc>
        <w:tc>
          <w:tcPr>
            <w:tcW w:w="1931" w:type="dxa"/>
            <w:gridSpan w:val="3"/>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48"/>
        </w:trPr>
        <w:tc>
          <w:tcPr>
            <w:tcW w:w="923" w:type="dxa"/>
            <w:gridSpan w:val="2"/>
            <w:vMerge/>
            <w:tcBorders>
              <w:top w:val="nil"/>
              <w:left w:val="single" w:sz="8" w:space="0" w:color="000000"/>
              <w:bottom w:val="nil"/>
              <w:right w:val="single" w:sz="8" w:space="0" w:color="000000"/>
            </w:tcBorders>
            <w:vAlign w:val="center"/>
            <w:hideMark/>
          </w:tcPr>
          <w:p w:rsidR="00F1025F" w:rsidRPr="002D25B3" w:rsidRDefault="00F1025F" w:rsidP="00F1025F">
            <w:pPr>
              <w:rPr>
                <w:b/>
                <w:bCs/>
                <w:color w:val="000000"/>
                <w:sz w:val="18"/>
                <w:szCs w:val="18"/>
                <w:lang w:val="sr-Cyrl-RS"/>
              </w:rPr>
            </w:pPr>
          </w:p>
        </w:tc>
        <w:tc>
          <w:tcPr>
            <w:tcW w:w="2991" w:type="dxa"/>
            <w:gridSpan w:val="3"/>
            <w:vMerge/>
            <w:tcBorders>
              <w:top w:val="nil"/>
              <w:left w:val="single" w:sz="8" w:space="0" w:color="000000"/>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p>
        </w:tc>
        <w:tc>
          <w:tcPr>
            <w:tcW w:w="1621"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142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1348"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910"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880"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349"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193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r>
      <w:tr w:rsidR="00F1025F" w:rsidRPr="002D25B3" w:rsidTr="001E2801">
        <w:trPr>
          <w:gridAfter w:val="1"/>
          <w:wAfter w:w="175" w:type="dxa"/>
          <w:trHeight w:val="300"/>
        </w:trPr>
        <w:tc>
          <w:tcPr>
            <w:tcW w:w="923" w:type="dxa"/>
            <w:gridSpan w:val="2"/>
            <w:vMerge w:val="restart"/>
            <w:tcBorders>
              <w:top w:val="single" w:sz="8" w:space="0" w:color="000000"/>
              <w:left w:val="single" w:sz="8" w:space="0" w:color="000000"/>
              <w:bottom w:val="nil"/>
              <w:right w:val="single" w:sz="8" w:space="0" w:color="000000"/>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2.1.2.</w:t>
            </w:r>
          </w:p>
        </w:tc>
        <w:tc>
          <w:tcPr>
            <w:tcW w:w="2991" w:type="dxa"/>
            <w:gridSpan w:val="3"/>
            <w:vMerge w:val="restart"/>
            <w:tcBorders>
              <w:top w:val="nil"/>
              <w:left w:val="single" w:sz="8" w:space="0" w:color="000000"/>
              <w:bottom w:val="single" w:sz="8" w:space="0" w:color="000000"/>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xml:space="preserve">Остали материјал за посебне намене </w:t>
            </w:r>
          </w:p>
        </w:tc>
        <w:tc>
          <w:tcPr>
            <w:tcW w:w="1621"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4.167</w:t>
            </w:r>
          </w:p>
        </w:tc>
        <w:tc>
          <w:tcPr>
            <w:tcW w:w="1421" w:type="dxa"/>
            <w:gridSpan w:val="3"/>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4.167</w:t>
            </w:r>
          </w:p>
        </w:tc>
        <w:tc>
          <w:tcPr>
            <w:tcW w:w="1348"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5.000</w:t>
            </w:r>
          </w:p>
        </w:tc>
        <w:tc>
          <w:tcPr>
            <w:tcW w:w="910"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426919</w:t>
            </w:r>
          </w:p>
        </w:tc>
        <w:tc>
          <w:tcPr>
            <w:tcW w:w="880" w:type="dxa"/>
            <w:gridSpan w:val="2"/>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227" w:type="dxa"/>
            <w:gridSpan w:val="2"/>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349" w:type="dxa"/>
            <w:gridSpan w:val="2"/>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931" w:type="dxa"/>
            <w:gridSpan w:val="3"/>
            <w:vMerge w:val="restart"/>
            <w:tcBorders>
              <w:top w:val="nil"/>
              <w:left w:val="single" w:sz="8" w:space="0" w:color="000000"/>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123"/>
        </w:trPr>
        <w:tc>
          <w:tcPr>
            <w:tcW w:w="923" w:type="dxa"/>
            <w:gridSpan w:val="2"/>
            <w:vMerge/>
            <w:tcBorders>
              <w:top w:val="single" w:sz="8" w:space="0" w:color="000000"/>
              <w:left w:val="single" w:sz="8" w:space="0" w:color="000000"/>
              <w:bottom w:val="nil"/>
              <w:right w:val="single" w:sz="8" w:space="0" w:color="000000"/>
            </w:tcBorders>
            <w:vAlign w:val="center"/>
            <w:hideMark/>
          </w:tcPr>
          <w:p w:rsidR="00F1025F" w:rsidRPr="002D25B3" w:rsidRDefault="00F1025F" w:rsidP="00F1025F">
            <w:pPr>
              <w:rPr>
                <w:b/>
                <w:bCs/>
                <w:color w:val="000000"/>
                <w:sz w:val="18"/>
                <w:szCs w:val="18"/>
                <w:lang w:val="sr-Cyrl-RS"/>
              </w:rPr>
            </w:pPr>
          </w:p>
        </w:tc>
        <w:tc>
          <w:tcPr>
            <w:tcW w:w="2991" w:type="dxa"/>
            <w:gridSpan w:val="3"/>
            <w:vMerge/>
            <w:tcBorders>
              <w:top w:val="nil"/>
              <w:left w:val="single" w:sz="8" w:space="0" w:color="000000"/>
              <w:bottom w:val="single" w:sz="8" w:space="0" w:color="000000"/>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p>
        </w:tc>
        <w:tc>
          <w:tcPr>
            <w:tcW w:w="1621"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sz w:val="18"/>
                <w:szCs w:val="18"/>
                <w:lang w:val="sr-Cyrl-RS"/>
              </w:rPr>
            </w:pPr>
          </w:p>
        </w:tc>
        <w:tc>
          <w:tcPr>
            <w:tcW w:w="142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sz w:val="18"/>
                <w:szCs w:val="18"/>
                <w:lang w:val="sr-Cyrl-RS"/>
              </w:rPr>
            </w:pPr>
          </w:p>
        </w:tc>
        <w:tc>
          <w:tcPr>
            <w:tcW w:w="1348"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sz w:val="18"/>
                <w:szCs w:val="18"/>
                <w:lang w:val="sr-Cyrl-RS"/>
              </w:rPr>
            </w:pPr>
          </w:p>
        </w:tc>
        <w:tc>
          <w:tcPr>
            <w:tcW w:w="910"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880" w:type="dxa"/>
            <w:gridSpan w:val="2"/>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931" w:type="dxa"/>
            <w:gridSpan w:val="3"/>
            <w:vMerge/>
            <w:tcBorders>
              <w:top w:val="nil"/>
              <w:left w:val="single" w:sz="8" w:space="0" w:color="000000"/>
              <w:bottom w:val="single" w:sz="8" w:space="0" w:color="000000"/>
              <w:right w:val="single" w:sz="8" w:space="0" w:color="000000"/>
            </w:tcBorders>
            <w:vAlign w:val="center"/>
            <w:hideMark/>
          </w:tcPr>
          <w:p w:rsidR="00F1025F" w:rsidRPr="002D25B3" w:rsidRDefault="00F1025F" w:rsidP="00F1025F">
            <w:pPr>
              <w:rPr>
                <w:color w:val="000000"/>
                <w:sz w:val="18"/>
                <w:szCs w:val="18"/>
                <w:lang w:val="sr-Cyrl-RS"/>
              </w:rPr>
            </w:pPr>
          </w:p>
        </w:tc>
      </w:tr>
      <w:tr w:rsidR="00F1025F" w:rsidRPr="002D25B3" w:rsidTr="001E2801">
        <w:trPr>
          <w:gridAfter w:val="1"/>
          <w:wAfter w:w="175" w:type="dxa"/>
          <w:trHeight w:val="495"/>
        </w:trPr>
        <w:tc>
          <w:tcPr>
            <w:tcW w:w="923" w:type="dxa"/>
            <w:gridSpan w:val="2"/>
            <w:tcBorders>
              <w:top w:val="single" w:sz="8" w:space="0" w:color="000000"/>
              <w:left w:val="single" w:sz="8" w:space="0" w:color="000000"/>
              <w:bottom w:val="nil"/>
              <w:right w:val="single" w:sz="8" w:space="0" w:color="000000"/>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2.1.3.</w:t>
            </w:r>
          </w:p>
        </w:tc>
        <w:tc>
          <w:tcPr>
            <w:tcW w:w="2991" w:type="dxa"/>
            <w:gridSpan w:val="3"/>
            <w:tcBorders>
              <w:top w:val="nil"/>
              <w:left w:val="nil"/>
              <w:bottom w:val="nil"/>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Стручна литература за редовне потребе запослених (2.1.3.1+2.1.3.2)</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209.000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209.000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230.000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FF0000"/>
                <w:sz w:val="18"/>
                <w:szCs w:val="18"/>
                <w:lang w:val="sr-Cyrl-RS"/>
              </w:rPr>
            </w:pPr>
            <w:r w:rsidRPr="002D25B3">
              <w:rPr>
                <w:color w:val="FF0000"/>
                <w:sz w:val="18"/>
                <w:szCs w:val="18"/>
                <w:lang w:val="sr-Cyrl-RS"/>
              </w:rPr>
              <w:t> </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FF0000"/>
                <w:sz w:val="18"/>
                <w:szCs w:val="18"/>
                <w:lang w:val="sr-Cyrl-RS"/>
              </w:rPr>
            </w:pPr>
            <w:r w:rsidRPr="002D25B3">
              <w:rPr>
                <w:color w:val="FF0000"/>
                <w:sz w:val="18"/>
                <w:szCs w:val="18"/>
                <w:lang w:val="sr-Cyrl-RS"/>
              </w:rPr>
              <w:t> </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495"/>
        </w:trPr>
        <w:tc>
          <w:tcPr>
            <w:tcW w:w="923" w:type="dxa"/>
            <w:gridSpan w:val="2"/>
            <w:tcBorders>
              <w:top w:val="single" w:sz="8" w:space="0" w:color="auto"/>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2.1.3.1</w:t>
            </w:r>
          </w:p>
        </w:tc>
        <w:tc>
          <w:tcPr>
            <w:tcW w:w="2991" w:type="dxa"/>
            <w:gridSpan w:val="3"/>
            <w:tcBorders>
              <w:top w:val="single" w:sz="8" w:space="0" w:color="000000"/>
              <w:left w:val="nil"/>
              <w:bottom w:val="single" w:sz="8" w:space="0" w:color="000000"/>
              <w:right w:val="single" w:sz="8" w:space="0" w:color="auto"/>
            </w:tcBorders>
            <w:shd w:val="clear" w:color="auto" w:fill="F2F2F2"/>
            <w:hideMark/>
          </w:tcPr>
          <w:p w:rsidR="00F1025F" w:rsidRPr="002D25B3" w:rsidRDefault="00F1025F" w:rsidP="00F1025F">
            <w:pPr>
              <w:rPr>
                <w:sz w:val="18"/>
                <w:szCs w:val="18"/>
                <w:lang w:val="sr-Cyrl-RS"/>
              </w:rPr>
            </w:pPr>
            <w:r w:rsidRPr="002D25B3">
              <w:rPr>
                <w:sz w:val="18"/>
                <w:szCs w:val="18"/>
                <w:lang w:val="sr-Cyrl-RS"/>
              </w:rPr>
              <w:t>Стручни часописи, дневна штампа и електронска база прописа</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168.000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168.000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185.000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426311</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Новембар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Децембар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Децембар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Годишња претплата за 2018.</w:t>
            </w:r>
          </w:p>
        </w:tc>
      </w:tr>
      <w:tr w:rsidR="00F1025F" w:rsidRPr="002D25B3" w:rsidTr="001E2801">
        <w:trPr>
          <w:gridAfter w:val="1"/>
          <w:wAfter w:w="175" w:type="dxa"/>
          <w:trHeight w:val="735"/>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2.1.3.2</w:t>
            </w:r>
          </w:p>
        </w:tc>
        <w:tc>
          <w:tcPr>
            <w:tcW w:w="2991" w:type="dxa"/>
            <w:gridSpan w:val="3"/>
            <w:tcBorders>
              <w:top w:val="nil"/>
              <w:left w:val="nil"/>
              <w:bottom w:val="single" w:sz="8" w:space="0" w:color="auto"/>
              <w:right w:val="single" w:sz="8" w:space="0" w:color="auto"/>
            </w:tcBorders>
            <w:shd w:val="clear" w:color="auto" w:fill="F2F2F2"/>
            <w:hideMark/>
          </w:tcPr>
          <w:p w:rsidR="00F1025F" w:rsidRPr="002D25B3" w:rsidRDefault="00F1025F" w:rsidP="00F1025F">
            <w:pPr>
              <w:rPr>
                <w:sz w:val="18"/>
                <w:szCs w:val="18"/>
                <w:lang w:val="sr-Cyrl-RS"/>
              </w:rPr>
            </w:pPr>
            <w:r w:rsidRPr="002D25B3">
              <w:rPr>
                <w:sz w:val="18"/>
                <w:szCs w:val="18"/>
                <w:lang w:val="sr-Cyrl-RS"/>
              </w:rPr>
              <w:t>"Службени гласник РС" у папирној форми са  електронском базом прописа</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41.000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41.000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45.000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426311</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7.1.1)</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Децембар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Децембар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Децембар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xml:space="preserve">Пакет годишње претплатe за 2018.  </w:t>
            </w:r>
          </w:p>
        </w:tc>
      </w:tr>
      <w:tr w:rsidR="00F1025F" w:rsidRPr="002D25B3" w:rsidTr="001E2801">
        <w:trPr>
          <w:gridAfter w:val="1"/>
          <w:wAfter w:w="175" w:type="dxa"/>
          <w:trHeight w:val="431"/>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2.1.4.</w:t>
            </w:r>
          </w:p>
        </w:tc>
        <w:tc>
          <w:tcPr>
            <w:tcW w:w="2991" w:type="dxa"/>
            <w:gridSpan w:val="3"/>
            <w:tcBorders>
              <w:top w:val="nil"/>
              <w:left w:val="nil"/>
              <w:bottom w:val="single" w:sz="8" w:space="0" w:color="auto"/>
              <w:right w:val="single" w:sz="8" w:space="0" w:color="auto"/>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Резервни делови за административну опрему</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148.000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148.000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178.000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426912</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Март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Март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Април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267"/>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2.1.5.</w:t>
            </w:r>
          </w:p>
        </w:tc>
        <w:tc>
          <w:tcPr>
            <w:tcW w:w="2991" w:type="dxa"/>
            <w:gridSpan w:val="3"/>
            <w:tcBorders>
              <w:top w:val="nil"/>
              <w:left w:val="nil"/>
              <w:bottom w:val="single" w:sz="8" w:space="0" w:color="auto"/>
              <w:right w:val="single" w:sz="8" w:space="0" w:color="auto"/>
            </w:tcBorders>
            <w:shd w:val="clear" w:color="auto" w:fill="D9D9D9"/>
            <w:hideMark/>
          </w:tcPr>
          <w:p w:rsidR="00F1025F" w:rsidRPr="002D25B3" w:rsidRDefault="00F1025F" w:rsidP="00F1025F">
            <w:pPr>
              <w:rPr>
                <w:b/>
                <w:bCs/>
                <w:sz w:val="18"/>
                <w:szCs w:val="18"/>
                <w:lang w:val="sr-Cyrl-RS"/>
              </w:rPr>
            </w:pPr>
            <w:r w:rsidRPr="002D25B3">
              <w:rPr>
                <w:b/>
                <w:bCs/>
                <w:sz w:val="18"/>
                <w:szCs w:val="18"/>
                <w:lang w:val="sr-Cyrl-RS"/>
              </w:rPr>
              <w:t>Опрема за домаћинство</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10.000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10.000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11.000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512251</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Јун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Јун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Јун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257"/>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2.1.6.</w:t>
            </w:r>
          </w:p>
        </w:tc>
        <w:tc>
          <w:tcPr>
            <w:tcW w:w="2991" w:type="dxa"/>
            <w:gridSpan w:val="3"/>
            <w:tcBorders>
              <w:top w:val="nil"/>
              <w:left w:val="nil"/>
              <w:bottom w:val="single" w:sz="8" w:space="0" w:color="auto"/>
              <w:right w:val="single" w:sz="8" w:space="0" w:color="auto"/>
            </w:tcBorders>
            <w:shd w:val="clear" w:color="auto" w:fill="D9D9D9"/>
            <w:hideMark/>
          </w:tcPr>
          <w:p w:rsidR="00F1025F" w:rsidRPr="002D25B3" w:rsidRDefault="00F1025F" w:rsidP="00F1025F">
            <w:pPr>
              <w:rPr>
                <w:b/>
                <w:bCs/>
                <w:sz w:val="18"/>
                <w:szCs w:val="18"/>
                <w:lang w:val="sr-Cyrl-RS"/>
              </w:rPr>
            </w:pPr>
            <w:r w:rsidRPr="002D25B3">
              <w:rPr>
                <w:b/>
                <w:bCs/>
                <w:sz w:val="18"/>
                <w:szCs w:val="18"/>
                <w:lang w:val="sr-Cyrl-RS"/>
              </w:rPr>
              <w:t>Цвеће и зеленило</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8.333</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8.333</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10.000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426131</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sz w:val="18"/>
                <w:szCs w:val="18"/>
                <w:lang w:val="sr-Cyrl-RS"/>
              </w:rPr>
            </w:pPr>
            <w:r w:rsidRPr="002D25B3">
              <w:rPr>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Новембар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Новембар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Новембар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249"/>
        </w:trPr>
        <w:tc>
          <w:tcPr>
            <w:tcW w:w="923" w:type="dxa"/>
            <w:gridSpan w:val="2"/>
            <w:tcBorders>
              <w:top w:val="nil"/>
              <w:left w:val="single" w:sz="8" w:space="0" w:color="000000"/>
              <w:bottom w:val="nil"/>
              <w:right w:val="single" w:sz="8" w:space="0" w:color="000000"/>
            </w:tcBorders>
            <w:shd w:val="clear" w:color="auto" w:fill="D9D9D9"/>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w:t>
            </w:r>
          </w:p>
        </w:tc>
        <w:tc>
          <w:tcPr>
            <w:tcW w:w="2991" w:type="dxa"/>
            <w:gridSpan w:val="3"/>
            <w:tcBorders>
              <w:top w:val="nil"/>
              <w:left w:val="nil"/>
              <w:bottom w:val="single" w:sz="8" w:space="0" w:color="000000"/>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Услуге</w:t>
            </w:r>
          </w:p>
        </w:tc>
        <w:tc>
          <w:tcPr>
            <w:tcW w:w="1621" w:type="dxa"/>
            <w:gridSpan w:val="2"/>
            <w:tcBorders>
              <w:top w:val="nil"/>
              <w:left w:val="nil"/>
              <w:bottom w:val="single" w:sz="8" w:space="0" w:color="000000"/>
              <w:right w:val="single" w:sz="8" w:space="0" w:color="000000"/>
            </w:tcBorders>
            <w:shd w:val="clear" w:color="auto" w:fill="D9D9D9"/>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1.087.983</w:t>
            </w:r>
          </w:p>
        </w:tc>
        <w:tc>
          <w:tcPr>
            <w:tcW w:w="1421" w:type="dxa"/>
            <w:gridSpan w:val="3"/>
            <w:tcBorders>
              <w:top w:val="nil"/>
              <w:left w:val="nil"/>
              <w:bottom w:val="single" w:sz="8" w:space="0" w:color="000000"/>
              <w:right w:val="single" w:sz="8" w:space="0" w:color="000000"/>
            </w:tcBorders>
            <w:shd w:val="clear" w:color="auto" w:fill="D9D9D9"/>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1.087.983</w:t>
            </w:r>
          </w:p>
        </w:tc>
        <w:tc>
          <w:tcPr>
            <w:tcW w:w="1348" w:type="dxa"/>
            <w:gridSpan w:val="2"/>
            <w:tcBorders>
              <w:top w:val="nil"/>
              <w:left w:val="nil"/>
              <w:bottom w:val="single" w:sz="8" w:space="0" w:color="000000"/>
              <w:right w:val="single" w:sz="8" w:space="0" w:color="000000"/>
            </w:tcBorders>
            <w:shd w:val="clear" w:color="auto" w:fill="D9D9D9"/>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1.225.880</w:t>
            </w:r>
          </w:p>
        </w:tc>
        <w:tc>
          <w:tcPr>
            <w:tcW w:w="910" w:type="dxa"/>
            <w:gridSpan w:val="2"/>
            <w:tcBorders>
              <w:top w:val="nil"/>
              <w:left w:val="nil"/>
              <w:bottom w:val="single" w:sz="8" w:space="0" w:color="000000"/>
              <w:right w:val="single" w:sz="8" w:space="0" w:color="000000"/>
            </w:tcBorders>
            <w:shd w:val="clear" w:color="auto" w:fill="D9D9D9"/>
            <w:hideMark/>
          </w:tcPr>
          <w:p w:rsidR="00F1025F" w:rsidRPr="002D25B3" w:rsidRDefault="00F1025F" w:rsidP="00F1025F">
            <w:pPr>
              <w:jc w:val="center"/>
              <w:rPr>
                <w:b/>
                <w:bCs/>
                <w:color w:val="000000"/>
                <w:sz w:val="18"/>
                <w:szCs w:val="18"/>
                <w:lang w:val="sr-Cyrl-RS"/>
              </w:rPr>
            </w:pPr>
            <w:r w:rsidRPr="002D25B3">
              <w:rPr>
                <w:b/>
                <w:bCs/>
                <w:color w:val="000000"/>
                <w:sz w:val="18"/>
                <w:szCs w:val="18"/>
                <w:lang w:val="sr-Cyrl-RS"/>
              </w:rPr>
              <w:t> </w:t>
            </w:r>
          </w:p>
        </w:tc>
        <w:tc>
          <w:tcPr>
            <w:tcW w:w="880" w:type="dxa"/>
            <w:gridSpan w:val="2"/>
            <w:tcBorders>
              <w:top w:val="nil"/>
              <w:left w:val="nil"/>
              <w:bottom w:val="single" w:sz="8" w:space="0" w:color="000000"/>
              <w:right w:val="single" w:sz="8" w:space="0" w:color="000000"/>
            </w:tcBorders>
            <w:shd w:val="clear" w:color="auto" w:fill="D9D9D9"/>
            <w:hideMark/>
          </w:tcPr>
          <w:p w:rsidR="00F1025F" w:rsidRPr="002D25B3" w:rsidRDefault="00F1025F" w:rsidP="00F1025F">
            <w:pPr>
              <w:jc w:val="center"/>
              <w:rPr>
                <w:b/>
                <w:bCs/>
                <w:color w:val="000000"/>
                <w:sz w:val="18"/>
                <w:szCs w:val="18"/>
                <w:lang w:val="sr-Cyrl-RS"/>
              </w:rPr>
            </w:pPr>
            <w:r w:rsidRPr="002D25B3">
              <w:rPr>
                <w:b/>
                <w:bCs/>
                <w:color w:val="000000"/>
                <w:sz w:val="18"/>
                <w:szCs w:val="18"/>
                <w:lang w:val="sr-Cyrl-RS"/>
              </w:rPr>
              <w:t> </w:t>
            </w:r>
          </w:p>
        </w:tc>
        <w:tc>
          <w:tcPr>
            <w:tcW w:w="1222" w:type="dxa"/>
            <w:gridSpan w:val="3"/>
            <w:tcBorders>
              <w:top w:val="nil"/>
              <w:left w:val="nil"/>
              <w:bottom w:val="single" w:sz="8" w:space="0" w:color="000000"/>
              <w:right w:val="single" w:sz="8" w:space="0" w:color="000000"/>
            </w:tcBorders>
            <w:shd w:val="clear" w:color="auto" w:fill="D9D9D9"/>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D9D9D9"/>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 </w:t>
            </w:r>
          </w:p>
        </w:tc>
        <w:tc>
          <w:tcPr>
            <w:tcW w:w="1349" w:type="dxa"/>
            <w:gridSpan w:val="2"/>
            <w:tcBorders>
              <w:top w:val="nil"/>
              <w:left w:val="nil"/>
              <w:bottom w:val="single" w:sz="8" w:space="0" w:color="000000"/>
              <w:right w:val="single" w:sz="8" w:space="0" w:color="000000"/>
            </w:tcBorders>
            <w:shd w:val="clear" w:color="auto" w:fill="D9D9D9"/>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 </w:t>
            </w:r>
          </w:p>
        </w:tc>
        <w:tc>
          <w:tcPr>
            <w:tcW w:w="1931" w:type="dxa"/>
            <w:gridSpan w:val="3"/>
            <w:tcBorders>
              <w:top w:val="nil"/>
              <w:left w:val="nil"/>
              <w:bottom w:val="single" w:sz="8" w:space="0" w:color="000000"/>
              <w:right w:val="single" w:sz="8" w:space="0" w:color="000000"/>
            </w:tcBorders>
            <w:shd w:val="clear" w:color="auto" w:fill="D9D9D9"/>
            <w:hideMark/>
          </w:tcPr>
          <w:p w:rsidR="00F1025F" w:rsidRPr="002D25B3" w:rsidRDefault="00F1025F" w:rsidP="00F1025F">
            <w:pPr>
              <w:jc w:val="right"/>
              <w:rPr>
                <w:b/>
                <w:bCs/>
                <w:color w:val="000000"/>
                <w:sz w:val="18"/>
                <w:szCs w:val="18"/>
                <w:lang w:val="sr-Cyrl-RS"/>
              </w:rPr>
            </w:pPr>
            <w:r w:rsidRPr="002D25B3">
              <w:rPr>
                <w:b/>
                <w:bCs/>
                <w:color w:val="000000"/>
                <w:sz w:val="18"/>
                <w:szCs w:val="18"/>
                <w:lang w:val="sr-Cyrl-RS"/>
              </w:rPr>
              <w:t> </w:t>
            </w:r>
          </w:p>
        </w:tc>
      </w:tr>
      <w:tr w:rsidR="00F1025F" w:rsidRPr="002D25B3" w:rsidTr="001E2801">
        <w:trPr>
          <w:gridAfter w:val="1"/>
          <w:wAfter w:w="175" w:type="dxa"/>
          <w:trHeight w:val="254"/>
        </w:trPr>
        <w:tc>
          <w:tcPr>
            <w:tcW w:w="923" w:type="dxa"/>
            <w:gridSpan w:val="2"/>
            <w:tcBorders>
              <w:top w:val="single" w:sz="8" w:space="0" w:color="auto"/>
              <w:left w:val="single" w:sz="8" w:space="0" w:color="auto"/>
              <w:bottom w:val="nil"/>
              <w:right w:val="single" w:sz="8" w:space="0" w:color="auto"/>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2.2.1.</w:t>
            </w:r>
          </w:p>
        </w:tc>
        <w:tc>
          <w:tcPr>
            <w:tcW w:w="2991" w:type="dxa"/>
            <w:gridSpan w:val="3"/>
            <w:tcBorders>
              <w:top w:val="nil"/>
              <w:left w:val="nil"/>
              <w:bottom w:val="single" w:sz="8" w:space="0" w:color="000000"/>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Осигурање (2.2.1.1+2.2.1.2)</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87.000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87.000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89.000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 </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 </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413"/>
        </w:trPr>
        <w:tc>
          <w:tcPr>
            <w:tcW w:w="923" w:type="dxa"/>
            <w:gridSpan w:val="2"/>
            <w:tcBorders>
              <w:top w:val="single" w:sz="8" w:space="0" w:color="auto"/>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2.2.1.1</w:t>
            </w:r>
          </w:p>
        </w:tc>
        <w:tc>
          <w:tcPr>
            <w:tcW w:w="2991" w:type="dxa"/>
            <w:gridSpan w:val="3"/>
            <w:tcBorders>
              <w:top w:val="nil"/>
              <w:left w:val="nil"/>
              <w:bottom w:val="single" w:sz="8" w:space="0" w:color="000000"/>
              <w:right w:val="single" w:sz="8" w:space="0" w:color="000000"/>
            </w:tcBorders>
            <w:shd w:val="clear" w:color="auto" w:fill="F2F2F2"/>
            <w:hideMark/>
          </w:tcPr>
          <w:p w:rsidR="00F1025F" w:rsidRPr="002D25B3" w:rsidRDefault="00F1025F" w:rsidP="00F1025F">
            <w:pPr>
              <w:rPr>
                <w:color w:val="000000"/>
                <w:sz w:val="18"/>
                <w:szCs w:val="18"/>
                <w:lang w:val="sr-Cyrl-RS"/>
              </w:rPr>
            </w:pPr>
            <w:r w:rsidRPr="002D25B3">
              <w:rPr>
                <w:color w:val="000000"/>
                <w:sz w:val="18"/>
                <w:szCs w:val="18"/>
                <w:lang w:val="sr-Cyrl-RS"/>
              </w:rPr>
              <w:t xml:space="preserve"> Осигурање запослених</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49.000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49.000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49.000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421521</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Април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Април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Април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391"/>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2.2.1.2</w:t>
            </w:r>
          </w:p>
        </w:tc>
        <w:tc>
          <w:tcPr>
            <w:tcW w:w="2991" w:type="dxa"/>
            <w:gridSpan w:val="3"/>
            <w:tcBorders>
              <w:top w:val="nil"/>
              <w:left w:val="nil"/>
              <w:bottom w:val="single" w:sz="8" w:space="0" w:color="000000"/>
              <w:right w:val="single" w:sz="8" w:space="0" w:color="000000"/>
            </w:tcBorders>
            <w:shd w:val="clear" w:color="auto" w:fill="F2F2F2"/>
            <w:hideMark/>
          </w:tcPr>
          <w:p w:rsidR="00F1025F" w:rsidRPr="002D25B3" w:rsidRDefault="00F1025F" w:rsidP="00F1025F">
            <w:pPr>
              <w:rPr>
                <w:color w:val="000000"/>
                <w:sz w:val="18"/>
                <w:szCs w:val="18"/>
                <w:lang w:val="sr-Cyrl-RS"/>
              </w:rPr>
            </w:pPr>
            <w:r w:rsidRPr="002D25B3">
              <w:rPr>
                <w:color w:val="000000"/>
                <w:sz w:val="18"/>
                <w:szCs w:val="18"/>
                <w:lang w:val="sr-Cyrl-RS"/>
              </w:rPr>
              <w:t xml:space="preserve">  Осигурање опреме</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38.000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38.000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40.000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421513</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Септембар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Септембар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Септембар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495"/>
        </w:trPr>
        <w:tc>
          <w:tcPr>
            <w:tcW w:w="923" w:type="dxa"/>
            <w:gridSpan w:val="2"/>
            <w:tcBorders>
              <w:top w:val="nil"/>
              <w:left w:val="single" w:sz="8" w:space="0" w:color="000000"/>
              <w:bottom w:val="nil"/>
              <w:right w:val="single" w:sz="8" w:space="0" w:color="000000"/>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2.2.2.</w:t>
            </w:r>
          </w:p>
        </w:tc>
        <w:tc>
          <w:tcPr>
            <w:tcW w:w="2991" w:type="dxa"/>
            <w:gridSpan w:val="3"/>
            <w:tcBorders>
              <w:top w:val="nil"/>
              <w:left w:val="nil"/>
              <w:bottom w:val="single" w:sz="8" w:space="0" w:color="000000"/>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 xml:space="preserve">Трошкови службених  путовања у земљи </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196.000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196.000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196.000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422100</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Октобар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Октобар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Октобар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272"/>
        </w:trPr>
        <w:tc>
          <w:tcPr>
            <w:tcW w:w="923" w:type="dxa"/>
            <w:gridSpan w:val="2"/>
            <w:tcBorders>
              <w:top w:val="single" w:sz="8" w:space="0" w:color="auto"/>
              <w:left w:val="single" w:sz="8" w:space="0" w:color="auto"/>
              <w:bottom w:val="single" w:sz="8" w:space="0" w:color="auto"/>
              <w:right w:val="single" w:sz="8" w:space="0" w:color="auto"/>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2.2.3.</w:t>
            </w:r>
          </w:p>
        </w:tc>
        <w:tc>
          <w:tcPr>
            <w:tcW w:w="2991" w:type="dxa"/>
            <w:gridSpan w:val="3"/>
            <w:tcBorders>
              <w:top w:val="nil"/>
              <w:left w:val="nil"/>
              <w:bottom w:val="single" w:sz="8" w:space="0" w:color="000000"/>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Клипирање дневне штампе</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120.000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120.000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144.000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423422</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Јануар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Фебруар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Јануар 2018.</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495"/>
        </w:trPr>
        <w:tc>
          <w:tcPr>
            <w:tcW w:w="923" w:type="dxa"/>
            <w:gridSpan w:val="2"/>
            <w:tcBorders>
              <w:top w:val="nil"/>
              <w:left w:val="single" w:sz="8" w:space="0" w:color="000000"/>
              <w:bottom w:val="nil"/>
              <w:right w:val="single" w:sz="8" w:space="0" w:color="000000"/>
            </w:tcBorders>
            <w:shd w:val="clear" w:color="auto" w:fill="auto"/>
            <w:vAlign w:val="center"/>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2.2.4.</w:t>
            </w:r>
          </w:p>
        </w:tc>
        <w:tc>
          <w:tcPr>
            <w:tcW w:w="2991" w:type="dxa"/>
            <w:gridSpan w:val="3"/>
            <w:tcBorders>
              <w:top w:val="nil"/>
              <w:left w:val="nil"/>
              <w:bottom w:val="nil"/>
              <w:right w:val="single" w:sz="8" w:space="0" w:color="000000"/>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Стручни испити и обуке у вези са обавезама по другим законима</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14.000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14.000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14.000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423300</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Фебруар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Фебруар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Децембар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188"/>
        </w:trPr>
        <w:tc>
          <w:tcPr>
            <w:tcW w:w="923" w:type="dxa"/>
            <w:gridSpan w:val="2"/>
            <w:tcBorders>
              <w:top w:val="single" w:sz="8" w:space="0" w:color="000000"/>
              <w:left w:val="single" w:sz="8" w:space="0" w:color="000000"/>
              <w:bottom w:val="nil"/>
              <w:right w:val="nil"/>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2.2.5.</w:t>
            </w:r>
          </w:p>
        </w:tc>
        <w:tc>
          <w:tcPr>
            <w:tcW w:w="2991" w:type="dxa"/>
            <w:gridSpan w:val="3"/>
            <w:tcBorders>
              <w:top w:val="single" w:sz="8" w:space="0" w:color="auto"/>
              <w:left w:val="single" w:sz="8" w:space="0" w:color="auto"/>
              <w:bottom w:val="single" w:sz="8" w:space="0" w:color="auto"/>
              <w:right w:val="single" w:sz="8" w:space="0" w:color="auto"/>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Компјутерске услуге</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150.400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150.400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180.480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423291</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Април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659"/>
        </w:trPr>
        <w:tc>
          <w:tcPr>
            <w:tcW w:w="923" w:type="dxa"/>
            <w:gridSpan w:val="2"/>
            <w:tcBorders>
              <w:top w:val="single" w:sz="8" w:space="0" w:color="000000"/>
              <w:left w:val="single" w:sz="8" w:space="0" w:color="000000"/>
              <w:bottom w:val="nil"/>
              <w:right w:val="nil"/>
            </w:tcBorders>
            <w:shd w:val="clear" w:color="auto" w:fill="auto"/>
            <w:hideMark/>
          </w:tcPr>
          <w:p w:rsidR="00F1025F" w:rsidRPr="002D25B3" w:rsidRDefault="00F1025F" w:rsidP="00F1025F">
            <w:pPr>
              <w:rPr>
                <w:b/>
                <w:bCs/>
                <w:color w:val="000000"/>
                <w:sz w:val="18"/>
                <w:szCs w:val="18"/>
                <w:lang w:val="sr-Cyrl-RS"/>
              </w:rPr>
            </w:pPr>
            <w:r w:rsidRPr="002D25B3">
              <w:rPr>
                <w:b/>
                <w:bCs/>
                <w:color w:val="000000"/>
                <w:sz w:val="18"/>
                <w:szCs w:val="18"/>
                <w:lang w:val="sr-Cyrl-RS"/>
              </w:rPr>
              <w:t>2.2.6.</w:t>
            </w:r>
          </w:p>
        </w:tc>
        <w:tc>
          <w:tcPr>
            <w:tcW w:w="2991" w:type="dxa"/>
            <w:gridSpan w:val="3"/>
            <w:tcBorders>
              <w:top w:val="nil"/>
              <w:left w:val="single" w:sz="8" w:space="0" w:color="auto"/>
              <w:bottom w:val="single" w:sz="8" w:space="0" w:color="auto"/>
              <w:right w:val="single" w:sz="8" w:space="0" w:color="auto"/>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Текуће поправке и одржавање административне опреме (2.2.6.1+2.2.6.2)</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140.000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140.000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168.000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 </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 </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270"/>
        </w:trPr>
        <w:tc>
          <w:tcPr>
            <w:tcW w:w="923" w:type="dxa"/>
            <w:gridSpan w:val="2"/>
            <w:tcBorders>
              <w:top w:val="single" w:sz="8" w:space="0" w:color="auto"/>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2.2.6.1</w:t>
            </w:r>
          </w:p>
        </w:tc>
        <w:tc>
          <w:tcPr>
            <w:tcW w:w="2991" w:type="dxa"/>
            <w:gridSpan w:val="3"/>
            <w:tcBorders>
              <w:top w:val="nil"/>
              <w:left w:val="nil"/>
              <w:bottom w:val="single" w:sz="8" w:space="0" w:color="000000"/>
              <w:right w:val="single" w:sz="8" w:space="0" w:color="auto"/>
            </w:tcBorders>
            <w:shd w:val="clear" w:color="auto" w:fill="F2F2F2"/>
            <w:hideMark/>
          </w:tcPr>
          <w:p w:rsidR="00F1025F" w:rsidRPr="002D25B3" w:rsidRDefault="00F1025F" w:rsidP="00F1025F">
            <w:pPr>
              <w:rPr>
                <w:color w:val="000000"/>
                <w:sz w:val="18"/>
                <w:szCs w:val="18"/>
                <w:lang w:val="sr-Cyrl-RS"/>
              </w:rPr>
            </w:pPr>
            <w:r w:rsidRPr="002D25B3">
              <w:rPr>
                <w:color w:val="000000"/>
                <w:sz w:val="18"/>
                <w:szCs w:val="18"/>
                <w:lang w:val="sr-Cyrl-RS"/>
              </w:rPr>
              <w:t>Рачунарска опрема</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52.500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52.500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63.000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425222</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Октобар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391"/>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2.2.6.2</w:t>
            </w:r>
          </w:p>
        </w:tc>
        <w:tc>
          <w:tcPr>
            <w:tcW w:w="2991" w:type="dxa"/>
            <w:gridSpan w:val="3"/>
            <w:tcBorders>
              <w:top w:val="nil"/>
              <w:left w:val="nil"/>
              <w:bottom w:val="nil"/>
              <w:right w:val="single" w:sz="8" w:space="0" w:color="auto"/>
            </w:tcBorders>
            <w:shd w:val="clear" w:color="auto" w:fill="F2F2F2"/>
            <w:hideMark/>
          </w:tcPr>
          <w:p w:rsidR="00F1025F" w:rsidRPr="002D25B3" w:rsidRDefault="00F1025F" w:rsidP="00F1025F">
            <w:pPr>
              <w:rPr>
                <w:color w:val="000000"/>
                <w:sz w:val="18"/>
                <w:szCs w:val="18"/>
                <w:lang w:val="sr-Cyrl-RS"/>
              </w:rPr>
            </w:pPr>
            <w:r w:rsidRPr="002D25B3">
              <w:rPr>
                <w:color w:val="000000"/>
                <w:sz w:val="18"/>
                <w:szCs w:val="18"/>
                <w:lang w:val="sr-Cyrl-RS"/>
              </w:rPr>
              <w:t>Електронска и фотографска опрема</w:t>
            </w:r>
          </w:p>
        </w:tc>
        <w:tc>
          <w:tcPr>
            <w:tcW w:w="1621"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87.500</w:t>
            </w:r>
          </w:p>
        </w:tc>
        <w:tc>
          <w:tcPr>
            <w:tcW w:w="142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87.500</w:t>
            </w:r>
          </w:p>
        </w:tc>
        <w:tc>
          <w:tcPr>
            <w:tcW w:w="1348"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sz w:val="18"/>
                <w:szCs w:val="18"/>
                <w:lang w:val="sr-Cyrl-RS"/>
              </w:rPr>
            </w:pPr>
            <w:r w:rsidRPr="002D25B3">
              <w:rPr>
                <w:sz w:val="18"/>
                <w:szCs w:val="18"/>
                <w:lang w:val="sr-Cyrl-RS"/>
              </w:rPr>
              <w:t>105.000</w:t>
            </w:r>
          </w:p>
        </w:tc>
        <w:tc>
          <w:tcPr>
            <w:tcW w:w="91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425224</w:t>
            </w:r>
          </w:p>
        </w:tc>
        <w:tc>
          <w:tcPr>
            <w:tcW w:w="880"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227"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Март 2017.</w:t>
            </w:r>
          </w:p>
        </w:tc>
        <w:tc>
          <w:tcPr>
            <w:tcW w:w="1349" w:type="dxa"/>
            <w:gridSpan w:val="2"/>
            <w:tcBorders>
              <w:top w:val="nil"/>
              <w:left w:val="nil"/>
              <w:bottom w:val="single" w:sz="8" w:space="0" w:color="000000"/>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Новембар 2017.</w:t>
            </w:r>
          </w:p>
        </w:tc>
        <w:tc>
          <w:tcPr>
            <w:tcW w:w="1931" w:type="dxa"/>
            <w:gridSpan w:val="3"/>
            <w:tcBorders>
              <w:top w:val="nil"/>
              <w:left w:val="nil"/>
              <w:bottom w:val="single" w:sz="8" w:space="0" w:color="000000"/>
              <w:right w:val="single" w:sz="8" w:space="0" w:color="000000"/>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383"/>
        </w:trPr>
        <w:tc>
          <w:tcPr>
            <w:tcW w:w="923" w:type="dxa"/>
            <w:gridSpan w:val="2"/>
            <w:tcBorders>
              <w:top w:val="nil"/>
              <w:left w:val="single" w:sz="8" w:space="0" w:color="auto"/>
              <w:bottom w:val="nil"/>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2.2.7.</w:t>
            </w:r>
          </w:p>
        </w:tc>
        <w:tc>
          <w:tcPr>
            <w:tcW w:w="2991" w:type="dxa"/>
            <w:gridSpan w:val="3"/>
            <w:tcBorders>
              <w:top w:val="single" w:sz="8" w:space="0" w:color="auto"/>
              <w:left w:val="nil"/>
              <w:bottom w:val="nil"/>
              <w:right w:val="single" w:sz="8" w:space="0" w:color="auto"/>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Клима уређаји - сервисирање</w:t>
            </w:r>
          </w:p>
        </w:tc>
        <w:tc>
          <w:tcPr>
            <w:tcW w:w="1621" w:type="dxa"/>
            <w:gridSpan w:val="2"/>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27.000</w:t>
            </w:r>
          </w:p>
        </w:tc>
        <w:tc>
          <w:tcPr>
            <w:tcW w:w="1421" w:type="dxa"/>
            <w:gridSpan w:val="3"/>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27.000</w:t>
            </w:r>
          </w:p>
        </w:tc>
        <w:tc>
          <w:tcPr>
            <w:tcW w:w="1348" w:type="dxa"/>
            <w:gridSpan w:val="2"/>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32.000</w:t>
            </w:r>
          </w:p>
        </w:tc>
        <w:tc>
          <w:tcPr>
            <w:tcW w:w="910" w:type="dxa"/>
            <w:gridSpan w:val="2"/>
            <w:tcBorders>
              <w:top w:val="nil"/>
              <w:left w:val="nil"/>
              <w:bottom w:val="nil"/>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425225</w:t>
            </w:r>
          </w:p>
        </w:tc>
        <w:tc>
          <w:tcPr>
            <w:tcW w:w="880" w:type="dxa"/>
            <w:gridSpan w:val="2"/>
            <w:tcBorders>
              <w:top w:val="nil"/>
              <w:left w:val="nil"/>
              <w:bottom w:val="nil"/>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227"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349"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Септембар 2017</w:t>
            </w:r>
          </w:p>
        </w:tc>
        <w:tc>
          <w:tcPr>
            <w:tcW w:w="1931" w:type="dxa"/>
            <w:gridSpan w:val="3"/>
            <w:tcBorders>
              <w:top w:val="nil"/>
              <w:left w:val="nil"/>
              <w:bottom w:val="nil"/>
              <w:right w:val="single" w:sz="8" w:space="0" w:color="000000"/>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389"/>
        </w:trPr>
        <w:tc>
          <w:tcPr>
            <w:tcW w:w="923" w:type="dxa"/>
            <w:gridSpan w:val="2"/>
            <w:tcBorders>
              <w:top w:val="single" w:sz="8" w:space="0" w:color="auto"/>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2.2.8.</w:t>
            </w:r>
          </w:p>
        </w:tc>
        <w:tc>
          <w:tcPr>
            <w:tcW w:w="2991" w:type="dxa"/>
            <w:gridSpan w:val="3"/>
            <w:tcBorders>
              <w:top w:val="single" w:sz="8" w:space="0" w:color="auto"/>
              <w:left w:val="nil"/>
              <w:bottom w:val="single" w:sz="8" w:space="0" w:color="auto"/>
              <w:right w:val="single" w:sz="8" w:space="0" w:color="auto"/>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Закуп оптичког влакна</w:t>
            </w:r>
          </w:p>
        </w:tc>
        <w:tc>
          <w:tcPr>
            <w:tcW w:w="1621" w:type="dxa"/>
            <w:gridSpan w:val="2"/>
            <w:tcBorders>
              <w:top w:val="single" w:sz="8" w:space="0" w:color="auto"/>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158.333</w:t>
            </w:r>
          </w:p>
        </w:tc>
        <w:tc>
          <w:tcPr>
            <w:tcW w:w="1421" w:type="dxa"/>
            <w:gridSpan w:val="3"/>
            <w:tcBorders>
              <w:top w:val="single" w:sz="8" w:space="0" w:color="auto"/>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158.333</w:t>
            </w:r>
          </w:p>
        </w:tc>
        <w:tc>
          <w:tcPr>
            <w:tcW w:w="1348" w:type="dxa"/>
            <w:gridSpan w:val="2"/>
            <w:tcBorders>
              <w:top w:val="single" w:sz="8" w:space="0" w:color="auto"/>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190.000</w:t>
            </w:r>
          </w:p>
        </w:tc>
        <w:tc>
          <w:tcPr>
            <w:tcW w:w="910" w:type="dxa"/>
            <w:gridSpan w:val="2"/>
            <w:tcBorders>
              <w:top w:val="single" w:sz="8" w:space="0" w:color="auto"/>
              <w:left w:val="nil"/>
              <w:bottom w:val="single" w:sz="8" w:space="0" w:color="auto"/>
              <w:right w:val="single" w:sz="8" w:space="0" w:color="auto"/>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421412</w:t>
            </w:r>
          </w:p>
        </w:tc>
        <w:tc>
          <w:tcPr>
            <w:tcW w:w="880" w:type="dxa"/>
            <w:gridSpan w:val="2"/>
            <w:tcBorders>
              <w:top w:val="single" w:sz="8" w:space="0" w:color="000000"/>
              <w:left w:val="nil"/>
              <w:bottom w:val="nil"/>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227"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349"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Децембар 2017.</w:t>
            </w:r>
          </w:p>
        </w:tc>
        <w:tc>
          <w:tcPr>
            <w:tcW w:w="1931" w:type="dxa"/>
            <w:gridSpan w:val="3"/>
            <w:tcBorders>
              <w:top w:val="single" w:sz="8" w:space="0" w:color="auto"/>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665"/>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2.2.9.</w:t>
            </w:r>
          </w:p>
        </w:tc>
        <w:tc>
          <w:tcPr>
            <w:tcW w:w="2991" w:type="dxa"/>
            <w:gridSpan w:val="3"/>
            <w:tcBorders>
              <w:top w:val="nil"/>
              <w:left w:val="nil"/>
              <w:bottom w:val="single" w:sz="8" w:space="0" w:color="auto"/>
              <w:right w:val="single" w:sz="8" w:space="0" w:color="auto"/>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Измена аката  из области безбедности и здравља на раду и заштите од пожара</w:t>
            </w:r>
          </w:p>
        </w:tc>
        <w:tc>
          <w:tcPr>
            <w:tcW w:w="1621"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85.750</w:t>
            </w:r>
          </w:p>
        </w:tc>
        <w:tc>
          <w:tcPr>
            <w:tcW w:w="1421"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85.750</w:t>
            </w:r>
          </w:p>
        </w:tc>
        <w:tc>
          <w:tcPr>
            <w:tcW w:w="1348"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102.900</w:t>
            </w:r>
          </w:p>
        </w:tc>
        <w:tc>
          <w:tcPr>
            <w:tcW w:w="910"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424911</w:t>
            </w:r>
          </w:p>
        </w:tc>
        <w:tc>
          <w:tcPr>
            <w:tcW w:w="880" w:type="dxa"/>
            <w:gridSpan w:val="2"/>
            <w:tcBorders>
              <w:top w:val="single" w:sz="8" w:space="0" w:color="000000"/>
              <w:left w:val="nil"/>
              <w:bottom w:val="nil"/>
              <w:right w:val="single" w:sz="8" w:space="0" w:color="000000"/>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227"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349"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Октобар 2017</w:t>
            </w:r>
          </w:p>
        </w:tc>
        <w:tc>
          <w:tcPr>
            <w:tcW w:w="1931"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r w:rsidR="00F1025F" w:rsidRPr="002D25B3" w:rsidTr="001E2801">
        <w:trPr>
          <w:gridAfter w:val="1"/>
          <w:wAfter w:w="175" w:type="dxa"/>
          <w:trHeight w:val="391"/>
        </w:trPr>
        <w:tc>
          <w:tcPr>
            <w:tcW w:w="923" w:type="dxa"/>
            <w:gridSpan w:val="2"/>
            <w:tcBorders>
              <w:top w:val="nil"/>
              <w:left w:val="single" w:sz="8" w:space="0" w:color="auto"/>
              <w:bottom w:val="single" w:sz="8" w:space="0" w:color="auto"/>
              <w:right w:val="single" w:sz="8" w:space="0" w:color="auto"/>
            </w:tcBorders>
            <w:shd w:val="clear" w:color="auto" w:fill="auto"/>
            <w:hideMark/>
          </w:tcPr>
          <w:p w:rsidR="00F1025F" w:rsidRPr="002D25B3" w:rsidRDefault="00F1025F" w:rsidP="00F1025F">
            <w:pPr>
              <w:rPr>
                <w:color w:val="000000"/>
                <w:sz w:val="18"/>
                <w:szCs w:val="18"/>
                <w:lang w:val="sr-Cyrl-RS"/>
              </w:rPr>
            </w:pPr>
            <w:r w:rsidRPr="002D25B3">
              <w:rPr>
                <w:color w:val="000000"/>
                <w:sz w:val="18"/>
                <w:szCs w:val="18"/>
                <w:lang w:val="sr-Cyrl-RS"/>
              </w:rPr>
              <w:t>2.2.10.</w:t>
            </w:r>
          </w:p>
        </w:tc>
        <w:tc>
          <w:tcPr>
            <w:tcW w:w="2991" w:type="dxa"/>
            <w:gridSpan w:val="3"/>
            <w:tcBorders>
              <w:top w:val="nil"/>
              <w:left w:val="nil"/>
              <w:bottom w:val="single" w:sz="8" w:space="0" w:color="auto"/>
              <w:right w:val="single" w:sz="8" w:space="0" w:color="auto"/>
            </w:tcBorders>
            <w:shd w:val="clear" w:color="auto" w:fill="D9D9D9"/>
            <w:hideMark/>
          </w:tcPr>
          <w:p w:rsidR="00F1025F" w:rsidRPr="002D25B3" w:rsidRDefault="00F1025F" w:rsidP="00F1025F">
            <w:pPr>
              <w:rPr>
                <w:b/>
                <w:bCs/>
                <w:color w:val="000000"/>
                <w:sz w:val="18"/>
                <w:szCs w:val="18"/>
                <w:lang w:val="sr-Cyrl-RS"/>
              </w:rPr>
            </w:pPr>
            <w:r w:rsidRPr="002D25B3">
              <w:rPr>
                <w:b/>
                <w:bCs/>
                <w:color w:val="000000"/>
                <w:sz w:val="18"/>
                <w:szCs w:val="18"/>
                <w:lang w:val="sr-Cyrl-RS"/>
              </w:rPr>
              <w:t>Демонтажа и монтажа клима уређаја</w:t>
            </w:r>
          </w:p>
        </w:tc>
        <w:tc>
          <w:tcPr>
            <w:tcW w:w="1621"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109.500</w:t>
            </w:r>
          </w:p>
        </w:tc>
        <w:tc>
          <w:tcPr>
            <w:tcW w:w="1421"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109.500</w:t>
            </w:r>
          </w:p>
        </w:tc>
        <w:tc>
          <w:tcPr>
            <w:tcW w:w="1348"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109.500</w:t>
            </w:r>
          </w:p>
        </w:tc>
        <w:tc>
          <w:tcPr>
            <w:tcW w:w="910"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423911</w:t>
            </w:r>
          </w:p>
        </w:tc>
        <w:tc>
          <w:tcPr>
            <w:tcW w:w="880" w:type="dxa"/>
            <w:gridSpan w:val="2"/>
            <w:tcBorders>
              <w:top w:val="single" w:sz="8" w:space="0" w:color="auto"/>
              <w:left w:val="nil"/>
              <w:bottom w:val="single" w:sz="8" w:space="0" w:color="auto"/>
              <w:right w:val="single" w:sz="8" w:space="0" w:color="auto"/>
            </w:tcBorders>
            <w:shd w:val="clear" w:color="auto" w:fill="auto"/>
            <w:hideMark/>
          </w:tcPr>
          <w:p w:rsidR="00F1025F" w:rsidRPr="002D25B3" w:rsidRDefault="00F1025F" w:rsidP="00F1025F">
            <w:pPr>
              <w:jc w:val="center"/>
              <w:rPr>
                <w:color w:val="000000"/>
                <w:sz w:val="18"/>
                <w:szCs w:val="18"/>
                <w:lang w:val="sr-Cyrl-RS"/>
              </w:rPr>
            </w:pPr>
            <w:r w:rsidRPr="002D25B3">
              <w:rPr>
                <w:color w:val="000000"/>
                <w:sz w:val="18"/>
                <w:szCs w:val="18"/>
                <w:lang w:val="sr-Cyrl-RS"/>
              </w:rPr>
              <w:t>39.2</w:t>
            </w:r>
          </w:p>
        </w:tc>
        <w:tc>
          <w:tcPr>
            <w:tcW w:w="1222"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227"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xml:space="preserve">Август 2017. </w:t>
            </w:r>
          </w:p>
        </w:tc>
        <w:tc>
          <w:tcPr>
            <w:tcW w:w="1349" w:type="dxa"/>
            <w:gridSpan w:val="2"/>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Септембар 2017</w:t>
            </w:r>
          </w:p>
        </w:tc>
        <w:tc>
          <w:tcPr>
            <w:tcW w:w="1931" w:type="dxa"/>
            <w:gridSpan w:val="3"/>
            <w:tcBorders>
              <w:top w:val="nil"/>
              <w:left w:val="nil"/>
              <w:bottom w:val="single" w:sz="8" w:space="0" w:color="auto"/>
              <w:right w:val="single" w:sz="8" w:space="0" w:color="auto"/>
            </w:tcBorders>
            <w:shd w:val="clear" w:color="auto" w:fill="auto"/>
            <w:hideMark/>
          </w:tcPr>
          <w:p w:rsidR="00F1025F" w:rsidRPr="002D25B3" w:rsidRDefault="00F1025F" w:rsidP="00F1025F">
            <w:pPr>
              <w:jc w:val="right"/>
              <w:rPr>
                <w:color w:val="000000"/>
                <w:sz w:val="18"/>
                <w:szCs w:val="18"/>
                <w:lang w:val="sr-Cyrl-RS"/>
              </w:rPr>
            </w:pPr>
            <w:r w:rsidRPr="002D25B3">
              <w:rPr>
                <w:color w:val="000000"/>
                <w:sz w:val="18"/>
                <w:szCs w:val="18"/>
                <w:lang w:val="sr-Cyrl-RS"/>
              </w:rPr>
              <w:t> </w:t>
            </w:r>
          </w:p>
        </w:tc>
      </w:tr>
    </w:tbl>
    <w:p w:rsidR="00551418" w:rsidRDefault="00551418" w:rsidP="000A1807">
      <w:pPr>
        <w:rPr>
          <w:lang w:val="sr-Cyrl-RS"/>
        </w:rPr>
      </w:pPr>
    </w:p>
    <w:p w:rsidR="001016A3" w:rsidRPr="002D25B3" w:rsidRDefault="001016A3" w:rsidP="000A1807">
      <w:pPr>
        <w:rPr>
          <w:lang w:val="sr-Cyrl-RS"/>
        </w:rPr>
      </w:pPr>
    </w:p>
    <w:bookmarkEnd w:id="132"/>
    <w:p w:rsidR="00124484" w:rsidRPr="002D25B3" w:rsidRDefault="00124484" w:rsidP="00014385">
      <w:pPr>
        <w:rPr>
          <w:vanish/>
          <w:lang w:val="sr-Cyrl-RS"/>
        </w:rPr>
      </w:pPr>
    </w:p>
    <w:p w:rsidR="004F6976" w:rsidRPr="002D25B3" w:rsidRDefault="004F6976" w:rsidP="004F6976">
      <w:pPr>
        <w:tabs>
          <w:tab w:val="left" w:pos="1560"/>
        </w:tabs>
        <w:autoSpaceDE w:val="0"/>
        <w:autoSpaceDN w:val="0"/>
        <w:adjustRightInd w:val="0"/>
        <w:rPr>
          <w:b/>
          <w:lang w:val="sr-Cyrl-RS"/>
        </w:rPr>
      </w:pPr>
      <w:bookmarkStart w:id="135" w:name="_Hlk281292119"/>
      <w:r w:rsidRPr="002D25B3">
        <w:rPr>
          <w:b/>
          <w:lang w:val="sr-Cyrl-RS"/>
        </w:rPr>
        <w:t>Реализација јавних набавки за 201</w:t>
      </w:r>
      <w:r w:rsidR="003A3D43" w:rsidRPr="002D25B3">
        <w:rPr>
          <w:b/>
          <w:lang w:val="sr-Cyrl-RS"/>
        </w:rPr>
        <w:t>8</w:t>
      </w:r>
      <w:r w:rsidRPr="002D25B3">
        <w:rPr>
          <w:b/>
          <w:lang w:val="sr-Cyrl-RS"/>
        </w:rPr>
        <w:t>. годину</w:t>
      </w:r>
    </w:p>
    <w:p w:rsidR="004F6976" w:rsidRPr="002D25B3" w:rsidRDefault="004F6976" w:rsidP="004F6976">
      <w:pPr>
        <w:tabs>
          <w:tab w:val="left" w:pos="1560"/>
        </w:tabs>
        <w:autoSpaceDE w:val="0"/>
        <w:autoSpaceDN w:val="0"/>
        <w:adjustRightInd w:val="0"/>
        <w:rPr>
          <w:b/>
          <w:lang w:val="sr-Cyrl-RS"/>
        </w:rPr>
      </w:pPr>
    </w:p>
    <w:p w:rsidR="00124484" w:rsidRDefault="004F6976" w:rsidP="004F6976">
      <w:pPr>
        <w:tabs>
          <w:tab w:val="left" w:pos="1560"/>
        </w:tabs>
        <w:autoSpaceDE w:val="0"/>
        <w:autoSpaceDN w:val="0"/>
        <w:adjustRightInd w:val="0"/>
        <w:rPr>
          <w:lang w:val="sr-Cyrl-RS"/>
        </w:rPr>
      </w:pPr>
      <w:r w:rsidRPr="002D25B3">
        <w:rPr>
          <w:lang w:val="sr-Cyrl-RS"/>
        </w:rPr>
        <w:t>У току 201</w:t>
      </w:r>
      <w:r w:rsidR="003A3D43" w:rsidRPr="002D25B3">
        <w:rPr>
          <w:lang w:val="sr-Cyrl-RS"/>
        </w:rPr>
        <w:t>8</w:t>
      </w:r>
      <w:r w:rsidRPr="002D25B3">
        <w:rPr>
          <w:lang w:val="sr-Cyrl-RS"/>
        </w:rPr>
        <w:t>. године</w:t>
      </w:r>
      <w:r w:rsidR="003A3D43" w:rsidRPr="002D25B3">
        <w:rPr>
          <w:lang w:val="sr-Cyrl-RS"/>
        </w:rPr>
        <w:t>, закључно са 30.0</w:t>
      </w:r>
      <w:r w:rsidR="00694A63">
        <w:t>9.</w:t>
      </w:r>
      <w:r w:rsidR="003A3D43" w:rsidRPr="002D25B3">
        <w:rPr>
          <w:lang w:val="sr-Cyrl-RS"/>
        </w:rPr>
        <w:t xml:space="preserve">2018. године, </w:t>
      </w:r>
      <w:r w:rsidRPr="002D25B3">
        <w:rPr>
          <w:lang w:val="sr-Cyrl-RS"/>
        </w:rPr>
        <w:t xml:space="preserve"> није било поступака јавних набавки.</w:t>
      </w:r>
    </w:p>
    <w:p w:rsidR="001E6964" w:rsidRDefault="001E6964" w:rsidP="004F6976">
      <w:pPr>
        <w:tabs>
          <w:tab w:val="left" w:pos="1560"/>
        </w:tabs>
        <w:autoSpaceDE w:val="0"/>
        <w:autoSpaceDN w:val="0"/>
        <w:adjustRightInd w:val="0"/>
        <w:rPr>
          <w:lang w:val="sr-Cyrl-RS"/>
        </w:rPr>
      </w:pPr>
    </w:p>
    <w:p w:rsidR="001E6964" w:rsidRDefault="001E6964" w:rsidP="004F6976">
      <w:pPr>
        <w:tabs>
          <w:tab w:val="left" w:pos="1560"/>
        </w:tabs>
        <w:autoSpaceDE w:val="0"/>
        <w:autoSpaceDN w:val="0"/>
        <w:adjustRightInd w:val="0"/>
        <w:rPr>
          <w:lang w:val="sr-Cyrl-RS"/>
        </w:rPr>
      </w:pPr>
    </w:p>
    <w:p w:rsidR="001E6964" w:rsidRPr="002D25B3" w:rsidRDefault="001E6964" w:rsidP="001E6964">
      <w:pPr>
        <w:jc w:val="both"/>
        <w:rPr>
          <w:lang w:val="sr-Cyrl-RS"/>
        </w:rPr>
      </w:pPr>
      <w:r w:rsidRPr="002D25B3">
        <w:rPr>
          <w:lang w:val="sr-Cyrl-RS"/>
        </w:rPr>
        <w:t xml:space="preserve">Детаљније податке у вези са </w:t>
      </w:r>
      <w:r>
        <w:rPr>
          <w:lang w:val="sr-Cyrl-RS"/>
        </w:rPr>
        <w:t>планом набавки и реализацијом плана набавки</w:t>
      </w:r>
      <w:r w:rsidRPr="002D25B3">
        <w:rPr>
          <w:lang w:val="sr-Cyrl-RS"/>
        </w:rPr>
        <w:t xml:space="preserve"> Управе за дуван можете погледати </w:t>
      </w:r>
      <w:hyperlink r:id="rId93" w:history="1">
        <w:r w:rsidRPr="002D25B3">
          <w:rPr>
            <w:rStyle w:val="Hyperlink"/>
            <w:lang w:val="sr-Cyrl-RS"/>
          </w:rPr>
          <w:t>овде</w:t>
        </w:r>
      </w:hyperlink>
      <w:r w:rsidRPr="002D25B3">
        <w:rPr>
          <w:lang w:val="sr-Cyrl-RS"/>
        </w:rPr>
        <w:t xml:space="preserve">  </w:t>
      </w:r>
    </w:p>
    <w:p w:rsidR="001E6964" w:rsidRPr="002D25B3" w:rsidRDefault="001E6964" w:rsidP="004F6976">
      <w:pPr>
        <w:tabs>
          <w:tab w:val="left" w:pos="1560"/>
        </w:tabs>
        <w:autoSpaceDE w:val="0"/>
        <w:autoSpaceDN w:val="0"/>
        <w:adjustRightInd w:val="0"/>
        <w:rPr>
          <w:lang w:val="sr-Cyrl-RS"/>
        </w:rPr>
        <w:sectPr w:rsidR="001E6964" w:rsidRPr="002D25B3" w:rsidSect="00FF32F8">
          <w:pgSz w:w="16840" w:h="11907" w:orient="landscape" w:code="9"/>
          <w:pgMar w:top="851" w:right="567" w:bottom="567" w:left="567" w:header="357" w:footer="709" w:gutter="0"/>
          <w:cols w:space="708"/>
          <w:titlePg/>
          <w:docGrid w:linePitch="360"/>
        </w:sectPr>
      </w:pPr>
    </w:p>
    <w:bookmarkStart w:id="136" w:name="_Hlk281395635"/>
    <w:p w:rsidR="007A4FFC" w:rsidRPr="001E2801" w:rsidRDefault="00124484" w:rsidP="001E6964">
      <w:pPr>
        <w:pStyle w:val="Heading1"/>
        <w:framePr w:wrap="notBeside" w:hAnchor="page" w:x="811" w:y="-170"/>
      </w:pPr>
      <w:r w:rsidRPr="001E2801">
        <w:fldChar w:fldCharType="begin"/>
      </w:r>
      <w:r w:rsidRPr="001E2801">
        <w:instrText xml:space="preserve"> HYPERLINK  \l "Садржај" </w:instrText>
      </w:r>
      <w:r w:rsidRPr="001E2801">
        <w:fldChar w:fldCharType="separate"/>
      </w:r>
      <w:bookmarkStart w:id="137" w:name="_Toc522701985"/>
      <w:bookmarkStart w:id="138" w:name="_Toc522716660"/>
      <w:r w:rsidRPr="001E2801">
        <w:rPr>
          <w:rStyle w:val="Hyperlink"/>
          <w:color w:val="auto"/>
          <w:u w:val="none"/>
        </w:rPr>
        <w:t>ПОДАЦИ О ДРЖАВНОЈ ПОМОЋИ</w:t>
      </w:r>
      <w:bookmarkEnd w:id="136"/>
      <w:bookmarkEnd w:id="137"/>
      <w:bookmarkEnd w:id="138"/>
      <w:r w:rsidRPr="001E2801">
        <w:fldChar w:fldCharType="end"/>
      </w:r>
    </w:p>
    <w:bookmarkEnd w:id="135"/>
    <w:p w:rsidR="001A63AC" w:rsidRPr="001A63AC" w:rsidRDefault="002D04D0" w:rsidP="0057206B">
      <w:pPr>
        <w:autoSpaceDE w:val="0"/>
        <w:autoSpaceDN w:val="0"/>
        <w:adjustRightInd w:val="0"/>
        <w:jc w:val="both"/>
        <w:rPr>
          <w:rFonts w:eastAsia="SimHei"/>
          <w:szCs w:val="22"/>
          <w:lang w:val="sr-Cyrl-RS" w:bidi="en-US"/>
        </w:rPr>
      </w:pPr>
      <w:r w:rsidRPr="002D25B3">
        <w:rPr>
          <w:lang w:val="sr-Cyrl-RS"/>
        </w:rPr>
        <w:t xml:space="preserve">Управа </w:t>
      </w:r>
      <w:r w:rsidR="00DD6361" w:rsidRPr="002D25B3">
        <w:rPr>
          <w:lang w:val="sr-Cyrl-RS"/>
        </w:rPr>
        <w:t xml:space="preserve">за дуван </w:t>
      </w:r>
      <w:r w:rsidRPr="002D25B3">
        <w:rPr>
          <w:lang w:val="sr-Cyrl-RS"/>
        </w:rPr>
        <w:t>не располаже средствима за ту намену</w:t>
      </w:r>
      <w:r w:rsidR="00DD6361" w:rsidRPr="002D25B3">
        <w:rPr>
          <w:lang w:val="sr-Cyrl-RS"/>
        </w:rPr>
        <w:t xml:space="preserve"> и</w:t>
      </w:r>
      <w:r w:rsidR="00DD6361" w:rsidRPr="002D25B3">
        <w:rPr>
          <w:rFonts w:eastAsia="SimHei"/>
          <w:szCs w:val="22"/>
          <w:lang w:val="sr-Cyrl-RS" w:bidi="en-US"/>
        </w:rPr>
        <w:t xml:space="preserve"> није додељивала нити тренутно додељује државну помоћ у било ком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 </w:t>
      </w:r>
    </w:p>
    <w:bookmarkStart w:id="139" w:name="_Hlk281395655"/>
    <w:bookmarkStart w:id="140" w:name="_Hlk281292141"/>
    <w:p w:rsidR="001A63AC" w:rsidRPr="001A63AC" w:rsidRDefault="00AF7262" w:rsidP="001A63AC">
      <w:pPr>
        <w:pStyle w:val="Heading1"/>
        <w:framePr w:wrap="notBeside"/>
      </w:pPr>
      <w:r w:rsidRPr="001A63AC">
        <w:fldChar w:fldCharType="begin"/>
      </w:r>
      <w:r w:rsidRPr="001A63AC">
        <w:instrText xml:space="preserve"> HYPERLINK  \l "Садржај" </w:instrText>
      </w:r>
      <w:r w:rsidRPr="001A63AC">
        <w:fldChar w:fldCharType="separate"/>
      </w:r>
      <w:bookmarkStart w:id="141" w:name="_Toc522716661"/>
      <w:r w:rsidR="00492D52" w:rsidRPr="001A63AC">
        <w:rPr>
          <w:rStyle w:val="Hyperlink"/>
          <w:color w:val="auto"/>
          <w:u w:val="none"/>
        </w:rPr>
        <w:t>ПОДАЦИ О ИСПЛАЋЕНИМ ПЛАТАМА, ЗАРАДАМА И ДРУГИМ ПРИМАЊИМА</w:t>
      </w:r>
      <w:bookmarkEnd w:id="139"/>
      <w:bookmarkEnd w:id="141"/>
      <w:r w:rsidRPr="001A63AC">
        <w:fldChar w:fldCharType="end"/>
      </w:r>
      <w:bookmarkEnd w:id="140"/>
    </w:p>
    <w:p w:rsidR="00FC7492" w:rsidRPr="002D25B3" w:rsidRDefault="00852F8A" w:rsidP="001A63AC">
      <w:pPr>
        <w:autoSpaceDE w:val="0"/>
        <w:autoSpaceDN w:val="0"/>
        <w:adjustRightInd w:val="0"/>
        <w:spacing w:before="120" w:after="120"/>
        <w:jc w:val="both"/>
        <w:rPr>
          <w:b/>
          <w:lang w:val="sr-Cyrl-RS"/>
        </w:rPr>
      </w:pPr>
      <w:r w:rsidRPr="002D25B3">
        <w:rPr>
          <w:b/>
          <w:lang w:val="sr-Cyrl-RS"/>
        </w:rPr>
        <w:t>Подаци о броју запослених и коефицијентима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79"/>
        <w:gridCol w:w="1655"/>
        <w:gridCol w:w="1701"/>
        <w:gridCol w:w="1959"/>
      </w:tblGrid>
      <w:tr w:rsidR="005140A2" w:rsidRPr="002D25B3" w:rsidTr="000830DE">
        <w:trPr>
          <w:cantSplit/>
          <w:trHeight w:val="1189"/>
          <w:tblHeader/>
        </w:trPr>
        <w:tc>
          <w:tcPr>
            <w:tcW w:w="2128" w:type="dxa"/>
            <w:shd w:val="clear" w:color="auto" w:fill="BFBFBF"/>
            <w:vAlign w:val="center"/>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ОПИС</w:t>
            </w:r>
          </w:p>
        </w:tc>
        <w:tc>
          <w:tcPr>
            <w:tcW w:w="1879" w:type="dxa"/>
            <w:shd w:val="clear" w:color="auto" w:fill="BFBFBF"/>
            <w:vAlign w:val="center"/>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Број запослених на неодређено време</w:t>
            </w:r>
          </w:p>
        </w:tc>
        <w:tc>
          <w:tcPr>
            <w:tcW w:w="1655" w:type="dxa"/>
            <w:shd w:val="clear" w:color="auto" w:fill="BFBFBF"/>
            <w:vAlign w:val="center"/>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Број запослених на одређено време</w:t>
            </w:r>
          </w:p>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због повећаног обима посла</w:t>
            </w:r>
          </w:p>
        </w:tc>
        <w:tc>
          <w:tcPr>
            <w:tcW w:w="1701" w:type="dxa"/>
            <w:shd w:val="clear" w:color="auto" w:fill="BFBFBF"/>
            <w:vAlign w:val="center"/>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Број запослених на одређено време због замене</w:t>
            </w:r>
          </w:p>
        </w:tc>
        <w:tc>
          <w:tcPr>
            <w:tcW w:w="1959" w:type="dxa"/>
            <w:shd w:val="clear" w:color="auto" w:fill="BFBFBF"/>
            <w:vAlign w:val="center"/>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Коефицијент</w:t>
            </w:r>
          </w:p>
        </w:tc>
      </w:tr>
      <w:tr w:rsidR="005140A2" w:rsidRPr="002D25B3" w:rsidTr="000830DE">
        <w:trPr>
          <w:tblHeader/>
        </w:trPr>
        <w:tc>
          <w:tcPr>
            <w:tcW w:w="2128" w:type="dxa"/>
            <w:shd w:val="clear" w:color="auto" w:fill="BFBFBF"/>
            <w:vAlign w:val="center"/>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1. Државни службеници на положају (укупно)</w:t>
            </w:r>
          </w:p>
        </w:tc>
        <w:tc>
          <w:tcPr>
            <w:tcW w:w="1879" w:type="dxa"/>
            <w:shd w:val="clear" w:color="auto" w:fill="auto"/>
            <w:vAlign w:val="center"/>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2</w:t>
            </w:r>
          </w:p>
        </w:tc>
        <w:tc>
          <w:tcPr>
            <w:tcW w:w="1655" w:type="dxa"/>
            <w:shd w:val="clear" w:color="auto" w:fill="auto"/>
            <w:vAlign w:val="center"/>
          </w:tcPr>
          <w:p w:rsidR="005140A2" w:rsidRPr="002D25B3" w:rsidRDefault="005140A2" w:rsidP="005140A2">
            <w:pPr>
              <w:jc w:val="center"/>
              <w:rPr>
                <w:rFonts w:eastAsia="Calibri"/>
                <w:b/>
                <w:sz w:val="20"/>
                <w:szCs w:val="20"/>
                <w:highlight w:val="yellow"/>
                <w:lang w:val="sr-Cyrl-RS"/>
              </w:rPr>
            </w:pPr>
          </w:p>
        </w:tc>
        <w:tc>
          <w:tcPr>
            <w:tcW w:w="1701" w:type="dxa"/>
            <w:shd w:val="clear" w:color="auto" w:fill="auto"/>
            <w:vAlign w:val="center"/>
          </w:tcPr>
          <w:p w:rsidR="005140A2" w:rsidRPr="002D25B3" w:rsidRDefault="005140A2" w:rsidP="005140A2">
            <w:pPr>
              <w:jc w:val="center"/>
              <w:rPr>
                <w:rFonts w:eastAsia="Calibri"/>
                <w:b/>
                <w:sz w:val="20"/>
                <w:szCs w:val="20"/>
                <w:highlight w:val="yellow"/>
                <w:lang w:val="sr-Cyrl-RS"/>
              </w:rPr>
            </w:pPr>
          </w:p>
        </w:tc>
        <w:tc>
          <w:tcPr>
            <w:tcW w:w="1959" w:type="dxa"/>
            <w:shd w:val="clear" w:color="auto" w:fill="auto"/>
            <w:vAlign w:val="center"/>
          </w:tcPr>
          <w:p w:rsidR="005140A2" w:rsidRPr="002D25B3" w:rsidRDefault="005140A2" w:rsidP="005140A2">
            <w:pPr>
              <w:jc w:val="center"/>
              <w:rPr>
                <w:rFonts w:eastAsia="Calibri"/>
                <w:b/>
                <w:sz w:val="20"/>
                <w:szCs w:val="20"/>
                <w:highlight w:val="yellow"/>
                <w:lang w:val="sr-Cyrl-RS"/>
              </w:rPr>
            </w:pPr>
          </w:p>
        </w:tc>
      </w:tr>
      <w:tr w:rsidR="005140A2" w:rsidRPr="002D25B3" w:rsidTr="000830DE">
        <w:trPr>
          <w:tblHeader/>
        </w:trPr>
        <w:tc>
          <w:tcPr>
            <w:tcW w:w="2128" w:type="dxa"/>
            <w:shd w:val="clear" w:color="auto" w:fill="auto"/>
          </w:tcPr>
          <w:p w:rsidR="005140A2" w:rsidRPr="002D25B3" w:rsidRDefault="005140A2" w:rsidP="005140A2">
            <w:pPr>
              <w:rPr>
                <w:rFonts w:eastAsia="Calibri"/>
                <w:sz w:val="20"/>
                <w:szCs w:val="20"/>
                <w:lang w:val="sr-Cyrl-RS"/>
              </w:rPr>
            </w:pPr>
            <w:r w:rsidRPr="002D25B3">
              <w:rPr>
                <w:rFonts w:eastAsia="Calibri"/>
                <w:sz w:val="20"/>
                <w:szCs w:val="20"/>
                <w:lang w:val="sr-Cyrl-RS"/>
              </w:rPr>
              <w:t>Друга група положаја</w:t>
            </w:r>
          </w:p>
        </w:tc>
        <w:tc>
          <w:tcPr>
            <w:tcW w:w="187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8</w:t>
            </w:r>
          </w:p>
        </w:tc>
      </w:tr>
      <w:tr w:rsidR="005140A2" w:rsidRPr="002D25B3" w:rsidTr="000830DE">
        <w:trPr>
          <w:tblHeader/>
        </w:trPr>
        <w:tc>
          <w:tcPr>
            <w:tcW w:w="2128" w:type="dxa"/>
            <w:shd w:val="clear" w:color="auto" w:fill="auto"/>
          </w:tcPr>
          <w:p w:rsidR="005140A2" w:rsidRPr="002D25B3" w:rsidRDefault="005140A2" w:rsidP="005140A2">
            <w:pPr>
              <w:rPr>
                <w:rFonts w:eastAsia="Calibri"/>
                <w:sz w:val="20"/>
                <w:szCs w:val="20"/>
                <w:lang w:val="sr-Cyrl-RS"/>
              </w:rPr>
            </w:pPr>
            <w:r w:rsidRPr="002D25B3">
              <w:rPr>
                <w:rFonts w:eastAsia="Calibri"/>
                <w:sz w:val="20"/>
                <w:szCs w:val="20"/>
                <w:lang w:val="sr-Cyrl-RS"/>
              </w:rPr>
              <w:t>Пета група положаја</w:t>
            </w:r>
          </w:p>
        </w:tc>
        <w:tc>
          <w:tcPr>
            <w:tcW w:w="187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5,62</w:t>
            </w:r>
          </w:p>
        </w:tc>
      </w:tr>
      <w:tr w:rsidR="005140A2" w:rsidRPr="002D25B3" w:rsidTr="000830DE">
        <w:trPr>
          <w:trHeight w:val="729"/>
          <w:tblHeader/>
        </w:trPr>
        <w:tc>
          <w:tcPr>
            <w:tcW w:w="2128" w:type="dxa"/>
            <w:shd w:val="clear" w:color="auto" w:fill="BFBFBF"/>
          </w:tcPr>
          <w:p w:rsidR="005140A2" w:rsidRPr="002D25B3" w:rsidRDefault="005140A2" w:rsidP="005140A2">
            <w:pPr>
              <w:rPr>
                <w:rFonts w:eastAsia="Calibri"/>
                <w:b/>
                <w:sz w:val="20"/>
                <w:szCs w:val="20"/>
                <w:lang w:val="sr-Cyrl-RS"/>
              </w:rPr>
            </w:pPr>
            <w:r w:rsidRPr="002D25B3">
              <w:rPr>
                <w:rFonts w:eastAsia="Calibri"/>
                <w:b/>
                <w:sz w:val="20"/>
                <w:szCs w:val="20"/>
                <w:lang w:val="sr-Cyrl-RS"/>
              </w:rPr>
              <w:t xml:space="preserve">2. </w:t>
            </w:r>
            <w:r w:rsidRPr="002D25B3">
              <w:rPr>
                <w:rFonts w:eastAsia="Calibri"/>
                <w:b/>
                <w:sz w:val="20"/>
                <w:szCs w:val="20"/>
                <w:shd w:val="clear" w:color="auto" w:fill="BFBFBF"/>
                <w:lang w:val="sr-Cyrl-RS"/>
              </w:rPr>
              <w:t>Државни службеници на извршилачким радним местим (укупно)</w:t>
            </w:r>
          </w:p>
        </w:tc>
        <w:tc>
          <w:tcPr>
            <w:tcW w:w="1879" w:type="dxa"/>
            <w:shd w:val="clear" w:color="auto" w:fill="auto"/>
            <w:vAlign w:val="center"/>
          </w:tcPr>
          <w:p w:rsidR="005140A2" w:rsidRPr="002D25B3" w:rsidRDefault="005140A2" w:rsidP="00C338DB">
            <w:pPr>
              <w:jc w:val="center"/>
              <w:rPr>
                <w:rFonts w:eastAsia="Calibri"/>
                <w:b/>
                <w:sz w:val="20"/>
                <w:szCs w:val="20"/>
                <w:lang w:val="sr-Cyrl-RS"/>
              </w:rPr>
            </w:pPr>
            <w:r w:rsidRPr="002D25B3">
              <w:rPr>
                <w:rFonts w:eastAsia="Calibri"/>
                <w:b/>
                <w:sz w:val="20"/>
                <w:szCs w:val="20"/>
                <w:lang w:val="sr-Cyrl-RS"/>
              </w:rPr>
              <w:t>1</w:t>
            </w:r>
            <w:r w:rsidR="008F2042">
              <w:rPr>
                <w:rFonts w:eastAsia="Calibri"/>
                <w:b/>
                <w:sz w:val="20"/>
                <w:szCs w:val="20"/>
                <w:lang w:val="sr-Cyrl-RS"/>
              </w:rPr>
              <w:t>8</w:t>
            </w:r>
          </w:p>
        </w:tc>
        <w:tc>
          <w:tcPr>
            <w:tcW w:w="1655" w:type="dxa"/>
            <w:shd w:val="clear" w:color="auto" w:fill="auto"/>
            <w:vAlign w:val="center"/>
          </w:tcPr>
          <w:p w:rsidR="005140A2" w:rsidRPr="002D25B3" w:rsidRDefault="005140A2" w:rsidP="005140A2">
            <w:pPr>
              <w:jc w:val="center"/>
              <w:rPr>
                <w:rFonts w:eastAsia="Calibri"/>
                <w:b/>
                <w:sz w:val="20"/>
                <w:szCs w:val="20"/>
                <w:lang w:val="sr-Cyrl-RS"/>
              </w:rPr>
            </w:pPr>
          </w:p>
        </w:tc>
        <w:tc>
          <w:tcPr>
            <w:tcW w:w="1701" w:type="dxa"/>
            <w:shd w:val="clear" w:color="auto" w:fill="auto"/>
            <w:vAlign w:val="center"/>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p>
        </w:tc>
      </w:tr>
      <w:tr w:rsidR="005140A2" w:rsidRPr="002D25B3" w:rsidTr="000830DE">
        <w:trPr>
          <w:tblHeader/>
        </w:trPr>
        <w:tc>
          <w:tcPr>
            <w:tcW w:w="2128" w:type="dxa"/>
            <w:shd w:val="clear" w:color="auto" w:fill="auto"/>
          </w:tcPr>
          <w:p w:rsidR="005140A2" w:rsidRPr="002D25B3" w:rsidRDefault="005140A2" w:rsidP="005140A2">
            <w:pPr>
              <w:rPr>
                <w:rFonts w:eastAsia="Calibri"/>
                <w:i/>
                <w:sz w:val="20"/>
                <w:szCs w:val="20"/>
                <w:lang w:val="sr-Cyrl-RS"/>
              </w:rPr>
            </w:pPr>
            <w:r w:rsidRPr="002D25B3">
              <w:rPr>
                <w:rFonts w:eastAsia="Calibri"/>
                <w:i/>
                <w:sz w:val="20"/>
                <w:szCs w:val="20"/>
                <w:lang w:val="sr-Cyrl-RS"/>
              </w:rPr>
              <w:t>Виши саветник (укупно)</w:t>
            </w:r>
          </w:p>
        </w:tc>
        <w:tc>
          <w:tcPr>
            <w:tcW w:w="1879" w:type="dxa"/>
            <w:shd w:val="clear" w:color="auto" w:fill="auto"/>
          </w:tcPr>
          <w:p w:rsidR="005140A2" w:rsidRPr="002D25B3" w:rsidRDefault="007C1CE9" w:rsidP="005140A2">
            <w:pPr>
              <w:jc w:val="center"/>
              <w:rPr>
                <w:rFonts w:eastAsia="Calibri"/>
                <w:b/>
                <w:sz w:val="20"/>
                <w:szCs w:val="20"/>
                <w:lang w:val="sr-Cyrl-RS"/>
              </w:rPr>
            </w:pPr>
            <w:r w:rsidRPr="002D25B3">
              <w:rPr>
                <w:rFonts w:eastAsia="Calibri"/>
                <w:b/>
                <w:sz w:val="20"/>
                <w:szCs w:val="20"/>
                <w:lang w:val="sr-Cyrl-RS"/>
              </w:rPr>
              <w:t>2</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p>
        </w:tc>
      </w:tr>
      <w:tr w:rsidR="005140A2" w:rsidRPr="002D25B3" w:rsidTr="000830DE">
        <w:trPr>
          <w:tblHeader/>
        </w:trPr>
        <w:tc>
          <w:tcPr>
            <w:tcW w:w="2128" w:type="dxa"/>
            <w:shd w:val="clear" w:color="auto" w:fill="auto"/>
          </w:tcPr>
          <w:p w:rsidR="005140A2" w:rsidRPr="002D25B3" w:rsidRDefault="005140A2" w:rsidP="005140A2">
            <w:pPr>
              <w:rPr>
                <w:rFonts w:eastAsia="Calibri"/>
                <w:sz w:val="20"/>
                <w:szCs w:val="20"/>
                <w:lang w:val="sr-Cyrl-RS"/>
              </w:rPr>
            </w:pPr>
            <w:r w:rsidRPr="002D25B3">
              <w:rPr>
                <w:rFonts w:eastAsia="Calibri"/>
                <w:sz w:val="20"/>
                <w:szCs w:val="20"/>
                <w:lang w:val="sr-Cyrl-RS"/>
              </w:rPr>
              <w:t>III платни разред</w:t>
            </w:r>
          </w:p>
        </w:tc>
        <w:tc>
          <w:tcPr>
            <w:tcW w:w="1879" w:type="dxa"/>
            <w:shd w:val="clear" w:color="auto" w:fill="auto"/>
          </w:tcPr>
          <w:p w:rsidR="005140A2" w:rsidRPr="002D25B3" w:rsidRDefault="007C1CE9" w:rsidP="005140A2">
            <w:pPr>
              <w:jc w:val="center"/>
              <w:rPr>
                <w:rFonts w:eastAsia="Calibri"/>
                <w:b/>
                <w:sz w:val="20"/>
                <w:szCs w:val="20"/>
                <w:lang w:val="sr-Cyrl-RS"/>
              </w:rPr>
            </w:pPr>
            <w:r w:rsidRPr="002D25B3">
              <w:rPr>
                <w:rFonts w:eastAsia="Calibri"/>
                <w:b/>
                <w:sz w:val="20"/>
                <w:szCs w:val="20"/>
                <w:lang w:val="sr-Cyrl-RS"/>
              </w:rPr>
              <w:t>2</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4,36</w:t>
            </w:r>
          </w:p>
        </w:tc>
      </w:tr>
      <w:tr w:rsidR="005140A2" w:rsidRPr="002D25B3" w:rsidTr="000830DE">
        <w:trPr>
          <w:tblHeader/>
        </w:trPr>
        <w:tc>
          <w:tcPr>
            <w:tcW w:w="2128" w:type="dxa"/>
            <w:shd w:val="clear" w:color="auto" w:fill="auto"/>
          </w:tcPr>
          <w:p w:rsidR="005140A2" w:rsidRPr="002D25B3" w:rsidRDefault="005140A2" w:rsidP="005140A2">
            <w:pPr>
              <w:rPr>
                <w:rFonts w:eastAsia="Calibri"/>
                <w:i/>
                <w:sz w:val="20"/>
                <w:szCs w:val="20"/>
                <w:lang w:val="sr-Cyrl-RS"/>
              </w:rPr>
            </w:pPr>
            <w:r w:rsidRPr="002D25B3">
              <w:rPr>
                <w:rFonts w:eastAsia="Calibri"/>
                <w:i/>
                <w:sz w:val="20"/>
                <w:szCs w:val="20"/>
                <w:lang w:val="sr-Cyrl-RS"/>
              </w:rPr>
              <w:t>Самостални саветник (укупно)</w:t>
            </w:r>
          </w:p>
        </w:tc>
        <w:tc>
          <w:tcPr>
            <w:tcW w:w="1879" w:type="dxa"/>
            <w:shd w:val="clear" w:color="auto" w:fill="auto"/>
          </w:tcPr>
          <w:p w:rsidR="005140A2" w:rsidRPr="002D25B3" w:rsidRDefault="00AF55D9" w:rsidP="005140A2">
            <w:pPr>
              <w:jc w:val="center"/>
              <w:rPr>
                <w:rFonts w:eastAsia="Calibri"/>
                <w:b/>
                <w:sz w:val="20"/>
                <w:szCs w:val="20"/>
                <w:lang w:val="sr-Cyrl-RS"/>
              </w:rPr>
            </w:pPr>
            <w:r w:rsidRPr="002D25B3">
              <w:rPr>
                <w:rFonts w:eastAsia="Calibri"/>
                <w:b/>
                <w:sz w:val="20"/>
                <w:szCs w:val="20"/>
                <w:lang w:val="sr-Cyrl-RS"/>
              </w:rPr>
              <w:t>4</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p>
        </w:tc>
      </w:tr>
      <w:tr w:rsidR="005140A2" w:rsidRPr="002D25B3" w:rsidTr="000830DE">
        <w:trPr>
          <w:tblHeader/>
        </w:trPr>
        <w:tc>
          <w:tcPr>
            <w:tcW w:w="2128" w:type="dxa"/>
            <w:shd w:val="clear" w:color="auto" w:fill="auto"/>
          </w:tcPr>
          <w:p w:rsidR="005140A2" w:rsidRPr="002D25B3" w:rsidRDefault="005140A2" w:rsidP="005140A2">
            <w:pPr>
              <w:rPr>
                <w:rFonts w:eastAsia="Calibri"/>
                <w:sz w:val="20"/>
                <w:szCs w:val="20"/>
                <w:lang w:val="sr-Cyrl-RS"/>
              </w:rPr>
            </w:pPr>
            <w:r w:rsidRPr="002D25B3">
              <w:rPr>
                <w:rFonts w:eastAsia="Calibri"/>
                <w:sz w:val="20"/>
                <w:szCs w:val="20"/>
                <w:lang w:val="sr-Cyrl-RS"/>
              </w:rPr>
              <w:t>I платни разред</w:t>
            </w:r>
          </w:p>
        </w:tc>
        <w:tc>
          <w:tcPr>
            <w:tcW w:w="1879" w:type="dxa"/>
            <w:shd w:val="clear" w:color="auto" w:fill="auto"/>
          </w:tcPr>
          <w:p w:rsidR="005140A2" w:rsidRPr="002D25B3" w:rsidRDefault="00AF55D9" w:rsidP="005140A2">
            <w:pPr>
              <w:jc w:val="center"/>
              <w:rPr>
                <w:rFonts w:eastAsia="Calibri"/>
                <w:b/>
                <w:sz w:val="20"/>
                <w:szCs w:val="20"/>
                <w:lang w:val="sr-Cyrl-RS"/>
              </w:rPr>
            </w:pPr>
            <w:r w:rsidRPr="002D25B3">
              <w:rPr>
                <w:rFonts w:eastAsia="Calibri"/>
                <w:b/>
                <w:sz w:val="20"/>
                <w:szCs w:val="20"/>
                <w:lang w:val="sr-Cyrl-RS"/>
              </w:rPr>
              <w:t>2</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3,16</w:t>
            </w:r>
          </w:p>
        </w:tc>
      </w:tr>
      <w:tr w:rsidR="00C72EC9" w:rsidRPr="002D25B3" w:rsidTr="00B0527A">
        <w:trPr>
          <w:tblHeader/>
        </w:trPr>
        <w:tc>
          <w:tcPr>
            <w:tcW w:w="2128" w:type="dxa"/>
            <w:shd w:val="clear" w:color="auto" w:fill="auto"/>
          </w:tcPr>
          <w:p w:rsidR="00C72EC9" w:rsidRPr="002D25B3" w:rsidRDefault="00AF55D9" w:rsidP="00B0527A">
            <w:pPr>
              <w:rPr>
                <w:rFonts w:eastAsia="Calibri"/>
                <w:sz w:val="20"/>
                <w:szCs w:val="20"/>
                <w:lang w:val="sr-Cyrl-RS"/>
              </w:rPr>
            </w:pPr>
            <w:r w:rsidRPr="002D25B3">
              <w:rPr>
                <w:rFonts w:eastAsia="Calibri"/>
                <w:sz w:val="20"/>
                <w:szCs w:val="20"/>
                <w:lang w:val="sr-Cyrl-RS"/>
              </w:rPr>
              <w:t xml:space="preserve"> III платни разред</w:t>
            </w:r>
          </w:p>
        </w:tc>
        <w:tc>
          <w:tcPr>
            <w:tcW w:w="1879" w:type="dxa"/>
            <w:shd w:val="clear" w:color="auto" w:fill="auto"/>
          </w:tcPr>
          <w:p w:rsidR="00C72EC9" w:rsidRPr="002D25B3" w:rsidRDefault="00AF55D9" w:rsidP="00B0527A">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C72EC9" w:rsidRPr="002D25B3" w:rsidRDefault="00C72EC9" w:rsidP="00B0527A">
            <w:pPr>
              <w:jc w:val="center"/>
              <w:rPr>
                <w:rFonts w:eastAsia="Calibri"/>
                <w:b/>
                <w:sz w:val="20"/>
                <w:szCs w:val="20"/>
                <w:lang w:val="sr-Cyrl-RS"/>
              </w:rPr>
            </w:pPr>
          </w:p>
        </w:tc>
        <w:tc>
          <w:tcPr>
            <w:tcW w:w="1701" w:type="dxa"/>
            <w:shd w:val="clear" w:color="auto" w:fill="auto"/>
          </w:tcPr>
          <w:p w:rsidR="00C72EC9" w:rsidRPr="002D25B3" w:rsidRDefault="00C72EC9" w:rsidP="00B0527A">
            <w:pPr>
              <w:jc w:val="center"/>
              <w:rPr>
                <w:rFonts w:eastAsia="Calibri"/>
                <w:b/>
                <w:sz w:val="20"/>
                <w:szCs w:val="20"/>
                <w:lang w:val="sr-Cyrl-RS"/>
              </w:rPr>
            </w:pPr>
          </w:p>
        </w:tc>
        <w:tc>
          <w:tcPr>
            <w:tcW w:w="1959" w:type="dxa"/>
            <w:shd w:val="clear" w:color="auto" w:fill="auto"/>
          </w:tcPr>
          <w:p w:rsidR="00C72EC9" w:rsidRPr="002D25B3" w:rsidRDefault="00AF55D9" w:rsidP="00B0527A">
            <w:pPr>
              <w:jc w:val="center"/>
              <w:rPr>
                <w:rFonts w:eastAsia="Calibri"/>
                <w:b/>
                <w:sz w:val="20"/>
                <w:szCs w:val="20"/>
                <w:lang w:val="sr-Cyrl-RS"/>
              </w:rPr>
            </w:pPr>
            <w:r w:rsidRPr="002D25B3">
              <w:rPr>
                <w:rFonts w:eastAsia="Calibri"/>
                <w:b/>
                <w:sz w:val="20"/>
                <w:szCs w:val="20"/>
                <w:lang w:val="sr-Cyrl-RS"/>
              </w:rPr>
              <w:t>3,49</w:t>
            </w:r>
          </w:p>
        </w:tc>
      </w:tr>
      <w:tr w:rsidR="00380F7C" w:rsidRPr="002D25B3" w:rsidTr="00ED1A90">
        <w:trPr>
          <w:trHeight w:val="513"/>
          <w:tblHeader/>
        </w:trPr>
        <w:tc>
          <w:tcPr>
            <w:tcW w:w="2128" w:type="dxa"/>
            <w:shd w:val="clear" w:color="auto" w:fill="auto"/>
          </w:tcPr>
          <w:p w:rsidR="00380F7C" w:rsidRPr="002D25B3" w:rsidRDefault="00AF55D9" w:rsidP="00B0527A">
            <w:pPr>
              <w:rPr>
                <w:lang w:val="sr-Cyrl-RS"/>
              </w:rPr>
            </w:pPr>
            <w:r w:rsidRPr="002D25B3">
              <w:rPr>
                <w:rFonts w:eastAsia="Calibri"/>
                <w:sz w:val="20"/>
                <w:szCs w:val="20"/>
                <w:lang w:val="sr-Cyrl-RS"/>
              </w:rPr>
              <w:t>VII платни разред</w:t>
            </w:r>
          </w:p>
        </w:tc>
        <w:tc>
          <w:tcPr>
            <w:tcW w:w="1879" w:type="dxa"/>
            <w:shd w:val="clear" w:color="auto" w:fill="auto"/>
          </w:tcPr>
          <w:p w:rsidR="00380F7C" w:rsidRPr="002D25B3" w:rsidRDefault="00AF55D9" w:rsidP="00B0527A">
            <w:pPr>
              <w:jc w:val="center"/>
              <w:rPr>
                <w:sz w:val="22"/>
                <w:szCs w:val="22"/>
                <w:lang w:val="sr-Cyrl-RS"/>
              </w:rPr>
            </w:pPr>
            <w:r w:rsidRPr="002D25B3">
              <w:rPr>
                <w:rFonts w:eastAsia="Calibri"/>
                <w:b/>
                <w:sz w:val="20"/>
                <w:szCs w:val="20"/>
                <w:lang w:val="sr-Cyrl-RS"/>
              </w:rPr>
              <w:t>1</w:t>
            </w:r>
          </w:p>
        </w:tc>
        <w:tc>
          <w:tcPr>
            <w:tcW w:w="1655" w:type="dxa"/>
            <w:shd w:val="clear" w:color="auto" w:fill="auto"/>
          </w:tcPr>
          <w:p w:rsidR="00380F7C" w:rsidRPr="002D25B3" w:rsidRDefault="00380F7C" w:rsidP="00B0527A">
            <w:pPr>
              <w:jc w:val="center"/>
              <w:rPr>
                <w:b/>
                <w:sz w:val="22"/>
                <w:szCs w:val="22"/>
                <w:lang w:val="sr-Cyrl-RS"/>
              </w:rPr>
            </w:pPr>
          </w:p>
        </w:tc>
        <w:tc>
          <w:tcPr>
            <w:tcW w:w="1701" w:type="dxa"/>
            <w:shd w:val="clear" w:color="auto" w:fill="auto"/>
          </w:tcPr>
          <w:p w:rsidR="00380F7C" w:rsidRPr="002D25B3" w:rsidRDefault="00380F7C" w:rsidP="00B0527A">
            <w:pPr>
              <w:jc w:val="center"/>
              <w:rPr>
                <w:sz w:val="22"/>
                <w:szCs w:val="22"/>
                <w:lang w:val="sr-Cyrl-RS"/>
              </w:rPr>
            </w:pPr>
          </w:p>
        </w:tc>
        <w:tc>
          <w:tcPr>
            <w:tcW w:w="1959" w:type="dxa"/>
            <w:shd w:val="clear" w:color="auto" w:fill="auto"/>
          </w:tcPr>
          <w:p w:rsidR="00380F7C" w:rsidRPr="002D25B3" w:rsidRDefault="00AF55D9" w:rsidP="00B0527A">
            <w:pPr>
              <w:jc w:val="center"/>
              <w:rPr>
                <w:b/>
                <w:sz w:val="22"/>
                <w:szCs w:val="22"/>
                <w:lang w:val="sr-Cyrl-RS"/>
              </w:rPr>
            </w:pPr>
            <w:r w:rsidRPr="002D25B3">
              <w:rPr>
                <w:rFonts w:eastAsia="Calibri"/>
                <w:b/>
                <w:sz w:val="20"/>
                <w:szCs w:val="20"/>
                <w:lang w:val="sr-Cyrl-RS"/>
              </w:rPr>
              <w:t>4,24</w:t>
            </w:r>
          </w:p>
        </w:tc>
      </w:tr>
      <w:tr w:rsidR="005140A2" w:rsidRPr="002D25B3" w:rsidTr="000830DE">
        <w:trPr>
          <w:tblHeader/>
        </w:trPr>
        <w:tc>
          <w:tcPr>
            <w:tcW w:w="2128" w:type="dxa"/>
            <w:shd w:val="clear" w:color="auto" w:fill="auto"/>
          </w:tcPr>
          <w:p w:rsidR="005140A2" w:rsidRPr="002D25B3" w:rsidRDefault="005140A2" w:rsidP="005140A2">
            <w:pPr>
              <w:rPr>
                <w:rFonts w:eastAsia="Calibri"/>
                <w:i/>
                <w:sz w:val="20"/>
                <w:szCs w:val="20"/>
                <w:lang w:val="sr-Cyrl-RS"/>
              </w:rPr>
            </w:pPr>
            <w:r w:rsidRPr="002D25B3">
              <w:rPr>
                <w:rFonts w:eastAsia="Calibri"/>
                <w:i/>
                <w:sz w:val="20"/>
                <w:szCs w:val="20"/>
                <w:lang w:val="sr-Cyrl-RS"/>
              </w:rPr>
              <w:t>Саветник (укупно)</w:t>
            </w:r>
          </w:p>
        </w:tc>
        <w:tc>
          <w:tcPr>
            <w:tcW w:w="1879" w:type="dxa"/>
            <w:shd w:val="clear" w:color="auto" w:fill="auto"/>
          </w:tcPr>
          <w:p w:rsidR="005140A2" w:rsidRPr="002D25B3" w:rsidRDefault="007C1CE9" w:rsidP="005140A2">
            <w:pPr>
              <w:jc w:val="center"/>
              <w:rPr>
                <w:rFonts w:eastAsia="Calibri"/>
                <w:b/>
                <w:sz w:val="20"/>
                <w:szCs w:val="20"/>
                <w:lang w:val="sr-Cyrl-RS"/>
              </w:rPr>
            </w:pPr>
            <w:r w:rsidRPr="002D25B3">
              <w:rPr>
                <w:rFonts w:eastAsia="Calibri"/>
                <w:b/>
                <w:sz w:val="20"/>
                <w:szCs w:val="20"/>
                <w:lang w:val="sr-Cyrl-RS"/>
              </w:rPr>
              <w:t>5</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p>
        </w:tc>
      </w:tr>
      <w:tr w:rsidR="00A565BF" w:rsidRPr="002D25B3" w:rsidTr="00A565BF">
        <w:trPr>
          <w:trHeight w:val="261"/>
          <w:tblHeader/>
        </w:trPr>
        <w:tc>
          <w:tcPr>
            <w:tcW w:w="2128" w:type="dxa"/>
            <w:shd w:val="clear" w:color="auto" w:fill="auto"/>
          </w:tcPr>
          <w:p w:rsidR="00A565BF" w:rsidRPr="002D25B3" w:rsidRDefault="00A565BF" w:rsidP="00375E71">
            <w:pPr>
              <w:rPr>
                <w:lang w:val="sr-Cyrl-RS"/>
              </w:rPr>
            </w:pPr>
            <w:r w:rsidRPr="002D25B3">
              <w:rPr>
                <w:sz w:val="22"/>
                <w:szCs w:val="22"/>
                <w:lang w:val="sr-Cyrl-RS"/>
              </w:rPr>
              <w:t>I платни разред</w:t>
            </w:r>
          </w:p>
        </w:tc>
        <w:tc>
          <w:tcPr>
            <w:tcW w:w="1879" w:type="dxa"/>
            <w:shd w:val="clear" w:color="auto" w:fill="auto"/>
          </w:tcPr>
          <w:p w:rsidR="00A565BF" w:rsidRPr="002D25B3" w:rsidRDefault="00FC59B9" w:rsidP="00A565BF">
            <w:pPr>
              <w:jc w:val="center"/>
              <w:rPr>
                <w:b/>
                <w:sz w:val="22"/>
                <w:szCs w:val="22"/>
                <w:lang w:val="sr-Cyrl-RS"/>
              </w:rPr>
            </w:pPr>
            <w:r w:rsidRPr="002D25B3">
              <w:rPr>
                <w:b/>
                <w:sz w:val="22"/>
                <w:szCs w:val="22"/>
                <w:lang w:val="sr-Cyrl-RS"/>
              </w:rPr>
              <w:t>2</w:t>
            </w:r>
          </w:p>
        </w:tc>
        <w:tc>
          <w:tcPr>
            <w:tcW w:w="1655" w:type="dxa"/>
            <w:shd w:val="clear" w:color="auto" w:fill="auto"/>
          </w:tcPr>
          <w:p w:rsidR="00A565BF" w:rsidRPr="002D25B3" w:rsidRDefault="00A565BF" w:rsidP="00A565BF">
            <w:pPr>
              <w:jc w:val="center"/>
              <w:rPr>
                <w:b/>
                <w:sz w:val="22"/>
                <w:szCs w:val="22"/>
                <w:lang w:val="sr-Cyrl-RS"/>
              </w:rPr>
            </w:pPr>
          </w:p>
        </w:tc>
        <w:tc>
          <w:tcPr>
            <w:tcW w:w="1701" w:type="dxa"/>
            <w:shd w:val="clear" w:color="auto" w:fill="auto"/>
          </w:tcPr>
          <w:p w:rsidR="00A565BF" w:rsidRPr="002D25B3" w:rsidRDefault="00A565BF" w:rsidP="00A565BF">
            <w:pPr>
              <w:jc w:val="center"/>
              <w:rPr>
                <w:b/>
                <w:sz w:val="22"/>
                <w:szCs w:val="22"/>
                <w:lang w:val="sr-Cyrl-RS"/>
              </w:rPr>
            </w:pPr>
          </w:p>
        </w:tc>
        <w:tc>
          <w:tcPr>
            <w:tcW w:w="1959" w:type="dxa"/>
            <w:shd w:val="clear" w:color="auto" w:fill="auto"/>
          </w:tcPr>
          <w:p w:rsidR="00A565BF" w:rsidRPr="002D25B3" w:rsidRDefault="00A565BF" w:rsidP="00A565BF">
            <w:pPr>
              <w:jc w:val="center"/>
              <w:rPr>
                <w:b/>
                <w:sz w:val="22"/>
                <w:szCs w:val="22"/>
                <w:lang w:val="sr-Cyrl-RS"/>
              </w:rPr>
            </w:pPr>
            <w:r w:rsidRPr="002D25B3">
              <w:rPr>
                <w:b/>
                <w:sz w:val="22"/>
                <w:szCs w:val="22"/>
                <w:lang w:val="sr-Cyrl-RS"/>
              </w:rPr>
              <w:t>2,53</w:t>
            </w:r>
          </w:p>
        </w:tc>
      </w:tr>
      <w:tr w:rsidR="005140A2" w:rsidRPr="002D25B3" w:rsidTr="000830DE">
        <w:trPr>
          <w:tblHeader/>
        </w:trPr>
        <w:tc>
          <w:tcPr>
            <w:tcW w:w="2128" w:type="dxa"/>
            <w:shd w:val="clear" w:color="auto" w:fill="auto"/>
          </w:tcPr>
          <w:p w:rsidR="005140A2" w:rsidRPr="002D25B3" w:rsidRDefault="005140A2" w:rsidP="005140A2">
            <w:pPr>
              <w:rPr>
                <w:rFonts w:eastAsia="Calibri"/>
                <w:sz w:val="20"/>
                <w:szCs w:val="20"/>
                <w:lang w:val="sr-Cyrl-RS"/>
              </w:rPr>
            </w:pPr>
            <w:r w:rsidRPr="002D25B3">
              <w:rPr>
                <w:rFonts w:eastAsia="Calibri"/>
                <w:sz w:val="20"/>
                <w:szCs w:val="20"/>
                <w:lang w:val="sr-Cyrl-RS"/>
              </w:rPr>
              <w:t>II платни разред</w:t>
            </w:r>
          </w:p>
        </w:tc>
        <w:tc>
          <w:tcPr>
            <w:tcW w:w="187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2,66</w:t>
            </w:r>
          </w:p>
        </w:tc>
      </w:tr>
      <w:tr w:rsidR="005140A2" w:rsidRPr="002D25B3" w:rsidTr="000830DE">
        <w:trPr>
          <w:tblHeader/>
        </w:trPr>
        <w:tc>
          <w:tcPr>
            <w:tcW w:w="2128" w:type="dxa"/>
            <w:shd w:val="clear" w:color="auto" w:fill="auto"/>
          </w:tcPr>
          <w:p w:rsidR="005140A2" w:rsidRPr="002D25B3" w:rsidRDefault="005140A2" w:rsidP="005140A2">
            <w:pPr>
              <w:rPr>
                <w:rFonts w:eastAsia="Calibri"/>
                <w:sz w:val="20"/>
                <w:szCs w:val="20"/>
                <w:lang w:val="sr-Cyrl-RS"/>
              </w:rPr>
            </w:pPr>
            <w:r w:rsidRPr="002D25B3">
              <w:rPr>
                <w:rFonts w:eastAsia="Calibri"/>
                <w:sz w:val="20"/>
                <w:szCs w:val="20"/>
                <w:lang w:val="sr-Cyrl-RS"/>
              </w:rPr>
              <w:t>III платни разред</w:t>
            </w:r>
          </w:p>
        </w:tc>
        <w:tc>
          <w:tcPr>
            <w:tcW w:w="187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5140A2" w:rsidRPr="002D25B3" w:rsidRDefault="005140A2" w:rsidP="005140A2">
            <w:pPr>
              <w:jc w:val="center"/>
              <w:rPr>
                <w:rFonts w:eastAsia="Calibri"/>
                <w:b/>
                <w:sz w:val="20"/>
                <w:szCs w:val="20"/>
                <w:lang w:val="sr-Cyrl-RS"/>
              </w:rPr>
            </w:pPr>
          </w:p>
        </w:tc>
        <w:tc>
          <w:tcPr>
            <w:tcW w:w="1701" w:type="dxa"/>
            <w:shd w:val="clear" w:color="auto" w:fill="auto"/>
          </w:tcPr>
          <w:p w:rsidR="005140A2" w:rsidRPr="002D25B3" w:rsidRDefault="005140A2" w:rsidP="005140A2">
            <w:pPr>
              <w:jc w:val="center"/>
              <w:rPr>
                <w:rFonts w:eastAsia="Calibri"/>
                <w:b/>
                <w:sz w:val="20"/>
                <w:szCs w:val="20"/>
                <w:lang w:val="sr-Cyrl-RS"/>
              </w:rPr>
            </w:pPr>
          </w:p>
        </w:tc>
        <w:tc>
          <w:tcPr>
            <w:tcW w:w="1959" w:type="dxa"/>
            <w:shd w:val="clear" w:color="auto" w:fill="auto"/>
          </w:tcPr>
          <w:p w:rsidR="005140A2" w:rsidRPr="002D25B3" w:rsidRDefault="005140A2" w:rsidP="005140A2">
            <w:pPr>
              <w:jc w:val="center"/>
              <w:rPr>
                <w:rFonts w:eastAsia="Calibri"/>
                <w:b/>
                <w:sz w:val="20"/>
                <w:szCs w:val="20"/>
                <w:lang w:val="sr-Cyrl-RS"/>
              </w:rPr>
            </w:pPr>
            <w:r w:rsidRPr="002D25B3">
              <w:rPr>
                <w:rFonts w:eastAsia="Calibri"/>
                <w:b/>
                <w:sz w:val="20"/>
                <w:szCs w:val="20"/>
                <w:lang w:val="sr-Cyrl-RS"/>
              </w:rPr>
              <w:t>2,79</w:t>
            </w:r>
          </w:p>
        </w:tc>
      </w:tr>
      <w:tr w:rsidR="007C1CE9" w:rsidRPr="002D25B3" w:rsidTr="000830DE">
        <w:trPr>
          <w:tblHeader/>
        </w:trPr>
        <w:tc>
          <w:tcPr>
            <w:tcW w:w="2128" w:type="dxa"/>
            <w:shd w:val="clear" w:color="auto" w:fill="auto"/>
          </w:tcPr>
          <w:p w:rsidR="007C1CE9" w:rsidRPr="002D25B3" w:rsidRDefault="007C1CE9" w:rsidP="007C1CE9">
            <w:pPr>
              <w:rPr>
                <w:lang w:val="sr-Cyrl-RS"/>
              </w:rPr>
            </w:pPr>
            <w:r w:rsidRPr="002D25B3">
              <w:rPr>
                <w:sz w:val="20"/>
                <w:szCs w:val="20"/>
                <w:lang w:val="sr-Cyrl-RS"/>
              </w:rPr>
              <w:t>VIII платни разред са</w:t>
            </w:r>
            <w:r w:rsidRPr="002D25B3">
              <w:rPr>
                <w:sz w:val="22"/>
                <w:szCs w:val="22"/>
                <w:lang w:val="sr-Cyrl-RS"/>
              </w:rPr>
              <w:t xml:space="preserve"> увећањем</w:t>
            </w:r>
            <w:r w:rsidR="00ED1A90" w:rsidRPr="002D25B3">
              <w:rPr>
                <w:lang w:val="sr-Cyrl-RS"/>
              </w:rPr>
              <w:t xml:space="preserve"> </w:t>
            </w:r>
            <w:r w:rsidRPr="002D25B3">
              <w:rPr>
                <w:sz w:val="22"/>
                <w:szCs w:val="22"/>
                <w:lang w:val="sr-Cyrl-RS"/>
              </w:rPr>
              <w:t>80%</w:t>
            </w:r>
          </w:p>
        </w:tc>
        <w:tc>
          <w:tcPr>
            <w:tcW w:w="1879" w:type="dxa"/>
            <w:shd w:val="clear" w:color="auto" w:fill="auto"/>
          </w:tcPr>
          <w:p w:rsidR="007C1CE9" w:rsidRPr="002D25B3" w:rsidRDefault="007C1CE9" w:rsidP="007C1CE9">
            <w:pPr>
              <w:rPr>
                <w:b/>
                <w:sz w:val="20"/>
                <w:szCs w:val="20"/>
                <w:lang w:val="sr-Cyrl-RS"/>
              </w:rPr>
            </w:pPr>
            <w:r w:rsidRPr="002D25B3">
              <w:rPr>
                <w:lang w:val="sr-Cyrl-RS"/>
              </w:rPr>
              <w:t xml:space="preserve">             </w:t>
            </w:r>
            <w:r w:rsidRPr="002D25B3">
              <w:rPr>
                <w:b/>
                <w:sz w:val="20"/>
                <w:szCs w:val="20"/>
                <w:lang w:val="sr-Cyrl-RS"/>
              </w:rPr>
              <w:t>1</w:t>
            </w:r>
          </w:p>
        </w:tc>
        <w:tc>
          <w:tcPr>
            <w:tcW w:w="1655" w:type="dxa"/>
            <w:shd w:val="clear" w:color="auto" w:fill="auto"/>
          </w:tcPr>
          <w:p w:rsidR="007C1CE9" w:rsidRPr="002D25B3" w:rsidRDefault="007C1CE9">
            <w:pPr>
              <w:rPr>
                <w:lang w:val="sr-Cyrl-RS"/>
              </w:rPr>
            </w:pPr>
            <w:r w:rsidRPr="002D25B3">
              <w:rPr>
                <w:lang w:val="sr-Cyrl-RS"/>
              </w:rPr>
              <w:t xml:space="preserve">      </w:t>
            </w:r>
          </w:p>
        </w:tc>
        <w:tc>
          <w:tcPr>
            <w:tcW w:w="1701" w:type="dxa"/>
            <w:shd w:val="clear" w:color="auto" w:fill="auto"/>
          </w:tcPr>
          <w:p w:rsidR="007C1CE9" w:rsidRPr="002D25B3" w:rsidRDefault="007C1CE9">
            <w:pPr>
              <w:rPr>
                <w:lang w:val="sr-Cyrl-RS"/>
              </w:rPr>
            </w:pPr>
          </w:p>
        </w:tc>
        <w:tc>
          <w:tcPr>
            <w:tcW w:w="1959" w:type="dxa"/>
            <w:shd w:val="clear" w:color="auto" w:fill="auto"/>
          </w:tcPr>
          <w:p w:rsidR="007C1CE9" w:rsidRPr="002D25B3" w:rsidRDefault="007C1CE9">
            <w:pPr>
              <w:rPr>
                <w:b/>
                <w:sz w:val="20"/>
                <w:szCs w:val="20"/>
                <w:lang w:val="sr-Cyrl-RS"/>
              </w:rPr>
            </w:pPr>
            <w:r w:rsidRPr="002D25B3">
              <w:rPr>
                <w:lang w:val="sr-Cyrl-RS"/>
              </w:rPr>
              <w:t xml:space="preserve">           </w:t>
            </w:r>
            <w:r w:rsidRPr="002D25B3">
              <w:rPr>
                <w:b/>
                <w:sz w:val="20"/>
                <w:szCs w:val="20"/>
                <w:lang w:val="sr-Cyrl-RS"/>
              </w:rPr>
              <w:t>7,11</w:t>
            </w:r>
          </w:p>
        </w:tc>
      </w:tr>
      <w:tr w:rsidR="007C1CE9" w:rsidRPr="002D25B3" w:rsidTr="000830DE">
        <w:trPr>
          <w:tblHeader/>
        </w:trPr>
        <w:tc>
          <w:tcPr>
            <w:tcW w:w="2128" w:type="dxa"/>
            <w:shd w:val="clear" w:color="auto" w:fill="auto"/>
          </w:tcPr>
          <w:p w:rsidR="007C1CE9" w:rsidRPr="002D25B3" w:rsidRDefault="007C1CE9" w:rsidP="005140A2">
            <w:pPr>
              <w:rPr>
                <w:rFonts w:eastAsia="Calibri"/>
                <w:i/>
                <w:sz w:val="20"/>
                <w:szCs w:val="20"/>
                <w:lang w:val="sr-Cyrl-RS"/>
              </w:rPr>
            </w:pPr>
            <w:r w:rsidRPr="002D25B3">
              <w:rPr>
                <w:rFonts w:eastAsia="Calibri"/>
                <w:i/>
                <w:sz w:val="20"/>
                <w:szCs w:val="20"/>
                <w:lang w:val="sr-Cyrl-RS"/>
              </w:rPr>
              <w:t>Сарадник (укупно)</w:t>
            </w:r>
          </w:p>
        </w:tc>
        <w:tc>
          <w:tcPr>
            <w:tcW w:w="187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7C1CE9" w:rsidRPr="002D25B3" w:rsidRDefault="007C1CE9" w:rsidP="005140A2">
            <w:pPr>
              <w:jc w:val="center"/>
              <w:rPr>
                <w:rFonts w:eastAsia="Calibri"/>
                <w:b/>
                <w:sz w:val="20"/>
                <w:szCs w:val="20"/>
                <w:lang w:val="sr-Cyrl-RS"/>
              </w:rPr>
            </w:pPr>
          </w:p>
        </w:tc>
        <w:tc>
          <w:tcPr>
            <w:tcW w:w="1701" w:type="dxa"/>
            <w:shd w:val="clear" w:color="auto" w:fill="auto"/>
          </w:tcPr>
          <w:p w:rsidR="007C1CE9" w:rsidRPr="002D25B3" w:rsidRDefault="007C1CE9" w:rsidP="005140A2">
            <w:pPr>
              <w:jc w:val="center"/>
              <w:rPr>
                <w:rFonts w:eastAsia="Calibri"/>
                <w:b/>
                <w:sz w:val="20"/>
                <w:szCs w:val="20"/>
                <w:lang w:val="sr-Cyrl-RS"/>
              </w:rPr>
            </w:pPr>
          </w:p>
        </w:tc>
        <w:tc>
          <w:tcPr>
            <w:tcW w:w="1959" w:type="dxa"/>
            <w:shd w:val="clear" w:color="auto" w:fill="auto"/>
          </w:tcPr>
          <w:p w:rsidR="007C1CE9" w:rsidRPr="002D25B3" w:rsidRDefault="007C1CE9" w:rsidP="005140A2">
            <w:pPr>
              <w:jc w:val="center"/>
              <w:rPr>
                <w:rFonts w:eastAsia="Calibri"/>
                <w:b/>
                <w:sz w:val="20"/>
                <w:szCs w:val="20"/>
                <w:lang w:val="sr-Cyrl-RS"/>
              </w:rPr>
            </w:pPr>
          </w:p>
        </w:tc>
      </w:tr>
      <w:tr w:rsidR="007C1CE9" w:rsidRPr="002D25B3" w:rsidTr="000830DE">
        <w:trPr>
          <w:tblHeader/>
        </w:trPr>
        <w:tc>
          <w:tcPr>
            <w:tcW w:w="2128" w:type="dxa"/>
            <w:shd w:val="clear" w:color="auto" w:fill="auto"/>
          </w:tcPr>
          <w:p w:rsidR="007C1CE9" w:rsidRPr="002D25B3" w:rsidRDefault="007C1CE9" w:rsidP="005140A2">
            <w:pPr>
              <w:rPr>
                <w:rFonts w:eastAsia="Calibri"/>
                <w:sz w:val="20"/>
                <w:szCs w:val="20"/>
                <w:lang w:val="sr-Cyrl-RS"/>
              </w:rPr>
            </w:pPr>
            <w:r w:rsidRPr="002D25B3">
              <w:rPr>
                <w:rFonts w:eastAsia="Calibri"/>
                <w:sz w:val="20"/>
                <w:szCs w:val="20"/>
                <w:lang w:val="sr-Cyrl-RS"/>
              </w:rPr>
              <w:t>I платни разред</w:t>
            </w:r>
          </w:p>
        </w:tc>
        <w:tc>
          <w:tcPr>
            <w:tcW w:w="187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7C1CE9" w:rsidRPr="002D25B3" w:rsidRDefault="007C1CE9" w:rsidP="005140A2">
            <w:pPr>
              <w:jc w:val="center"/>
              <w:rPr>
                <w:rFonts w:eastAsia="Calibri"/>
                <w:b/>
                <w:sz w:val="20"/>
                <w:szCs w:val="20"/>
                <w:lang w:val="sr-Cyrl-RS"/>
              </w:rPr>
            </w:pPr>
          </w:p>
        </w:tc>
        <w:tc>
          <w:tcPr>
            <w:tcW w:w="1701" w:type="dxa"/>
            <w:shd w:val="clear" w:color="auto" w:fill="auto"/>
          </w:tcPr>
          <w:p w:rsidR="007C1CE9" w:rsidRPr="002D25B3" w:rsidRDefault="007C1CE9" w:rsidP="005140A2">
            <w:pPr>
              <w:jc w:val="center"/>
              <w:rPr>
                <w:rFonts w:eastAsia="Calibri"/>
                <w:b/>
                <w:sz w:val="20"/>
                <w:szCs w:val="20"/>
                <w:lang w:val="sr-Cyrl-RS"/>
              </w:rPr>
            </w:pPr>
          </w:p>
        </w:tc>
        <w:tc>
          <w:tcPr>
            <w:tcW w:w="195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1,90</w:t>
            </w:r>
          </w:p>
        </w:tc>
      </w:tr>
      <w:tr w:rsidR="007C1CE9" w:rsidRPr="002D25B3" w:rsidTr="000830DE">
        <w:trPr>
          <w:tblHeader/>
        </w:trPr>
        <w:tc>
          <w:tcPr>
            <w:tcW w:w="2128" w:type="dxa"/>
            <w:shd w:val="clear" w:color="auto" w:fill="auto"/>
          </w:tcPr>
          <w:p w:rsidR="007C1CE9" w:rsidRPr="002D25B3" w:rsidRDefault="007C1CE9" w:rsidP="00142558">
            <w:pPr>
              <w:rPr>
                <w:rFonts w:eastAsia="Calibri"/>
                <w:i/>
                <w:sz w:val="20"/>
                <w:szCs w:val="20"/>
                <w:lang w:val="sr-Cyrl-RS"/>
              </w:rPr>
            </w:pPr>
            <w:r w:rsidRPr="002D25B3">
              <w:rPr>
                <w:rFonts w:eastAsia="Calibri"/>
                <w:i/>
                <w:sz w:val="20"/>
                <w:szCs w:val="20"/>
                <w:lang w:val="sr-Cyrl-RS"/>
              </w:rPr>
              <w:t>Референт (укупно)</w:t>
            </w:r>
          </w:p>
        </w:tc>
        <w:tc>
          <w:tcPr>
            <w:tcW w:w="1879" w:type="dxa"/>
            <w:shd w:val="clear" w:color="auto" w:fill="auto"/>
          </w:tcPr>
          <w:p w:rsidR="007C1CE9" w:rsidRPr="002D25B3" w:rsidRDefault="007C1CE9" w:rsidP="00142558">
            <w:pPr>
              <w:jc w:val="center"/>
              <w:rPr>
                <w:rFonts w:eastAsia="Calibri"/>
                <w:b/>
                <w:sz w:val="20"/>
                <w:szCs w:val="20"/>
                <w:lang w:val="sr-Cyrl-RS"/>
              </w:rPr>
            </w:pPr>
            <w:r w:rsidRPr="002D25B3">
              <w:rPr>
                <w:rFonts w:eastAsia="Calibri"/>
                <w:b/>
                <w:sz w:val="20"/>
                <w:szCs w:val="20"/>
                <w:lang w:val="sr-Cyrl-RS"/>
              </w:rPr>
              <w:t>5</w:t>
            </w:r>
          </w:p>
        </w:tc>
        <w:tc>
          <w:tcPr>
            <w:tcW w:w="1655" w:type="dxa"/>
            <w:shd w:val="clear" w:color="auto" w:fill="auto"/>
          </w:tcPr>
          <w:p w:rsidR="007C1CE9" w:rsidRPr="002D25B3" w:rsidRDefault="007C1CE9" w:rsidP="00142558">
            <w:pPr>
              <w:jc w:val="center"/>
              <w:rPr>
                <w:rFonts w:eastAsia="Calibri"/>
                <w:b/>
                <w:sz w:val="20"/>
                <w:szCs w:val="20"/>
                <w:lang w:val="sr-Cyrl-RS"/>
              </w:rPr>
            </w:pPr>
          </w:p>
        </w:tc>
        <w:tc>
          <w:tcPr>
            <w:tcW w:w="1701" w:type="dxa"/>
            <w:shd w:val="clear" w:color="auto" w:fill="auto"/>
          </w:tcPr>
          <w:p w:rsidR="007C1CE9" w:rsidRPr="002D25B3" w:rsidRDefault="007C1CE9" w:rsidP="005140A2">
            <w:pPr>
              <w:jc w:val="center"/>
              <w:rPr>
                <w:rFonts w:eastAsia="Calibri"/>
                <w:b/>
                <w:sz w:val="20"/>
                <w:szCs w:val="20"/>
                <w:lang w:val="sr-Cyrl-RS"/>
              </w:rPr>
            </w:pPr>
          </w:p>
        </w:tc>
        <w:tc>
          <w:tcPr>
            <w:tcW w:w="1959" w:type="dxa"/>
            <w:shd w:val="clear" w:color="auto" w:fill="auto"/>
          </w:tcPr>
          <w:p w:rsidR="007C1CE9" w:rsidRPr="002D25B3" w:rsidRDefault="007C1CE9" w:rsidP="005140A2">
            <w:pPr>
              <w:jc w:val="center"/>
              <w:rPr>
                <w:rFonts w:eastAsia="Calibri"/>
                <w:b/>
                <w:sz w:val="20"/>
                <w:szCs w:val="20"/>
                <w:lang w:val="sr-Cyrl-RS"/>
              </w:rPr>
            </w:pPr>
          </w:p>
        </w:tc>
      </w:tr>
      <w:tr w:rsidR="007C1CE9" w:rsidRPr="002D25B3" w:rsidTr="000830DE">
        <w:trPr>
          <w:tblHeader/>
        </w:trPr>
        <w:tc>
          <w:tcPr>
            <w:tcW w:w="2128" w:type="dxa"/>
            <w:shd w:val="clear" w:color="auto" w:fill="auto"/>
          </w:tcPr>
          <w:p w:rsidR="007C1CE9" w:rsidRPr="002D25B3" w:rsidRDefault="007C1CE9" w:rsidP="005140A2">
            <w:pPr>
              <w:rPr>
                <w:rFonts w:eastAsia="Calibri"/>
                <w:sz w:val="20"/>
                <w:szCs w:val="20"/>
                <w:lang w:val="sr-Cyrl-RS"/>
              </w:rPr>
            </w:pPr>
            <w:r w:rsidRPr="002D25B3">
              <w:rPr>
                <w:rFonts w:eastAsia="Calibri"/>
                <w:sz w:val="20"/>
                <w:szCs w:val="20"/>
                <w:lang w:val="sr-Cyrl-RS"/>
              </w:rPr>
              <w:t>I платни разред</w:t>
            </w:r>
          </w:p>
        </w:tc>
        <w:tc>
          <w:tcPr>
            <w:tcW w:w="1879" w:type="dxa"/>
            <w:shd w:val="clear" w:color="auto" w:fill="auto"/>
          </w:tcPr>
          <w:p w:rsidR="007C1CE9" w:rsidRPr="002D25B3" w:rsidRDefault="008F2042" w:rsidP="005140A2">
            <w:pPr>
              <w:jc w:val="center"/>
              <w:rPr>
                <w:rFonts w:eastAsia="Calibri"/>
                <w:b/>
                <w:sz w:val="20"/>
                <w:szCs w:val="20"/>
                <w:lang w:val="sr-Cyrl-RS"/>
              </w:rPr>
            </w:pPr>
            <w:r>
              <w:rPr>
                <w:rFonts w:eastAsia="Calibri"/>
                <w:b/>
                <w:sz w:val="20"/>
                <w:szCs w:val="20"/>
                <w:lang w:val="sr-Cyrl-RS"/>
              </w:rPr>
              <w:t>1</w:t>
            </w:r>
          </w:p>
        </w:tc>
        <w:tc>
          <w:tcPr>
            <w:tcW w:w="1655" w:type="dxa"/>
            <w:shd w:val="clear" w:color="auto" w:fill="auto"/>
          </w:tcPr>
          <w:p w:rsidR="007C1CE9" w:rsidRPr="002D25B3" w:rsidRDefault="007C1CE9" w:rsidP="005140A2">
            <w:pPr>
              <w:jc w:val="center"/>
              <w:rPr>
                <w:rFonts w:eastAsia="Calibri"/>
                <w:b/>
                <w:sz w:val="20"/>
                <w:szCs w:val="20"/>
                <w:lang w:val="sr-Cyrl-RS"/>
              </w:rPr>
            </w:pPr>
          </w:p>
        </w:tc>
        <w:tc>
          <w:tcPr>
            <w:tcW w:w="1701" w:type="dxa"/>
            <w:shd w:val="clear" w:color="auto" w:fill="auto"/>
          </w:tcPr>
          <w:p w:rsidR="007C1CE9" w:rsidRPr="002D25B3" w:rsidRDefault="007C1CE9" w:rsidP="005140A2">
            <w:pPr>
              <w:jc w:val="center"/>
              <w:rPr>
                <w:rFonts w:eastAsia="Calibri"/>
                <w:b/>
                <w:sz w:val="20"/>
                <w:szCs w:val="20"/>
                <w:lang w:val="sr-Cyrl-RS"/>
              </w:rPr>
            </w:pPr>
          </w:p>
        </w:tc>
        <w:tc>
          <w:tcPr>
            <w:tcW w:w="195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1,55</w:t>
            </w:r>
          </w:p>
        </w:tc>
      </w:tr>
      <w:tr w:rsidR="007C1CE9" w:rsidRPr="002D25B3" w:rsidTr="000830DE">
        <w:trPr>
          <w:tblHeader/>
        </w:trPr>
        <w:tc>
          <w:tcPr>
            <w:tcW w:w="2128" w:type="dxa"/>
            <w:shd w:val="clear" w:color="auto" w:fill="auto"/>
          </w:tcPr>
          <w:p w:rsidR="007C1CE9" w:rsidRPr="002D25B3" w:rsidRDefault="007C1CE9" w:rsidP="005140A2">
            <w:pPr>
              <w:rPr>
                <w:rFonts w:eastAsia="Calibri"/>
                <w:sz w:val="20"/>
                <w:szCs w:val="20"/>
                <w:lang w:val="sr-Cyrl-RS"/>
              </w:rPr>
            </w:pPr>
            <w:r w:rsidRPr="002D25B3">
              <w:rPr>
                <w:rFonts w:eastAsia="Calibri"/>
                <w:sz w:val="20"/>
                <w:szCs w:val="20"/>
                <w:lang w:val="sr-Cyrl-RS"/>
              </w:rPr>
              <w:t>II платни разред</w:t>
            </w:r>
          </w:p>
        </w:tc>
        <w:tc>
          <w:tcPr>
            <w:tcW w:w="187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2</w:t>
            </w:r>
          </w:p>
        </w:tc>
        <w:tc>
          <w:tcPr>
            <w:tcW w:w="1655" w:type="dxa"/>
            <w:shd w:val="clear" w:color="auto" w:fill="auto"/>
          </w:tcPr>
          <w:p w:rsidR="007C1CE9" w:rsidRPr="002D25B3" w:rsidRDefault="007C1CE9" w:rsidP="005140A2">
            <w:pPr>
              <w:jc w:val="center"/>
              <w:rPr>
                <w:rFonts w:eastAsia="Calibri"/>
                <w:b/>
                <w:sz w:val="20"/>
                <w:szCs w:val="20"/>
                <w:lang w:val="sr-Cyrl-RS"/>
              </w:rPr>
            </w:pPr>
          </w:p>
        </w:tc>
        <w:tc>
          <w:tcPr>
            <w:tcW w:w="1701" w:type="dxa"/>
            <w:shd w:val="clear" w:color="auto" w:fill="auto"/>
          </w:tcPr>
          <w:p w:rsidR="007C1CE9" w:rsidRPr="002D25B3" w:rsidRDefault="007C1CE9" w:rsidP="005140A2">
            <w:pPr>
              <w:jc w:val="center"/>
              <w:rPr>
                <w:rFonts w:eastAsia="Calibri"/>
                <w:b/>
                <w:sz w:val="20"/>
                <w:szCs w:val="20"/>
                <w:lang w:val="sr-Cyrl-RS"/>
              </w:rPr>
            </w:pPr>
          </w:p>
        </w:tc>
        <w:tc>
          <w:tcPr>
            <w:tcW w:w="195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1,63</w:t>
            </w:r>
          </w:p>
        </w:tc>
      </w:tr>
      <w:tr w:rsidR="007C1CE9" w:rsidRPr="002D25B3" w:rsidTr="000830DE">
        <w:trPr>
          <w:tblHeader/>
        </w:trPr>
        <w:tc>
          <w:tcPr>
            <w:tcW w:w="2128" w:type="dxa"/>
            <w:shd w:val="clear" w:color="auto" w:fill="auto"/>
          </w:tcPr>
          <w:p w:rsidR="007C1CE9" w:rsidRPr="002D25B3" w:rsidRDefault="007C1CE9" w:rsidP="005140A2">
            <w:pPr>
              <w:rPr>
                <w:rFonts w:eastAsia="Calibri"/>
                <w:sz w:val="20"/>
                <w:szCs w:val="20"/>
                <w:lang w:val="sr-Cyrl-RS"/>
              </w:rPr>
            </w:pPr>
            <w:r w:rsidRPr="002D25B3">
              <w:rPr>
                <w:rFonts w:eastAsia="Calibri"/>
                <w:sz w:val="20"/>
                <w:szCs w:val="20"/>
                <w:lang w:val="sr-Cyrl-RS"/>
              </w:rPr>
              <w:t>III платни разред</w:t>
            </w:r>
          </w:p>
        </w:tc>
        <w:tc>
          <w:tcPr>
            <w:tcW w:w="187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2</w:t>
            </w:r>
          </w:p>
        </w:tc>
        <w:tc>
          <w:tcPr>
            <w:tcW w:w="1655" w:type="dxa"/>
            <w:shd w:val="clear" w:color="auto" w:fill="auto"/>
          </w:tcPr>
          <w:p w:rsidR="007C1CE9" w:rsidRPr="002D25B3" w:rsidRDefault="007C1CE9" w:rsidP="005140A2">
            <w:pPr>
              <w:jc w:val="center"/>
              <w:rPr>
                <w:rFonts w:eastAsia="Calibri"/>
                <w:b/>
                <w:sz w:val="20"/>
                <w:szCs w:val="20"/>
                <w:lang w:val="sr-Cyrl-RS"/>
              </w:rPr>
            </w:pPr>
          </w:p>
        </w:tc>
        <w:tc>
          <w:tcPr>
            <w:tcW w:w="1701" w:type="dxa"/>
            <w:shd w:val="clear" w:color="auto" w:fill="auto"/>
          </w:tcPr>
          <w:p w:rsidR="007C1CE9" w:rsidRPr="002D25B3" w:rsidRDefault="007C1CE9" w:rsidP="005140A2">
            <w:pPr>
              <w:jc w:val="center"/>
              <w:rPr>
                <w:rFonts w:eastAsia="Calibri"/>
                <w:b/>
                <w:sz w:val="20"/>
                <w:szCs w:val="20"/>
                <w:lang w:val="sr-Cyrl-RS"/>
              </w:rPr>
            </w:pPr>
          </w:p>
        </w:tc>
        <w:tc>
          <w:tcPr>
            <w:tcW w:w="195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1,71</w:t>
            </w:r>
          </w:p>
        </w:tc>
      </w:tr>
      <w:tr w:rsidR="007C1CE9" w:rsidRPr="002D25B3" w:rsidTr="000830DE">
        <w:trPr>
          <w:tblHeader/>
        </w:trPr>
        <w:tc>
          <w:tcPr>
            <w:tcW w:w="2128" w:type="dxa"/>
            <w:shd w:val="clear" w:color="auto" w:fill="auto"/>
          </w:tcPr>
          <w:p w:rsidR="007C1CE9" w:rsidRPr="002D25B3" w:rsidRDefault="007C1CE9" w:rsidP="005140A2">
            <w:pPr>
              <w:rPr>
                <w:rFonts w:eastAsia="Calibri"/>
                <w:sz w:val="20"/>
                <w:szCs w:val="20"/>
                <w:lang w:val="sr-Cyrl-RS"/>
              </w:rPr>
            </w:pPr>
            <w:r w:rsidRPr="002D25B3">
              <w:rPr>
                <w:rFonts w:eastAsia="Calibri"/>
                <w:sz w:val="20"/>
                <w:szCs w:val="20"/>
                <w:lang w:val="sr-Cyrl-RS"/>
              </w:rPr>
              <w:t>IV платни разред</w:t>
            </w:r>
          </w:p>
        </w:tc>
        <w:tc>
          <w:tcPr>
            <w:tcW w:w="187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w:t>
            </w:r>
          </w:p>
        </w:tc>
        <w:tc>
          <w:tcPr>
            <w:tcW w:w="1655" w:type="dxa"/>
            <w:shd w:val="clear" w:color="auto" w:fill="auto"/>
          </w:tcPr>
          <w:p w:rsidR="007C1CE9" w:rsidRPr="002D25B3" w:rsidRDefault="007C1CE9" w:rsidP="005140A2">
            <w:pPr>
              <w:jc w:val="center"/>
              <w:rPr>
                <w:rFonts w:eastAsia="Calibri"/>
                <w:b/>
                <w:sz w:val="20"/>
                <w:szCs w:val="20"/>
                <w:lang w:val="sr-Cyrl-RS"/>
              </w:rPr>
            </w:pPr>
          </w:p>
        </w:tc>
        <w:tc>
          <w:tcPr>
            <w:tcW w:w="1701" w:type="dxa"/>
            <w:shd w:val="clear" w:color="auto" w:fill="auto"/>
          </w:tcPr>
          <w:p w:rsidR="007C1CE9" w:rsidRPr="002D25B3" w:rsidRDefault="007C1CE9" w:rsidP="005140A2">
            <w:pPr>
              <w:jc w:val="center"/>
              <w:rPr>
                <w:rFonts w:eastAsia="Calibri"/>
                <w:b/>
                <w:sz w:val="20"/>
                <w:szCs w:val="20"/>
                <w:lang w:val="sr-Cyrl-RS"/>
              </w:rPr>
            </w:pPr>
          </w:p>
        </w:tc>
        <w:tc>
          <w:tcPr>
            <w:tcW w:w="1959" w:type="dxa"/>
            <w:shd w:val="clear" w:color="auto" w:fill="auto"/>
          </w:tcPr>
          <w:p w:rsidR="007C1CE9" w:rsidRPr="002D25B3" w:rsidRDefault="007C1CE9" w:rsidP="005140A2">
            <w:pPr>
              <w:jc w:val="center"/>
              <w:rPr>
                <w:rFonts w:eastAsia="Calibri"/>
                <w:b/>
                <w:sz w:val="20"/>
                <w:szCs w:val="20"/>
                <w:lang w:val="sr-Cyrl-RS"/>
              </w:rPr>
            </w:pPr>
            <w:r w:rsidRPr="002D25B3">
              <w:rPr>
                <w:rFonts w:eastAsia="Calibri"/>
                <w:b/>
                <w:sz w:val="20"/>
                <w:szCs w:val="20"/>
                <w:lang w:val="sr-Cyrl-RS"/>
              </w:rPr>
              <w:t>1,79</w:t>
            </w:r>
          </w:p>
        </w:tc>
      </w:tr>
    </w:tbl>
    <w:p w:rsidR="001D50B2" w:rsidRPr="002D25B3" w:rsidRDefault="00B3289A" w:rsidP="001A63AC">
      <w:pPr>
        <w:autoSpaceDE w:val="0"/>
        <w:autoSpaceDN w:val="0"/>
        <w:adjustRightInd w:val="0"/>
        <w:spacing w:before="120" w:after="120"/>
        <w:jc w:val="both"/>
        <w:rPr>
          <w:b/>
          <w:lang w:val="sr-Cyrl-RS"/>
        </w:rPr>
      </w:pPr>
      <w:r w:rsidRPr="002D25B3">
        <w:rPr>
          <w:b/>
          <w:lang w:val="sr-Cyrl-RS"/>
        </w:rPr>
        <w:t>Подаци о исплаћеним платама</w:t>
      </w:r>
    </w:p>
    <w:tbl>
      <w:tblPr>
        <w:tblW w:w="95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627"/>
        <w:gridCol w:w="2413"/>
        <w:gridCol w:w="2412"/>
      </w:tblGrid>
      <w:tr w:rsidR="005140A2" w:rsidRPr="002D25B3" w:rsidTr="00AB64FF">
        <w:trPr>
          <w:trHeight w:val="483"/>
        </w:trPr>
        <w:tc>
          <w:tcPr>
            <w:tcW w:w="1050"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Редни број</w:t>
            </w:r>
          </w:p>
        </w:tc>
        <w:tc>
          <w:tcPr>
            <w:tcW w:w="3627"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 xml:space="preserve">Исплаћене плате у укупном износу за све запослене </w:t>
            </w:r>
          </w:p>
        </w:tc>
        <w:tc>
          <w:tcPr>
            <w:tcW w:w="2413"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Бруто износ у динарима</w:t>
            </w:r>
          </w:p>
        </w:tc>
        <w:tc>
          <w:tcPr>
            <w:tcW w:w="2412"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Нето износ у динарима</w:t>
            </w:r>
          </w:p>
        </w:tc>
      </w:tr>
      <w:tr w:rsidR="005140A2" w:rsidRPr="002D25B3" w:rsidTr="00AB64FF">
        <w:trPr>
          <w:trHeight w:val="241"/>
        </w:trPr>
        <w:tc>
          <w:tcPr>
            <w:tcW w:w="1050"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1</w:t>
            </w:r>
          </w:p>
        </w:tc>
        <w:tc>
          <w:tcPr>
            <w:tcW w:w="3627"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2</w:t>
            </w:r>
          </w:p>
        </w:tc>
        <w:tc>
          <w:tcPr>
            <w:tcW w:w="2413"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3</w:t>
            </w:r>
          </w:p>
        </w:tc>
        <w:tc>
          <w:tcPr>
            <w:tcW w:w="2412"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4</w:t>
            </w:r>
          </w:p>
        </w:tc>
      </w:tr>
      <w:tr w:rsidR="00834462" w:rsidRPr="002D25B3" w:rsidTr="0015782B">
        <w:trPr>
          <w:trHeight w:val="739"/>
        </w:trPr>
        <w:tc>
          <w:tcPr>
            <w:tcW w:w="1050" w:type="dxa"/>
            <w:shd w:val="clear" w:color="auto" w:fill="auto"/>
            <w:vAlign w:val="center"/>
          </w:tcPr>
          <w:p w:rsidR="00834462" w:rsidRPr="002D25B3" w:rsidRDefault="00834462" w:rsidP="00834462">
            <w:pPr>
              <w:jc w:val="center"/>
              <w:rPr>
                <w:b/>
                <w:sz w:val="20"/>
                <w:szCs w:val="20"/>
                <w:lang w:val="sr-Cyrl-RS"/>
              </w:rPr>
            </w:pPr>
          </w:p>
          <w:p w:rsidR="00834462" w:rsidRPr="002D25B3" w:rsidRDefault="00834462" w:rsidP="00834462">
            <w:pPr>
              <w:jc w:val="center"/>
              <w:rPr>
                <w:b/>
                <w:sz w:val="20"/>
                <w:szCs w:val="20"/>
                <w:lang w:val="sr-Cyrl-RS"/>
              </w:rPr>
            </w:pPr>
            <w:r w:rsidRPr="002D25B3">
              <w:rPr>
                <w:b/>
                <w:sz w:val="20"/>
                <w:szCs w:val="20"/>
                <w:lang w:val="sr-Cyrl-RS"/>
              </w:rPr>
              <w:t>1.</w:t>
            </w:r>
          </w:p>
        </w:tc>
        <w:tc>
          <w:tcPr>
            <w:tcW w:w="3627" w:type="dxa"/>
            <w:shd w:val="clear" w:color="auto" w:fill="auto"/>
            <w:vAlign w:val="center"/>
          </w:tcPr>
          <w:p w:rsidR="00834462" w:rsidRPr="002D25B3" w:rsidRDefault="008D1D0A" w:rsidP="00834462">
            <w:pPr>
              <w:jc w:val="center"/>
              <w:rPr>
                <w:b/>
                <w:sz w:val="20"/>
                <w:szCs w:val="20"/>
                <w:lang w:val="sr-Cyrl-RS"/>
              </w:rPr>
            </w:pPr>
            <w:r>
              <w:rPr>
                <w:b/>
                <w:sz w:val="20"/>
                <w:szCs w:val="20"/>
                <w:lang w:val="sr-Cyrl-RS"/>
              </w:rPr>
              <w:t>октобар</w:t>
            </w:r>
            <w:r w:rsidR="00834462" w:rsidRPr="002D25B3">
              <w:rPr>
                <w:b/>
                <w:sz w:val="20"/>
                <w:szCs w:val="20"/>
                <w:lang w:val="sr-Cyrl-RS"/>
              </w:rPr>
              <w:t xml:space="preserve"> 2018.  године</w:t>
            </w:r>
          </w:p>
        </w:tc>
        <w:tc>
          <w:tcPr>
            <w:tcW w:w="2413" w:type="dxa"/>
            <w:shd w:val="clear" w:color="auto" w:fill="auto"/>
            <w:vAlign w:val="center"/>
          </w:tcPr>
          <w:p w:rsidR="00834462" w:rsidRPr="002D25B3" w:rsidRDefault="00834462" w:rsidP="00834462">
            <w:pPr>
              <w:spacing w:after="200" w:line="276" w:lineRule="auto"/>
              <w:jc w:val="center"/>
              <w:rPr>
                <w:rFonts w:eastAsia="Calibri"/>
                <w:b/>
                <w:sz w:val="20"/>
                <w:szCs w:val="20"/>
                <w:lang w:val="sr-Cyrl-RS"/>
              </w:rPr>
            </w:pPr>
          </w:p>
          <w:p w:rsidR="00834462" w:rsidRPr="002D25B3" w:rsidRDefault="008D1D0A" w:rsidP="008F2042">
            <w:pPr>
              <w:spacing w:after="200" w:line="276" w:lineRule="auto"/>
              <w:jc w:val="center"/>
              <w:rPr>
                <w:rFonts w:eastAsia="Calibri"/>
                <w:b/>
                <w:sz w:val="20"/>
                <w:szCs w:val="20"/>
                <w:lang w:val="sr-Cyrl-RS"/>
              </w:rPr>
            </w:pPr>
            <w:r w:rsidRPr="008D1D0A">
              <w:rPr>
                <w:rFonts w:eastAsia="Calibri"/>
                <w:b/>
                <w:noProof/>
                <w:sz w:val="20"/>
                <w:szCs w:val="20"/>
                <w:lang w:val="sr-Latn-RS"/>
              </w:rPr>
              <w:t>1.627.202,73</w:t>
            </w:r>
          </w:p>
        </w:tc>
        <w:tc>
          <w:tcPr>
            <w:tcW w:w="2412" w:type="dxa"/>
            <w:shd w:val="clear" w:color="auto" w:fill="auto"/>
            <w:vAlign w:val="center"/>
          </w:tcPr>
          <w:p w:rsidR="00834462" w:rsidRPr="002D25B3" w:rsidRDefault="00834462" w:rsidP="00834462">
            <w:pPr>
              <w:jc w:val="center"/>
              <w:rPr>
                <w:rFonts w:eastAsia="Calibri"/>
                <w:b/>
                <w:sz w:val="20"/>
                <w:szCs w:val="20"/>
                <w:lang w:val="sr-Cyrl-RS"/>
              </w:rPr>
            </w:pPr>
          </w:p>
          <w:p w:rsidR="00834462" w:rsidRPr="002D25B3" w:rsidRDefault="008D1D0A" w:rsidP="00834462">
            <w:pPr>
              <w:jc w:val="center"/>
              <w:rPr>
                <w:b/>
                <w:sz w:val="20"/>
                <w:szCs w:val="20"/>
                <w:lang w:val="sr-Cyrl-RS"/>
              </w:rPr>
            </w:pPr>
            <w:r w:rsidRPr="008D1D0A">
              <w:rPr>
                <w:b/>
                <w:sz w:val="20"/>
                <w:szCs w:val="20"/>
                <w:lang w:val="sr-Cyrl-RS"/>
              </w:rPr>
              <w:t xml:space="preserve">1.169.369.12  </w:t>
            </w:r>
          </w:p>
        </w:tc>
      </w:tr>
    </w:tbl>
    <w:p w:rsidR="00AD5CAE" w:rsidRPr="002D25B3" w:rsidRDefault="00AD5CAE" w:rsidP="00AD5CAE">
      <w:pPr>
        <w:autoSpaceDE w:val="0"/>
        <w:autoSpaceDN w:val="0"/>
        <w:adjustRightInd w:val="0"/>
        <w:jc w:val="both"/>
        <w:rPr>
          <w:b/>
          <w:sz w:val="20"/>
          <w:szCs w:val="20"/>
          <w:lang w:val="sr-Cyrl-RS"/>
        </w:rPr>
      </w:pPr>
      <w:r w:rsidRPr="002D25B3">
        <w:rPr>
          <w:b/>
          <w:lang w:val="sr-Cyrl-RS"/>
        </w:rPr>
        <w:t xml:space="preserve">Напомена: </w:t>
      </w:r>
      <w:r w:rsidRPr="002D25B3">
        <w:rPr>
          <w:lang w:val="sr-Cyrl-RS"/>
        </w:rPr>
        <w:t xml:space="preserve">Нето вредност бода износи </w:t>
      </w:r>
      <w:r w:rsidR="008F2042" w:rsidRPr="002D25B3">
        <w:rPr>
          <w:noProof/>
          <w:lang w:val="sr-Latn-RS"/>
        </w:rPr>
        <w:t>17.</w:t>
      </w:r>
      <w:r w:rsidR="008F2042">
        <w:rPr>
          <w:noProof/>
          <w:lang w:val="sr-Latn-RS"/>
        </w:rPr>
        <w:t xml:space="preserve">956,35 </w:t>
      </w:r>
      <w:r w:rsidRPr="002D25B3">
        <w:rPr>
          <w:lang w:val="sr-Cyrl-RS"/>
        </w:rPr>
        <w:t>динара</w:t>
      </w:r>
    </w:p>
    <w:p w:rsidR="00350A0C" w:rsidRPr="002D25B3" w:rsidRDefault="00350A0C" w:rsidP="0057206B">
      <w:pPr>
        <w:autoSpaceDE w:val="0"/>
        <w:autoSpaceDN w:val="0"/>
        <w:adjustRightInd w:val="0"/>
        <w:jc w:val="both"/>
        <w:rPr>
          <w:b/>
          <w:sz w:val="20"/>
          <w:szCs w:val="20"/>
          <w:lang w:val="sr-Cyrl-RS"/>
        </w:rPr>
      </w:pPr>
    </w:p>
    <w:p w:rsidR="00CB60FC" w:rsidRPr="002D25B3" w:rsidRDefault="00CB60FC" w:rsidP="0057206B">
      <w:pPr>
        <w:autoSpaceDE w:val="0"/>
        <w:autoSpaceDN w:val="0"/>
        <w:adjustRightInd w:val="0"/>
        <w:jc w:val="both"/>
        <w:rPr>
          <w:b/>
          <w:lang w:val="sr-Cyrl-RS"/>
        </w:rPr>
      </w:pPr>
      <w:r w:rsidRPr="002D25B3">
        <w:rPr>
          <w:b/>
          <w:lang w:val="sr-Cyrl-RS"/>
        </w:rPr>
        <w:t>Подаци о исплаћеним накнадама и другим примањима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824"/>
        <w:gridCol w:w="2543"/>
        <w:gridCol w:w="2123"/>
      </w:tblGrid>
      <w:tr w:rsidR="000141CD" w:rsidRPr="002D25B3" w:rsidTr="00AB64FF">
        <w:trPr>
          <w:trHeight w:val="495"/>
        </w:trPr>
        <w:tc>
          <w:tcPr>
            <w:tcW w:w="989" w:type="dxa"/>
            <w:shd w:val="clear" w:color="auto" w:fill="BFBFBF"/>
            <w:vAlign w:val="center"/>
          </w:tcPr>
          <w:p w:rsidR="000141CD" w:rsidRPr="002D25B3" w:rsidRDefault="000141CD" w:rsidP="004F5BCC">
            <w:pPr>
              <w:jc w:val="center"/>
              <w:rPr>
                <w:b/>
                <w:sz w:val="20"/>
                <w:szCs w:val="20"/>
                <w:lang w:val="sr-Cyrl-RS"/>
              </w:rPr>
            </w:pPr>
            <w:r w:rsidRPr="002D25B3">
              <w:rPr>
                <w:b/>
                <w:sz w:val="20"/>
                <w:szCs w:val="20"/>
                <w:lang w:val="sr-Cyrl-RS"/>
              </w:rPr>
              <w:t>Редни број</w:t>
            </w:r>
          </w:p>
        </w:tc>
        <w:tc>
          <w:tcPr>
            <w:tcW w:w="3824" w:type="dxa"/>
            <w:shd w:val="clear" w:color="auto" w:fill="BFBFBF"/>
            <w:vAlign w:val="center"/>
          </w:tcPr>
          <w:p w:rsidR="000141CD" w:rsidRPr="002D25B3" w:rsidRDefault="000141CD" w:rsidP="004F5BCC">
            <w:pPr>
              <w:jc w:val="center"/>
              <w:rPr>
                <w:b/>
                <w:sz w:val="20"/>
                <w:szCs w:val="20"/>
                <w:lang w:val="sr-Cyrl-RS"/>
              </w:rPr>
            </w:pPr>
            <w:r w:rsidRPr="002D25B3">
              <w:rPr>
                <w:b/>
                <w:sz w:val="20"/>
                <w:szCs w:val="20"/>
                <w:lang w:val="sr-Cyrl-RS"/>
              </w:rPr>
              <w:t>Опис расхода</w:t>
            </w:r>
          </w:p>
        </w:tc>
        <w:tc>
          <w:tcPr>
            <w:tcW w:w="2543" w:type="dxa"/>
            <w:shd w:val="clear" w:color="auto" w:fill="BFBFBF"/>
            <w:vAlign w:val="center"/>
          </w:tcPr>
          <w:p w:rsidR="000141CD" w:rsidRPr="002D25B3" w:rsidRDefault="000141CD" w:rsidP="009D56EC">
            <w:pPr>
              <w:jc w:val="center"/>
              <w:rPr>
                <w:b/>
                <w:sz w:val="20"/>
                <w:szCs w:val="20"/>
                <w:lang w:val="sr-Cyrl-RS"/>
              </w:rPr>
            </w:pPr>
            <w:r w:rsidRPr="002D25B3">
              <w:rPr>
                <w:b/>
                <w:sz w:val="20"/>
                <w:szCs w:val="20"/>
                <w:lang w:val="sr-Cyrl-RS"/>
              </w:rPr>
              <w:t>201</w:t>
            </w:r>
            <w:r w:rsidR="009D56EC" w:rsidRPr="002D25B3">
              <w:rPr>
                <w:b/>
                <w:sz w:val="20"/>
                <w:szCs w:val="20"/>
                <w:lang w:val="sr-Cyrl-RS"/>
              </w:rPr>
              <w:t>7</w:t>
            </w:r>
            <w:r w:rsidRPr="002D25B3">
              <w:rPr>
                <w:b/>
                <w:sz w:val="20"/>
                <w:szCs w:val="20"/>
                <w:lang w:val="sr-Cyrl-RS"/>
              </w:rPr>
              <w:t>. година</w:t>
            </w:r>
          </w:p>
        </w:tc>
        <w:tc>
          <w:tcPr>
            <w:tcW w:w="2123" w:type="dxa"/>
            <w:shd w:val="clear" w:color="auto" w:fill="BFBFBF"/>
            <w:vAlign w:val="center"/>
          </w:tcPr>
          <w:p w:rsidR="000141CD" w:rsidRPr="002D25B3" w:rsidRDefault="00834462" w:rsidP="008D1D0A">
            <w:pPr>
              <w:jc w:val="center"/>
              <w:rPr>
                <w:b/>
                <w:sz w:val="20"/>
                <w:szCs w:val="20"/>
                <w:lang w:val="sr-Cyrl-RS"/>
              </w:rPr>
            </w:pPr>
            <w:r w:rsidRPr="002D25B3">
              <w:rPr>
                <w:b/>
                <w:sz w:val="20"/>
                <w:szCs w:val="20"/>
                <w:lang w:val="sr-Cyrl-RS"/>
              </w:rPr>
              <w:t>3</w:t>
            </w:r>
            <w:r w:rsidR="008D1D0A">
              <w:rPr>
                <w:b/>
                <w:sz w:val="20"/>
                <w:szCs w:val="20"/>
                <w:lang w:val="sr-Cyrl-RS"/>
              </w:rPr>
              <w:t>1</w:t>
            </w:r>
            <w:r w:rsidR="000141CD" w:rsidRPr="002D25B3">
              <w:rPr>
                <w:b/>
                <w:sz w:val="20"/>
                <w:szCs w:val="20"/>
                <w:lang w:val="sr-Cyrl-RS"/>
              </w:rPr>
              <w:t>.</w:t>
            </w:r>
            <w:r w:rsidR="008D1D0A">
              <w:rPr>
                <w:b/>
                <w:sz w:val="20"/>
                <w:szCs w:val="20"/>
                <w:lang w:val="sr-Cyrl-RS"/>
              </w:rPr>
              <w:t>10</w:t>
            </w:r>
            <w:r w:rsidR="000141CD" w:rsidRPr="002D25B3">
              <w:rPr>
                <w:b/>
                <w:sz w:val="20"/>
                <w:szCs w:val="20"/>
                <w:lang w:val="sr-Cyrl-RS"/>
              </w:rPr>
              <w:t>.201</w:t>
            </w:r>
            <w:r w:rsidR="009D56EC" w:rsidRPr="002D25B3">
              <w:rPr>
                <w:b/>
                <w:sz w:val="20"/>
                <w:szCs w:val="20"/>
                <w:lang w:val="sr-Cyrl-RS"/>
              </w:rPr>
              <w:t>8</w:t>
            </w:r>
            <w:r w:rsidR="000141CD" w:rsidRPr="002D25B3">
              <w:rPr>
                <w:b/>
                <w:sz w:val="20"/>
                <w:szCs w:val="20"/>
                <w:lang w:val="sr-Cyrl-RS"/>
              </w:rPr>
              <w:t>.</w:t>
            </w:r>
          </w:p>
        </w:tc>
      </w:tr>
      <w:tr w:rsidR="000141CD" w:rsidRPr="002D25B3" w:rsidTr="00AB64FF">
        <w:trPr>
          <w:trHeight w:val="248"/>
        </w:trPr>
        <w:tc>
          <w:tcPr>
            <w:tcW w:w="989" w:type="dxa"/>
            <w:shd w:val="clear" w:color="auto" w:fill="auto"/>
          </w:tcPr>
          <w:p w:rsidR="000141CD" w:rsidRPr="002D25B3" w:rsidRDefault="000141CD" w:rsidP="004F5BCC">
            <w:pPr>
              <w:jc w:val="center"/>
              <w:rPr>
                <w:sz w:val="20"/>
                <w:szCs w:val="20"/>
                <w:lang w:val="sr-Cyrl-RS"/>
              </w:rPr>
            </w:pPr>
            <w:r w:rsidRPr="002D25B3">
              <w:rPr>
                <w:sz w:val="20"/>
                <w:szCs w:val="20"/>
                <w:lang w:val="sr-Cyrl-RS"/>
              </w:rPr>
              <w:t>1</w:t>
            </w:r>
          </w:p>
        </w:tc>
        <w:tc>
          <w:tcPr>
            <w:tcW w:w="3824" w:type="dxa"/>
            <w:shd w:val="clear" w:color="auto" w:fill="auto"/>
          </w:tcPr>
          <w:p w:rsidR="000141CD" w:rsidRPr="002D25B3" w:rsidRDefault="000141CD" w:rsidP="004F5BCC">
            <w:pPr>
              <w:jc w:val="center"/>
              <w:rPr>
                <w:sz w:val="20"/>
                <w:szCs w:val="20"/>
                <w:lang w:val="sr-Cyrl-RS"/>
              </w:rPr>
            </w:pPr>
            <w:r w:rsidRPr="002D25B3">
              <w:rPr>
                <w:sz w:val="20"/>
                <w:szCs w:val="20"/>
                <w:lang w:val="sr-Cyrl-RS"/>
              </w:rPr>
              <w:t>2</w:t>
            </w:r>
          </w:p>
        </w:tc>
        <w:tc>
          <w:tcPr>
            <w:tcW w:w="2543" w:type="dxa"/>
            <w:shd w:val="clear" w:color="auto" w:fill="auto"/>
          </w:tcPr>
          <w:p w:rsidR="000141CD" w:rsidRPr="002D25B3" w:rsidRDefault="000141CD" w:rsidP="004F5BCC">
            <w:pPr>
              <w:jc w:val="center"/>
              <w:rPr>
                <w:sz w:val="20"/>
                <w:szCs w:val="20"/>
                <w:lang w:val="sr-Cyrl-RS"/>
              </w:rPr>
            </w:pPr>
            <w:r w:rsidRPr="002D25B3">
              <w:rPr>
                <w:sz w:val="20"/>
                <w:szCs w:val="20"/>
                <w:lang w:val="sr-Cyrl-RS"/>
              </w:rPr>
              <w:t>3</w:t>
            </w:r>
          </w:p>
        </w:tc>
        <w:tc>
          <w:tcPr>
            <w:tcW w:w="2123" w:type="dxa"/>
          </w:tcPr>
          <w:p w:rsidR="000141CD" w:rsidRPr="002D25B3" w:rsidRDefault="000141CD" w:rsidP="004F5BCC">
            <w:pPr>
              <w:jc w:val="center"/>
              <w:rPr>
                <w:sz w:val="20"/>
                <w:szCs w:val="20"/>
                <w:lang w:val="sr-Cyrl-RS"/>
              </w:rPr>
            </w:pPr>
            <w:r w:rsidRPr="002D25B3">
              <w:rPr>
                <w:sz w:val="20"/>
                <w:szCs w:val="20"/>
                <w:lang w:val="sr-Cyrl-RS"/>
              </w:rPr>
              <w:t>4</w:t>
            </w:r>
          </w:p>
        </w:tc>
      </w:tr>
      <w:tr w:rsidR="00834462" w:rsidRPr="002D25B3" w:rsidTr="00755992">
        <w:trPr>
          <w:trHeight w:val="248"/>
        </w:trPr>
        <w:tc>
          <w:tcPr>
            <w:tcW w:w="989" w:type="dxa"/>
            <w:shd w:val="clear" w:color="auto" w:fill="auto"/>
          </w:tcPr>
          <w:p w:rsidR="00834462" w:rsidRPr="002D25B3" w:rsidRDefault="00834462" w:rsidP="00834462">
            <w:pPr>
              <w:jc w:val="center"/>
              <w:rPr>
                <w:b/>
                <w:sz w:val="20"/>
                <w:szCs w:val="20"/>
                <w:lang w:val="sr-Cyrl-RS"/>
              </w:rPr>
            </w:pPr>
            <w:r w:rsidRPr="002D25B3">
              <w:rPr>
                <w:b/>
                <w:sz w:val="20"/>
                <w:szCs w:val="20"/>
                <w:lang w:val="sr-Cyrl-RS"/>
              </w:rPr>
              <w:t>1.</w:t>
            </w:r>
          </w:p>
        </w:tc>
        <w:tc>
          <w:tcPr>
            <w:tcW w:w="3824" w:type="dxa"/>
            <w:shd w:val="clear" w:color="auto" w:fill="auto"/>
          </w:tcPr>
          <w:p w:rsidR="00834462" w:rsidRPr="002D25B3" w:rsidRDefault="00834462" w:rsidP="00834462">
            <w:pPr>
              <w:jc w:val="both"/>
              <w:rPr>
                <w:b/>
                <w:sz w:val="20"/>
                <w:szCs w:val="20"/>
                <w:lang w:val="sr-Cyrl-RS"/>
              </w:rPr>
            </w:pPr>
            <w:r w:rsidRPr="002D25B3">
              <w:rPr>
                <w:b/>
                <w:sz w:val="20"/>
                <w:szCs w:val="20"/>
                <w:lang w:val="sr-Cyrl-RS"/>
              </w:rPr>
              <w:t>Накнада трошкова за запослене</w:t>
            </w:r>
          </w:p>
        </w:tc>
        <w:tc>
          <w:tcPr>
            <w:tcW w:w="2543" w:type="dxa"/>
            <w:shd w:val="clear" w:color="auto" w:fill="auto"/>
            <w:vAlign w:val="center"/>
          </w:tcPr>
          <w:p w:rsidR="00834462" w:rsidRPr="002D25B3" w:rsidRDefault="00834462" w:rsidP="00834462">
            <w:pPr>
              <w:jc w:val="right"/>
              <w:rPr>
                <w:b/>
                <w:sz w:val="20"/>
                <w:szCs w:val="20"/>
                <w:lang w:val="sr-Cyrl-RS"/>
              </w:rPr>
            </w:pPr>
            <w:r w:rsidRPr="002D25B3">
              <w:rPr>
                <w:b/>
                <w:color w:val="000000"/>
                <w:sz w:val="18"/>
                <w:szCs w:val="18"/>
                <w:lang w:val="sr-Cyrl-RS"/>
              </w:rPr>
              <w:t>550.763,48</w:t>
            </w:r>
          </w:p>
        </w:tc>
        <w:tc>
          <w:tcPr>
            <w:tcW w:w="2123" w:type="dxa"/>
            <w:vAlign w:val="center"/>
          </w:tcPr>
          <w:p w:rsidR="00834462" w:rsidRPr="002D25B3" w:rsidRDefault="008D1D0A" w:rsidP="00BD542B">
            <w:pPr>
              <w:jc w:val="right"/>
              <w:rPr>
                <w:b/>
                <w:sz w:val="18"/>
                <w:szCs w:val="18"/>
                <w:lang w:val="sr-Cyrl-RS"/>
              </w:rPr>
            </w:pPr>
            <w:r w:rsidRPr="008D1D0A">
              <w:rPr>
                <w:b/>
                <w:sz w:val="18"/>
                <w:szCs w:val="18"/>
                <w:lang w:val="sr-Cyrl-RS"/>
              </w:rPr>
              <w:t>532.391.87</w:t>
            </w:r>
          </w:p>
        </w:tc>
      </w:tr>
      <w:tr w:rsidR="00834462" w:rsidRPr="002D25B3" w:rsidTr="00755992">
        <w:trPr>
          <w:trHeight w:val="264"/>
        </w:trPr>
        <w:tc>
          <w:tcPr>
            <w:tcW w:w="989" w:type="dxa"/>
            <w:shd w:val="clear" w:color="auto" w:fill="auto"/>
          </w:tcPr>
          <w:p w:rsidR="00834462" w:rsidRPr="002D25B3" w:rsidRDefault="00834462" w:rsidP="00834462">
            <w:pPr>
              <w:jc w:val="center"/>
              <w:rPr>
                <w:b/>
                <w:sz w:val="20"/>
                <w:szCs w:val="20"/>
                <w:lang w:val="sr-Cyrl-RS"/>
              </w:rPr>
            </w:pPr>
            <w:r w:rsidRPr="002D25B3">
              <w:rPr>
                <w:b/>
                <w:sz w:val="20"/>
                <w:szCs w:val="20"/>
                <w:lang w:val="sr-Cyrl-RS"/>
              </w:rPr>
              <w:t>2.</w:t>
            </w:r>
          </w:p>
        </w:tc>
        <w:tc>
          <w:tcPr>
            <w:tcW w:w="3824" w:type="dxa"/>
            <w:shd w:val="clear" w:color="auto" w:fill="auto"/>
          </w:tcPr>
          <w:p w:rsidR="00834462" w:rsidRPr="002D25B3" w:rsidRDefault="00834462" w:rsidP="00834462">
            <w:pPr>
              <w:jc w:val="both"/>
              <w:rPr>
                <w:b/>
                <w:sz w:val="20"/>
                <w:szCs w:val="20"/>
                <w:lang w:val="sr-Cyrl-RS"/>
              </w:rPr>
            </w:pPr>
            <w:r w:rsidRPr="002D25B3">
              <w:rPr>
                <w:b/>
                <w:sz w:val="20"/>
                <w:szCs w:val="20"/>
                <w:lang w:val="sr-Cyrl-RS"/>
              </w:rPr>
              <w:t>Социјална давања запосленима</w:t>
            </w:r>
          </w:p>
        </w:tc>
        <w:tc>
          <w:tcPr>
            <w:tcW w:w="2543" w:type="dxa"/>
            <w:shd w:val="clear" w:color="auto" w:fill="auto"/>
            <w:vAlign w:val="center"/>
          </w:tcPr>
          <w:p w:rsidR="00834462" w:rsidRPr="002D25B3" w:rsidRDefault="00834462" w:rsidP="00834462">
            <w:pPr>
              <w:jc w:val="right"/>
              <w:rPr>
                <w:b/>
                <w:sz w:val="20"/>
                <w:szCs w:val="20"/>
                <w:lang w:val="sr-Cyrl-RS"/>
              </w:rPr>
            </w:pPr>
            <w:r w:rsidRPr="002D25B3">
              <w:rPr>
                <w:b/>
                <w:color w:val="000000"/>
                <w:sz w:val="18"/>
                <w:szCs w:val="18"/>
                <w:lang w:val="sr-Cyrl-RS"/>
              </w:rPr>
              <w:t>49.577,94</w:t>
            </w:r>
          </w:p>
        </w:tc>
        <w:tc>
          <w:tcPr>
            <w:tcW w:w="2123" w:type="dxa"/>
            <w:vAlign w:val="center"/>
          </w:tcPr>
          <w:p w:rsidR="00834462" w:rsidRPr="002D25B3" w:rsidRDefault="008D1D0A" w:rsidP="00BD542B">
            <w:pPr>
              <w:jc w:val="right"/>
              <w:rPr>
                <w:b/>
                <w:sz w:val="18"/>
                <w:szCs w:val="18"/>
                <w:lang w:val="sr-Cyrl-RS"/>
              </w:rPr>
            </w:pPr>
            <w:r w:rsidRPr="008D1D0A">
              <w:rPr>
                <w:b/>
                <w:sz w:val="18"/>
                <w:szCs w:val="18"/>
                <w:lang w:val="sr-Cyrl-RS"/>
              </w:rPr>
              <w:t>201.390,23</w:t>
            </w:r>
          </w:p>
        </w:tc>
      </w:tr>
    </w:tbl>
    <w:p w:rsidR="00330FF2" w:rsidRPr="002D25B3" w:rsidRDefault="00330FF2" w:rsidP="003D6A34">
      <w:pPr>
        <w:autoSpaceDE w:val="0"/>
        <w:autoSpaceDN w:val="0"/>
        <w:adjustRightInd w:val="0"/>
        <w:jc w:val="both"/>
        <w:rPr>
          <w:b/>
          <w:lang w:val="sr-Cyrl-RS"/>
        </w:rPr>
      </w:pPr>
      <w:bookmarkStart w:id="142" w:name="_Hlk281395669"/>
      <w:bookmarkStart w:id="143" w:name="_Hlk281292165"/>
    </w:p>
    <w:p w:rsidR="003D6A34" w:rsidRPr="003D3492" w:rsidRDefault="004C36B1" w:rsidP="003D6A34">
      <w:pPr>
        <w:pStyle w:val="Heading1"/>
        <w:framePr w:wrap="notBeside"/>
      </w:pPr>
      <w:hyperlink w:anchor="Садржај" w:history="1">
        <w:bookmarkStart w:id="144" w:name="_Toc522701986"/>
        <w:bookmarkStart w:id="145" w:name="_Toc522716662"/>
        <w:r w:rsidR="003D6A34" w:rsidRPr="001E2801">
          <w:rPr>
            <w:rStyle w:val="Hyperlink"/>
            <w:color w:val="auto"/>
            <w:u w:val="none"/>
          </w:rPr>
          <w:t>ПОДАЦИ О СРЕДСТВИМА РАДА</w:t>
        </w:r>
        <w:bookmarkEnd w:id="142"/>
        <w:bookmarkEnd w:id="144"/>
        <w:bookmarkEnd w:id="145"/>
      </w:hyperlink>
      <w:r w:rsidR="00D30744" w:rsidRPr="001E2801">
        <w:t xml:space="preserve"> </w:t>
      </w:r>
      <w:bookmarkEnd w:id="143"/>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67"/>
        <w:gridCol w:w="1591"/>
        <w:gridCol w:w="1876"/>
        <w:gridCol w:w="2107"/>
        <w:gridCol w:w="1685"/>
      </w:tblGrid>
      <w:tr w:rsidR="006E094A" w:rsidRPr="002D25B3" w:rsidTr="006E094A">
        <w:trPr>
          <w:trHeight w:val="116"/>
          <w:jc w:val="center"/>
        </w:trPr>
        <w:tc>
          <w:tcPr>
            <w:tcW w:w="10908" w:type="dxa"/>
            <w:gridSpan w:val="6"/>
            <w:shd w:val="pct10" w:color="auto" w:fill="auto"/>
            <w:vAlign w:val="center"/>
          </w:tcPr>
          <w:p w:rsidR="006E094A" w:rsidRPr="002D25B3" w:rsidRDefault="006E094A" w:rsidP="006E094A">
            <w:pPr>
              <w:jc w:val="center"/>
              <w:rPr>
                <w:b/>
                <w:color w:val="000000"/>
                <w:sz w:val="20"/>
                <w:szCs w:val="20"/>
                <w:lang w:val="sr-Cyrl-RS"/>
              </w:rPr>
            </w:pPr>
            <w:bookmarkStart w:id="146" w:name="_Hlk281292187"/>
            <w:r w:rsidRPr="002D25B3">
              <w:rPr>
                <w:b/>
                <w:color w:val="000000"/>
                <w:sz w:val="20"/>
                <w:szCs w:val="20"/>
                <w:lang w:val="sr-Cyrl-RS"/>
              </w:rPr>
              <w:t>ПРЕГЛЕД СТАЊА ОСНОВНИХ СРЕДСТАВА УПРАВЕ ЗА ДУВАН на дан 31.12.2017. године</w:t>
            </w:r>
          </w:p>
        </w:tc>
      </w:tr>
      <w:tr w:rsidR="006E094A" w:rsidRPr="002D25B3" w:rsidTr="006E094A">
        <w:trPr>
          <w:trHeight w:val="284"/>
          <w:jc w:val="center"/>
        </w:trPr>
        <w:tc>
          <w:tcPr>
            <w:tcW w:w="1582" w:type="dxa"/>
            <w:shd w:val="pct10" w:color="auto" w:fill="auto"/>
            <w:vAlign w:val="center"/>
            <w:hideMark/>
          </w:tcPr>
          <w:p w:rsidR="006E094A" w:rsidRPr="002D25B3" w:rsidRDefault="006E094A" w:rsidP="006E094A">
            <w:pPr>
              <w:jc w:val="center"/>
              <w:rPr>
                <w:b/>
                <w:sz w:val="20"/>
                <w:szCs w:val="20"/>
                <w:lang w:val="sr-Cyrl-RS"/>
              </w:rPr>
            </w:pPr>
            <w:r w:rsidRPr="002D25B3">
              <w:rPr>
                <w:b/>
                <w:sz w:val="20"/>
                <w:szCs w:val="20"/>
                <w:lang w:val="sr-Cyrl-RS"/>
              </w:rPr>
              <w:t>КОНТО</w:t>
            </w:r>
          </w:p>
        </w:tc>
        <w:tc>
          <w:tcPr>
            <w:tcW w:w="2067" w:type="dxa"/>
            <w:shd w:val="pct10" w:color="auto" w:fill="auto"/>
            <w:vAlign w:val="center"/>
          </w:tcPr>
          <w:p w:rsidR="006E094A" w:rsidRPr="002D25B3" w:rsidRDefault="006E094A" w:rsidP="006E094A">
            <w:pPr>
              <w:jc w:val="center"/>
              <w:rPr>
                <w:b/>
                <w:sz w:val="20"/>
                <w:szCs w:val="20"/>
                <w:lang w:val="sr-Cyrl-RS"/>
              </w:rPr>
            </w:pPr>
            <w:r w:rsidRPr="002D25B3">
              <w:rPr>
                <w:b/>
                <w:sz w:val="20"/>
                <w:szCs w:val="20"/>
                <w:lang w:val="sr-Cyrl-RS"/>
              </w:rPr>
              <w:t>ОПИС КОНТА</w:t>
            </w:r>
          </w:p>
        </w:tc>
        <w:tc>
          <w:tcPr>
            <w:tcW w:w="1591" w:type="dxa"/>
            <w:shd w:val="pct10" w:color="auto" w:fill="auto"/>
            <w:vAlign w:val="center"/>
            <w:hideMark/>
          </w:tcPr>
          <w:p w:rsidR="006E094A" w:rsidRPr="002D25B3" w:rsidRDefault="006E094A" w:rsidP="006E094A">
            <w:pPr>
              <w:jc w:val="center"/>
              <w:rPr>
                <w:b/>
                <w:sz w:val="20"/>
                <w:szCs w:val="20"/>
                <w:lang w:val="sr-Cyrl-RS"/>
              </w:rPr>
            </w:pPr>
            <w:r w:rsidRPr="002D25B3">
              <w:rPr>
                <w:b/>
                <w:sz w:val="20"/>
                <w:szCs w:val="20"/>
                <w:lang w:val="sr-Cyrl-RS"/>
              </w:rPr>
              <w:t>КОМАДА</w:t>
            </w:r>
          </w:p>
        </w:tc>
        <w:tc>
          <w:tcPr>
            <w:tcW w:w="1876" w:type="dxa"/>
            <w:shd w:val="pct10" w:color="auto" w:fill="auto"/>
            <w:vAlign w:val="center"/>
            <w:hideMark/>
          </w:tcPr>
          <w:p w:rsidR="006E094A" w:rsidRPr="002D25B3" w:rsidRDefault="006E094A" w:rsidP="006E094A">
            <w:pPr>
              <w:jc w:val="center"/>
              <w:rPr>
                <w:b/>
                <w:sz w:val="20"/>
                <w:szCs w:val="20"/>
                <w:lang w:val="sr-Cyrl-RS"/>
              </w:rPr>
            </w:pPr>
            <w:r w:rsidRPr="002D25B3">
              <w:rPr>
                <w:b/>
                <w:sz w:val="20"/>
                <w:szCs w:val="20"/>
                <w:lang w:val="sr-Cyrl-RS"/>
              </w:rPr>
              <w:t>РЕВАЛОРИЗОВАНА НАБАВНА ВРЕДНОСТ</w:t>
            </w:r>
          </w:p>
        </w:tc>
        <w:tc>
          <w:tcPr>
            <w:tcW w:w="2107" w:type="dxa"/>
            <w:shd w:val="pct10" w:color="auto" w:fill="auto"/>
            <w:vAlign w:val="center"/>
            <w:hideMark/>
          </w:tcPr>
          <w:p w:rsidR="006E094A" w:rsidRPr="002D25B3" w:rsidRDefault="006E094A" w:rsidP="006E094A">
            <w:pPr>
              <w:jc w:val="center"/>
              <w:rPr>
                <w:b/>
                <w:sz w:val="20"/>
                <w:szCs w:val="20"/>
                <w:lang w:val="sr-Cyrl-RS"/>
              </w:rPr>
            </w:pPr>
            <w:r w:rsidRPr="002D25B3">
              <w:rPr>
                <w:b/>
                <w:sz w:val="20"/>
                <w:szCs w:val="20"/>
                <w:lang w:val="sr-Cyrl-RS"/>
              </w:rPr>
              <w:t>РЕВАЛОРИЗОВАНА ИСПРАВКА ВРЕДНОСТИ</w:t>
            </w:r>
          </w:p>
        </w:tc>
        <w:tc>
          <w:tcPr>
            <w:tcW w:w="1684" w:type="dxa"/>
            <w:shd w:val="pct10" w:color="auto" w:fill="auto"/>
            <w:vAlign w:val="center"/>
            <w:hideMark/>
          </w:tcPr>
          <w:p w:rsidR="006E094A" w:rsidRPr="002D25B3" w:rsidRDefault="006E094A" w:rsidP="006E094A">
            <w:pPr>
              <w:jc w:val="center"/>
              <w:rPr>
                <w:b/>
                <w:sz w:val="20"/>
                <w:szCs w:val="20"/>
                <w:lang w:val="sr-Cyrl-RS"/>
              </w:rPr>
            </w:pPr>
            <w:r w:rsidRPr="002D25B3">
              <w:rPr>
                <w:b/>
                <w:sz w:val="20"/>
                <w:szCs w:val="20"/>
                <w:lang w:val="sr-Cyrl-RS"/>
              </w:rPr>
              <w:t>ВРЕДНОСТ СА МЕСЕЦОМ ОБРАЧУНА</w:t>
            </w:r>
          </w:p>
        </w:tc>
      </w:tr>
      <w:tr w:rsidR="006E094A" w:rsidRPr="002D25B3" w:rsidTr="006E094A">
        <w:trPr>
          <w:trHeight w:val="77"/>
          <w:jc w:val="center"/>
        </w:trPr>
        <w:tc>
          <w:tcPr>
            <w:tcW w:w="1582" w:type="dxa"/>
            <w:shd w:val="pct5" w:color="auto" w:fill="auto"/>
            <w:noWrap/>
            <w:vAlign w:val="bottom"/>
            <w:hideMark/>
          </w:tcPr>
          <w:p w:rsidR="006E094A" w:rsidRPr="002D25B3" w:rsidRDefault="006E094A" w:rsidP="006E094A">
            <w:pPr>
              <w:rPr>
                <w:color w:val="000000"/>
                <w:sz w:val="20"/>
                <w:szCs w:val="20"/>
                <w:lang w:val="sr-Cyrl-RS"/>
              </w:rPr>
            </w:pPr>
            <w:r w:rsidRPr="002D25B3">
              <w:rPr>
                <w:color w:val="000000"/>
                <w:sz w:val="20"/>
                <w:szCs w:val="20"/>
                <w:lang w:val="sr-Cyrl-RS"/>
              </w:rPr>
              <w:t>011221</w:t>
            </w:r>
          </w:p>
        </w:tc>
        <w:tc>
          <w:tcPr>
            <w:tcW w:w="2067" w:type="dxa"/>
          </w:tcPr>
          <w:p w:rsidR="006E094A" w:rsidRPr="002D25B3" w:rsidRDefault="006E094A" w:rsidP="006E094A">
            <w:pPr>
              <w:rPr>
                <w:sz w:val="20"/>
                <w:szCs w:val="20"/>
                <w:lang w:val="sr-Cyrl-RS"/>
              </w:rPr>
            </w:pPr>
            <w:r w:rsidRPr="002D25B3">
              <w:rPr>
                <w:sz w:val="20"/>
                <w:szCs w:val="20"/>
                <w:lang w:val="sr-Cyrl-RS"/>
              </w:rPr>
              <w:t>Канцеларијска опрема</w:t>
            </w:r>
          </w:p>
        </w:tc>
        <w:tc>
          <w:tcPr>
            <w:tcW w:w="1591" w:type="dxa"/>
            <w:noWrap/>
            <w:tcMar>
              <w:left w:w="0" w:type="dxa"/>
              <w:right w:w="170" w:type="dxa"/>
            </w:tcMar>
            <w:vAlign w:val="bottom"/>
            <w:hideMark/>
          </w:tcPr>
          <w:p w:rsidR="006E094A" w:rsidRPr="002D25B3" w:rsidRDefault="006E094A" w:rsidP="006E094A">
            <w:pPr>
              <w:jc w:val="right"/>
              <w:rPr>
                <w:color w:val="000000"/>
                <w:sz w:val="20"/>
                <w:szCs w:val="20"/>
                <w:lang w:val="sr-Cyrl-RS"/>
              </w:rPr>
            </w:pPr>
            <w:r w:rsidRPr="002D25B3">
              <w:rPr>
                <w:color w:val="000000"/>
                <w:sz w:val="20"/>
                <w:szCs w:val="20"/>
                <w:lang w:val="sr-Cyrl-RS"/>
              </w:rPr>
              <w:t>102</w:t>
            </w:r>
          </w:p>
        </w:tc>
        <w:tc>
          <w:tcPr>
            <w:tcW w:w="1876"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600.510,77</w:t>
            </w:r>
          </w:p>
        </w:tc>
        <w:tc>
          <w:tcPr>
            <w:tcW w:w="2107"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560.372,85</w:t>
            </w:r>
          </w:p>
        </w:tc>
        <w:tc>
          <w:tcPr>
            <w:tcW w:w="1684"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40.137,92</w:t>
            </w:r>
          </w:p>
        </w:tc>
      </w:tr>
      <w:tr w:rsidR="006E094A" w:rsidRPr="002D25B3" w:rsidTr="006E094A">
        <w:trPr>
          <w:trHeight w:val="77"/>
          <w:jc w:val="center"/>
        </w:trPr>
        <w:tc>
          <w:tcPr>
            <w:tcW w:w="1582" w:type="dxa"/>
            <w:shd w:val="pct5" w:color="auto" w:fill="auto"/>
            <w:noWrap/>
            <w:vAlign w:val="bottom"/>
            <w:hideMark/>
          </w:tcPr>
          <w:p w:rsidR="006E094A" w:rsidRPr="002D25B3" w:rsidRDefault="006E094A" w:rsidP="006E094A">
            <w:pPr>
              <w:rPr>
                <w:color w:val="000000"/>
                <w:sz w:val="20"/>
                <w:szCs w:val="20"/>
                <w:lang w:val="sr-Cyrl-RS"/>
              </w:rPr>
            </w:pPr>
            <w:r w:rsidRPr="002D25B3">
              <w:rPr>
                <w:color w:val="000000"/>
                <w:sz w:val="20"/>
                <w:szCs w:val="20"/>
                <w:lang w:val="sr-Cyrl-RS"/>
              </w:rPr>
              <w:t>011222</w:t>
            </w:r>
          </w:p>
        </w:tc>
        <w:tc>
          <w:tcPr>
            <w:tcW w:w="2067" w:type="dxa"/>
          </w:tcPr>
          <w:p w:rsidR="006E094A" w:rsidRPr="002D25B3" w:rsidRDefault="006E094A" w:rsidP="006E094A">
            <w:pPr>
              <w:rPr>
                <w:sz w:val="20"/>
                <w:szCs w:val="20"/>
                <w:lang w:val="sr-Cyrl-RS"/>
              </w:rPr>
            </w:pPr>
            <w:r w:rsidRPr="002D25B3">
              <w:rPr>
                <w:sz w:val="20"/>
                <w:szCs w:val="20"/>
                <w:lang w:val="sr-Cyrl-RS"/>
              </w:rPr>
              <w:t>Рачунарска опрема</w:t>
            </w:r>
          </w:p>
        </w:tc>
        <w:tc>
          <w:tcPr>
            <w:tcW w:w="1591" w:type="dxa"/>
            <w:noWrap/>
            <w:tcMar>
              <w:left w:w="0" w:type="dxa"/>
              <w:right w:w="170" w:type="dxa"/>
            </w:tcMar>
            <w:vAlign w:val="bottom"/>
            <w:hideMark/>
          </w:tcPr>
          <w:p w:rsidR="006E094A" w:rsidRPr="002D25B3" w:rsidRDefault="006E094A" w:rsidP="006E094A">
            <w:pPr>
              <w:jc w:val="right"/>
              <w:rPr>
                <w:color w:val="000000"/>
                <w:sz w:val="20"/>
                <w:szCs w:val="20"/>
                <w:lang w:val="sr-Cyrl-RS"/>
              </w:rPr>
            </w:pPr>
            <w:r w:rsidRPr="002D25B3">
              <w:rPr>
                <w:color w:val="000000"/>
                <w:sz w:val="20"/>
                <w:szCs w:val="20"/>
                <w:lang w:val="sr-Cyrl-RS"/>
              </w:rPr>
              <w:t>81</w:t>
            </w:r>
          </w:p>
        </w:tc>
        <w:tc>
          <w:tcPr>
            <w:tcW w:w="1876"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3.333.276,17</w:t>
            </w:r>
          </w:p>
        </w:tc>
        <w:tc>
          <w:tcPr>
            <w:tcW w:w="2107"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2.993.465,87</w:t>
            </w:r>
          </w:p>
        </w:tc>
        <w:tc>
          <w:tcPr>
            <w:tcW w:w="1684"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339.810,30</w:t>
            </w:r>
          </w:p>
        </w:tc>
      </w:tr>
      <w:tr w:rsidR="006E094A" w:rsidRPr="002D25B3" w:rsidTr="006E094A">
        <w:trPr>
          <w:trHeight w:val="77"/>
          <w:jc w:val="center"/>
        </w:trPr>
        <w:tc>
          <w:tcPr>
            <w:tcW w:w="1582" w:type="dxa"/>
            <w:shd w:val="pct5" w:color="auto" w:fill="auto"/>
            <w:noWrap/>
            <w:vAlign w:val="bottom"/>
            <w:hideMark/>
          </w:tcPr>
          <w:p w:rsidR="006E094A" w:rsidRPr="002D25B3" w:rsidRDefault="006E094A" w:rsidP="006E094A">
            <w:pPr>
              <w:rPr>
                <w:color w:val="000000"/>
                <w:sz w:val="20"/>
                <w:szCs w:val="20"/>
                <w:lang w:val="sr-Cyrl-RS"/>
              </w:rPr>
            </w:pPr>
            <w:r w:rsidRPr="002D25B3">
              <w:rPr>
                <w:color w:val="000000"/>
                <w:sz w:val="20"/>
                <w:szCs w:val="20"/>
                <w:lang w:val="sr-Cyrl-RS"/>
              </w:rPr>
              <w:t>011223</w:t>
            </w:r>
          </w:p>
        </w:tc>
        <w:tc>
          <w:tcPr>
            <w:tcW w:w="2067" w:type="dxa"/>
          </w:tcPr>
          <w:p w:rsidR="006E094A" w:rsidRPr="002D25B3" w:rsidRDefault="006E094A" w:rsidP="006E094A">
            <w:pPr>
              <w:rPr>
                <w:sz w:val="20"/>
                <w:szCs w:val="20"/>
                <w:lang w:val="sr-Cyrl-RS"/>
              </w:rPr>
            </w:pPr>
            <w:r w:rsidRPr="002D25B3">
              <w:rPr>
                <w:sz w:val="20"/>
                <w:szCs w:val="20"/>
                <w:lang w:val="sr-Cyrl-RS"/>
              </w:rPr>
              <w:t>Комуникациона опрема</w:t>
            </w:r>
          </w:p>
        </w:tc>
        <w:tc>
          <w:tcPr>
            <w:tcW w:w="1591" w:type="dxa"/>
            <w:noWrap/>
            <w:tcMar>
              <w:left w:w="0" w:type="dxa"/>
              <w:right w:w="170" w:type="dxa"/>
            </w:tcMar>
            <w:vAlign w:val="bottom"/>
            <w:hideMark/>
          </w:tcPr>
          <w:p w:rsidR="006E094A" w:rsidRPr="002D25B3" w:rsidRDefault="006E094A" w:rsidP="006E094A">
            <w:pPr>
              <w:jc w:val="right"/>
              <w:rPr>
                <w:color w:val="000000"/>
                <w:sz w:val="20"/>
                <w:szCs w:val="20"/>
                <w:lang w:val="sr-Cyrl-RS"/>
              </w:rPr>
            </w:pPr>
            <w:r w:rsidRPr="002D25B3">
              <w:rPr>
                <w:color w:val="000000"/>
                <w:sz w:val="20"/>
                <w:szCs w:val="20"/>
                <w:lang w:val="sr-Cyrl-RS"/>
              </w:rPr>
              <w:t>7</w:t>
            </w:r>
          </w:p>
        </w:tc>
        <w:tc>
          <w:tcPr>
            <w:tcW w:w="1876"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63.909,28</w:t>
            </w:r>
          </w:p>
        </w:tc>
        <w:tc>
          <w:tcPr>
            <w:tcW w:w="2107"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63.876,85</w:t>
            </w:r>
          </w:p>
        </w:tc>
        <w:tc>
          <w:tcPr>
            <w:tcW w:w="1684"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32,43</w:t>
            </w:r>
          </w:p>
        </w:tc>
      </w:tr>
      <w:tr w:rsidR="006E094A" w:rsidRPr="002D25B3" w:rsidTr="006E094A">
        <w:trPr>
          <w:trHeight w:val="173"/>
          <w:jc w:val="center"/>
        </w:trPr>
        <w:tc>
          <w:tcPr>
            <w:tcW w:w="1582" w:type="dxa"/>
            <w:shd w:val="pct5" w:color="auto" w:fill="auto"/>
            <w:noWrap/>
            <w:vAlign w:val="bottom"/>
            <w:hideMark/>
          </w:tcPr>
          <w:p w:rsidR="006E094A" w:rsidRPr="002D25B3" w:rsidRDefault="006E094A" w:rsidP="006E094A">
            <w:pPr>
              <w:rPr>
                <w:color w:val="000000"/>
                <w:sz w:val="20"/>
                <w:szCs w:val="20"/>
                <w:lang w:val="sr-Cyrl-RS"/>
              </w:rPr>
            </w:pPr>
            <w:r w:rsidRPr="002D25B3">
              <w:rPr>
                <w:color w:val="000000"/>
                <w:sz w:val="20"/>
                <w:szCs w:val="20"/>
                <w:lang w:val="sr-Cyrl-RS"/>
              </w:rPr>
              <w:t>011224</w:t>
            </w:r>
          </w:p>
        </w:tc>
        <w:tc>
          <w:tcPr>
            <w:tcW w:w="2067" w:type="dxa"/>
          </w:tcPr>
          <w:p w:rsidR="006E094A" w:rsidRPr="002D25B3" w:rsidRDefault="006E094A" w:rsidP="006E094A">
            <w:pPr>
              <w:rPr>
                <w:sz w:val="20"/>
                <w:szCs w:val="20"/>
                <w:lang w:val="sr-Cyrl-RS"/>
              </w:rPr>
            </w:pPr>
            <w:r w:rsidRPr="002D25B3">
              <w:rPr>
                <w:sz w:val="20"/>
                <w:szCs w:val="20"/>
                <w:lang w:val="sr-Cyrl-RS"/>
              </w:rPr>
              <w:t>Електронска и фотографска опрема</w:t>
            </w:r>
          </w:p>
        </w:tc>
        <w:tc>
          <w:tcPr>
            <w:tcW w:w="1591" w:type="dxa"/>
            <w:noWrap/>
            <w:tcMar>
              <w:left w:w="0" w:type="dxa"/>
              <w:right w:w="170" w:type="dxa"/>
            </w:tcMar>
            <w:vAlign w:val="bottom"/>
            <w:hideMark/>
          </w:tcPr>
          <w:p w:rsidR="006E094A" w:rsidRPr="002D25B3" w:rsidRDefault="006E094A" w:rsidP="006E094A">
            <w:pPr>
              <w:jc w:val="right"/>
              <w:rPr>
                <w:color w:val="000000"/>
                <w:sz w:val="20"/>
                <w:szCs w:val="20"/>
                <w:lang w:val="sr-Cyrl-RS"/>
              </w:rPr>
            </w:pPr>
            <w:r w:rsidRPr="002D25B3">
              <w:rPr>
                <w:color w:val="000000"/>
                <w:sz w:val="20"/>
                <w:szCs w:val="20"/>
                <w:lang w:val="sr-Cyrl-RS"/>
              </w:rPr>
              <w:t>4</w:t>
            </w:r>
          </w:p>
        </w:tc>
        <w:tc>
          <w:tcPr>
            <w:tcW w:w="1876"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472.521,24</w:t>
            </w:r>
          </w:p>
        </w:tc>
        <w:tc>
          <w:tcPr>
            <w:tcW w:w="2107"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463.154,48</w:t>
            </w:r>
          </w:p>
        </w:tc>
        <w:tc>
          <w:tcPr>
            <w:tcW w:w="1684"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9.366,76</w:t>
            </w:r>
          </w:p>
        </w:tc>
      </w:tr>
      <w:tr w:rsidR="006E094A" w:rsidRPr="002D25B3" w:rsidTr="006E094A">
        <w:trPr>
          <w:trHeight w:val="172"/>
          <w:jc w:val="center"/>
        </w:trPr>
        <w:tc>
          <w:tcPr>
            <w:tcW w:w="1582" w:type="dxa"/>
            <w:shd w:val="pct5" w:color="auto" w:fill="auto"/>
            <w:noWrap/>
            <w:vAlign w:val="center"/>
            <w:hideMark/>
          </w:tcPr>
          <w:p w:rsidR="006E094A" w:rsidRPr="002D25B3" w:rsidRDefault="006E094A" w:rsidP="006E094A">
            <w:pPr>
              <w:rPr>
                <w:color w:val="000000"/>
                <w:sz w:val="20"/>
                <w:szCs w:val="20"/>
                <w:lang w:val="sr-Cyrl-RS"/>
              </w:rPr>
            </w:pPr>
            <w:r w:rsidRPr="002D25B3">
              <w:rPr>
                <w:color w:val="000000"/>
                <w:sz w:val="20"/>
                <w:szCs w:val="20"/>
                <w:lang w:val="sr-Cyrl-RS"/>
              </w:rPr>
              <w:t>011225</w:t>
            </w:r>
          </w:p>
        </w:tc>
        <w:tc>
          <w:tcPr>
            <w:tcW w:w="2067" w:type="dxa"/>
          </w:tcPr>
          <w:p w:rsidR="006E094A" w:rsidRPr="002D25B3" w:rsidRDefault="006E094A" w:rsidP="006E094A">
            <w:pPr>
              <w:rPr>
                <w:sz w:val="20"/>
                <w:szCs w:val="20"/>
                <w:lang w:val="sr-Cyrl-RS"/>
              </w:rPr>
            </w:pPr>
            <w:r w:rsidRPr="002D25B3">
              <w:rPr>
                <w:sz w:val="20"/>
                <w:szCs w:val="20"/>
                <w:lang w:val="sr-Cyrl-RS"/>
              </w:rPr>
              <w:t>Опрема за домаћинство и угоститељство</w:t>
            </w:r>
          </w:p>
        </w:tc>
        <w:tc>
          <w:tcPr>
            <w:tcW w:w="1591" w:type="dxa"/>
            <w:noWrap/>
            <w:tcMar>
              <w:left w:w="0" w:type="dxa"/>
              <w:right w:w="170" w:type="dxa"/>
            </w:tcMar>
            <w:vAlign w:val="bottom"/>
            <w:hideMark/>
          </w:tcPr>
          <w:p w:rsidR="006E094A" w:rsidRPr="002D25B3" w:rsidRDefault="006E094A" w:rsidP="006E094A">
            <w:pPr>
              <w:jc w:val="right"/>
              <w:rPr>
                <w:color w:val="000000"/>
                <w:sz w:val="20"/>
                <w:szCs w:val="20"/>
                <w:lang w:val="sr-Cyrl-RS"/>
              </w:rPr>
            </w:pPr>
            <w:r w:rsidRPr="002D25B3">
              <w:rPr>
                <w:color w:val="000000"/>
                <w:sz w:val="20"/>
                <w:szCs w:val="20"/>
                <w:lang w:val="sr-Cyrl-RS"/>
              </w:rPr>
              <w:t>24</w:t>
            </w:r>
          </w:p>
        </w:tc>
        <w:tc>
          <w:tcPr>
            <w:tcW w:w="1876"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515.810,26</w:t>
            </w:r>
          </w:p>
        </w:tc>
        <w:tc>
          <w:tcPr>
            <w:tcW w:w="2107"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508.427,58</w:t>
            </w:r>
          </w:p>
        </w:tc>
        <w:tc>
          <w:tcPr>
            <w:tcW w:w="1684"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7.382,68</w:t>
            </w:r>
          </w:p>
        </w:tc>
      </w:tr>
      <w:tr w:rsidR="006E094A" w:rsidRPr="002D25B3" w:rsidTr="006E094A">
        <w:trPr>
          <w:trHeight w:val="77"/>
          <w:jc w:val="center"/>
        </w:trPr>
        <w:tc>
          <w:tcPr>
            <w:tcW w:w="1582" w:type="dxa"/>
            <w:shd w:val="pct5" w:color="auto" w:fill="auto"/>
            <w:noWrap/>
            <w:vAlign w:val="bottom"/>
            <w:hideMark/>
          </w:tcPr>
          <w:p w:rsidR="006E094A" w:rsidRPr="002D25B3" w:rsidRDefault="006E094A" w:rsidP="006E094A">
            <w:pPr>
              <w:rPr>
                <w:color w:val="000000"/>
                <w:sz w:val="20"/>
                <w:szCs w:val="20"/>
                <w:lang w:val="sr-Cyrl-RS"/>
              </w:rPr>
            </w:pPr>
            <w:r w:rsidRPr="002D25B3">
              <w:rPr>
                <w:color w:val="000000"/>
                <w:sz w:val="20"/>
                <w:szCs w:val="20"/>
                <w:lang w:val="sr-Cyrl-RS"/>
              </w:rPr>
              <w:t>011281</w:t>
            </w:r>
          </w:p>
        </w:tc>
        <w:tc>
          <w:tcPr>
            <w:tcW w:w="2067" w:type="dxa"/>
          </w:tcPr>
          <w:p w:rsidR="006E094A" w:rsidRPr="002D25B3" w:rsidRDefault="006E094A" w:rsidP="006E094A">
            <w:pPr>
              <w:rPr>
                <w:sz w:val="20"/>
                <w:szCs w:val="20"/>
                <w:lang w:val="sr-Cyrl-RS"/>
              </w:rPr>
            </w:pPr>
            <w:r w:rsidRPr="002D25B3">
              <w:rPr>
                <w:sz w:val="20"/>
                <w:szCs w:val="20"/>
                <w:lang w:val="sr-Cyrl-RS"/>
              </w:rPr>
              <w:t>Опрема за јавну безбедност</w:t>
            </w:r>
          </w:p>
        </w:tc>
        <w:tc>
          <w:tcPr>
            <w:tcW w:w="1591" w:type="dxa"/>
            <w:noWrap/>
            <w:tcMar>
              <w:left w:w="0" w:type="dxa"/>
              <w:right w:w="170" w:type="dxa"/>
            </w:tcMar>
            <w:vAlign w:val="bottom"/>
            <w:hideMark/>
          </w:tcPr>
          <w:p w:rsidR="006E094A" w:rsidRPr="002D25B3" w:rsidRDefault="006E094A" w:rsidP="006E094A">
            <w:pPr>
              <w:jc w:val="right"/>
              <w:rPr>
                <w:color w:val="000000"/>
                <w:sz w:val="20"/>
                <w:szCs w:val="20"/>
                <w:lang w:val="sr-Cyrl-RS"/>
              </w:rPr>
            </w:pPr>
            <w:r w:rsidRPr="002D25B3">
              <w:rPr>
                <w:color w:val="000000"/>
                <w:sz w:val="20"/>
                <w:szCs w:val="20"/>
                <w:lang w:val="sr-Cyrl-RS"/>
              </w:rPr>
              <w:t>3</w:t>
            </w:r>
          </w:p>
        </w:tc>
        <w:tc>
          <w:tcPr>
            <w:tcW w:w="1876"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36.697,20</w:t>
            </w:r>
          </w:p>
        </w:tc>
        <w:tc>
          <w:tcPr>
            <w:tcW w:w="2107"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31.486,20</w:t>
            </w:r>
          </w:p>
        </w:tc>
        <w:tc>
          <w:tcPr>
            <w:tcW w:w="1684"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5.211,00</w:t>
            </w:r>
          </w:p>
        </w:tc>
      </w:tr>
      <w:tr w:rsidR="006E094A" w:rsidRPr="002D25B3" w:rsidTr="006E094A">
        <w:trPr>
          <w:trHeight w:val="77"/>
          <w:jc w:val="center"/>
        </w:trPr>
        <w:tc>
          <w:tcPr>
            <w:tcW w:w="1582" w:type="dxa"/>
            <w:shd w:val="pct5" w:color="auto" w:fill="auto"/>
            <w:noWrap/>
            <w:vAlign w:val="bottom"/>
            <w:hideMark/>
          </w:tcPr>
          <w:p w:rsidR="006E094A" w:rsidRPr="002D25B3" w:rsidRDefault="006E094A" w:rsidP="006E094A">
            <w:pPr>
              <w:rPr>
                <w:color w:val="000000"/>
                <w:sz w:val="20"/>
                <w:szCs w:val="20"/>
                <w:lang w:val="sr-Cyrl-RS"/>
              </w:rPr>
            </w:pPr>
            <w:r w:rsidRPr="002D25B3">
              <w:rPr>
                <w:color w:val="000000"/>
                <w:sz w:val="20"/>
                <w:szCs w:val="20"/>
                <w:lang w:val="sr-Cyrl-RS"/>
              </w:rPr>
              <w:t>016171</w:t>
            </w:r>
          </w:p>
        </w:tc>
        <w:tc>
          <w:tcPr>
            <w:tcW w:w="2067" w:type="dxa"/>
          </w:tcPr>
          <w:p w:rsidR="006E094A" w:rsidRPr="002D25B3" w:rsidRDefault="006E094A" w:rsidP="006E094A">
            <w:pPr>
              <w:rPr>
                <w:sz w:val="20"/>
                <w:szCs w:val="20"/>
                <w:lang w:val="sr-Cyrl-RS"/>
              </w:rPr>
            </w:pPr>
            <w:r w:rsidRPr="002D25B3">
              <w:rPr>
                <w:sz w:val="20"/>
                <w:szCs w:val="20"/>
                <w:lang w:val="sr-Cyrl-RS"/>
              </w:rPr>
              <w:t>Остала нематеријална имовина</w:t>
            </w:r>
          </w:p>
        </w:tc>
        <w:tc>
          <w:tcPr>
            <w:tcW w:w="1591" w:type="dxa"/>
            <w:noWrap/>
            <w:tcMar>
              <w:left w:w="0" w:type="dxa"/>
              <w:right w:w="170" w:type="dxa"/>
            </w:tcMar>
            <w:vAlign w:val="bottom"/>
            <w:hideMark/>
          </w:tcPr>
          <w:p w:rsidR="006E094A" w:rsidRPr="002D25B3" w:rsidRDefault="006E094A" w:rsidP="006E094A">
            <w:pPr>
              <w:jc w:val="right"/>
              <w:rPr>
                <w:color w:val="000000"/>
                <w:sz w:val="20"/>
                <w:szCs w:val="20"/>
                <w:lang w:val="sr-Cyrl-RS"/>
              </w:rPr>
            </w:pPr>
            <w:r w:rsidRPr="002D25B3">
              <w:rPr>
                <w:color w:val="000000"/>
                <w:sz w:val="20"/>
                <w:szCs w:val="20"/>
                <w:lang w:val="sr-Cyrl-RS"/>
              </w:rPr>
              <w:t>1</w:t>
            </w:r>
          </w:p>
        </w:tc>
        <w:tc>
          <w:tcPr>
            <w:tcW w:w="1876"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42.172,92</w:t>
            </w:r>
          </w:p>
        </w:tc>
        <w:tc>
          <w:tcPr>
            <w:tcW w:w="2107"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42.172,92</w:t>
            </w:r>
          </w:p>
        </w:tc>
        <w:tc>
          <w:tcPr>
            <w:tcW w:w="1684" w:type="dxa"/>
            <w:noWrap/>
            <w:tcMar>
              <w:right w:w="170" w:type="dxa"/>
            </w:tcMar>
            <w:vAlign w:val="bottom"/>
            <w:hideMark/>
          </w:tcPr>
          <w:p w:rsidR="006E094A" w:rsidRPr="002D25B3" w:rsidRDefault="006E094A" w:rsidP="006E094A">
            <w:pPr>
              <w:jc w:val="right"/>
              <w:rPr>
                <w:sz w:val="20"/>
                <w:szCs w:val="20"/>
                <w:lang w:val="sr-Cyrl-RS"/>
              </w:rPr>
            </w:pPr>
            <w:r w:rsidRPr="002D25B3">
              <w:rPr>
                <w:sz w:val="20"/>
                <w:szCs w:val="20"/>
                <w:lang w:val="sr-Cyrl-RS"/>
              </w:rPr>
              <w:t>0,00</w:t>
            </w:r>
          </w:p>
        </w:tc>
      </w:tr>
      <w:tr w:rsidR="006E094A" w:rsidRPr="002D25B3" w:rsidTr="006E094A">
        <w:trPr>
          <w:trHeight w:val="58"/>
          <w:jc w:val="center"/>
        </w:trPr>
        <w:tc>
          <w:tcPr>
            <w:tcW w:w="1582" w:type="dxa"/>
            <w:shd w:val="pct10" w:color="auto" w:fill="auto"/>
            <w:noWrap/>
            <w:vAlign w:val="center"/>
            <w:hideMark/>
          </w:tcPr>
          <w:p w:rsidR="006E094A" w:rsidRPr="002D25B3" w:rsidRDefault="006E094A" w:rsidP="006E094A">
            <w:pPr>
              <w:jc w:val="center"/>
              <w:rPr>
                <w:b/>
                <w:color w:val="000000"/>
                <w:sz w:val="20"/>
                <w:szCs w:val="20"/>
                <w:lang w:val="sr-Cyrl-RS"/>
              </w:rPr>
            </w:pPr>
            <w:r w:rsidRPr="002D25B3">
              <w:rPr>
                <w:b/>
                <w:color w:val="000000"/>
                <w:sz w:val="20"/>
                <w:szCs w:val="20"/>
                <w:lang w:val="sr-Cyrl-RS"/>
              </w:rPr>
              <w:t>УКУПНО</w:t>
            </w:r>
          </w:p>
        </w:tc>
        <w:tc>
          <w:tcPr>
            <w:tcW w:w="2067" w:type="dxa"/>
            <w:shd w:val="pct10" w:color="auto" w:fill="auto"/>
            <w:vAlign w:val="center"/>
          </w:tcPr>
          <w:p w:rsidR="006E094A" w:rsidRPr="002D25B3" w:rsidRDefault="006E094A" w:rsidP="006E094A">
            <w:pPr>
              <w:jc w:val="center"/>
              <w:rPr>
                <w:b/>
                <w:color w:val="000000"/>
                <w:sz w:val="20"/>
                <w:szCs w:val="20"/>
                <w:lang w:val="sr-Cyrl-RS"/>
              </w:rPr>
            </w:pPr>
          </w:p>
        </w:tc>
        <w:tc>
          <w:tcPr>
            <w:tcW w:w="1591" w:type="dxa"/>
            <w:shd w:val="pct10" w:color="auto" w:fill="auto"/>
            <w:tcMar>
              <w:right w:w="170" w:type="dxa"/>
            </w:tcMar>
            <w:vAlign w:val="bottom"/>
          </w:tcPr>
          <w:p w:rsidR="006E094A" w:rsidRPr="002D25B3" w:rsidRDefault="006E094A" w:rsidP="006E094A">
            <w:pPr>
              <w:jc w:val="right"/>
              <w:rPr>
                <w:b/>
                <w:color w:val="000000"/>
                <w:sz w:val="20"/>
                <w:szCs w:val="20"/>
                <w:lang w:val="sr-Cyrl-RS"/>
              </w:rPr>
            </w:pPr>
            <w:r w:rsidRPr="002D25B3">
              <w:rPr>
                <w:b/>
                <w:color w:val="000000"/>
                <w:sz w:val="20"/>
                <w:szCs w:val="20"/>
                <w:lang w:val="sr-Cyrl-RS"/>
              </w:rPr>
              <w:fldChar w:fldCharType="begin"/>
            </w:r>
            <w:r w:rsidRPr="002D25B3">
              <w:rPr>
                <w:b/>
                <w:color w:val="000000"/>
                <w:sz w:val="20"/>
                <w:szCs w:val="20"/>
                <w:lang w:val="sr-Cyrl-RS"/>
              </w:rPr>
              <w:instrText xml:space="preserve"> =SUM(ABOVE) </w:instrText>
            </w:r>
            <w:r w:rsidRPr="002D25B3">
              <w:rPr>
                <w:b/>
                <w:color w:val="000000"/>
                <w:sz w:val="20"/>
                <w:szCs w:val="20"/>
                <w:lang w:val="sr-Cyrl-RS"/>
              </w:rPr>
              <w:fldChar w:fldCharType="separate"/>
            </w:r>
            <w:r w:rsidRPr="002D25B3">
              <w:rPr>
                <w:b/>
                <w:color w:val="000000"/>
                <w:sz w:val="20"/>
                <w:szCs w:val="20"/>
                <w:lang w:val="sr-Cyrl-RS"/>
              </w:rPr>
              <w:t>222</w:t>
            </w:r>
            <w:r w:rsidRPr="002D25B3">
              <w:rPr>
                <w:b/>
                <w:color w:val="000000"/>
                <w:sz w:val="20"/>
                <w:szCs w:val="20"/>
                <w:lang w:val="sr-Cyrl-RS"/>
              </w:rPr>
              <w:fldChar w:fldCharType="end"/>
            </w:r>
          </w:p>
        </w:tc>
        <w:tc>
          <w:tcPr>
            <w:tcW w:w="1876" w:type="dxa"/>
            <w:shd w:val="pct10" w:color="auto" w:fill="auto"/>
            <w:noWrap/>
            <w:tcMar>
              <w:right w:w="170" w:type="dxa"/>
            </w:tcMar>
            <w:vAlign w:val="bottom"/>
            <w:hideMark/>
          </w:tcPr>
          <w:p w:rsidR="006E094A" w:rsidRPr="002D25B3" w:rsidRDefault="006E094A" w:rsidP="006E094A">
            <w:pPr>
              <w:jc w:val="right"/>
              <w:rPr>
                <w:b/>
                <w:sz w:val="20"/>
                <w:szCs w:val="20"/>
                <w:lang w:val="sr-Cyrl-RS"/>
              </w:rPr>
            </w:pPr>
            <w:r w:rsidRPr="002D25B3">
              <w:rPr>
                <w:b/>
                <w:sz w:val="20"/>
                <w:szCs w:val="20"/>
                <w:lang w:val="sr-Cyrl-RS"/>
              </w:rPr>
              <w:t>5.064.897,84</w:t>
            </w:r>
          </w:p>
        </w:tc>
        <w:tc>
          <w:tcPr>
            <w:tcW w:w="2107" w:type="dxa"/>
            <w:shd w:val="pct10" w:color="auto" w:fill="auto"/>
            <w:noWrap/>
            <w:tcMar>
              <w:right w:w="170" w:type="dxa"/>
            </w:tcMar>
            <w:vAlign w:val="bottom"/>
            <w:hideMark/>
          </w:tcPr>
          <w:p w:rsidR="006E094A" w:rsidRPr="002D25B3" w:rsidRDefault="006E094A" w:rsidP="006E094A">
            <w:pPr>
              <w:jc w:val="right"/>
              <w:rPr>
                <w:b/>
                <w:sz w:val="20"/>
                <w:szCs w:val="20"/>
                <w:lang w:val="sr-Cyrl-RS"/>
              </w:rPr>
            </w:pPr>
            <w:r w:rsidRPr="002D25B3">
              <w:rPr>
                <w:b/>
                <w:sz w:val="20"/>
                <w:szCs w:val="20"/>
                <w:lang w:val="sr-Cyrl-RS"/>
              </w:rPr>
              <w:t>4.662.956,75</w:t>
            </w:r>
          </w:p>
        </w:tc>
        <w:tc>
          <w:tcPr>
            <w:tcW w:w="1684" w:type="dxa"/>
            <w:shd w:val="pct10" w:color="auto" w:fill="auto"/>
            <w:noWrap/>
            <w:tcMar>
              <w:right w:w="170" w:type="dxa"/>
            </w:tcMar>
            <w:vAlign w:val="bottom"/>
            <w:hideMark/>
          </w:tcPr>
          <w:p w:rsidR="006E094A" w:rsidRPr="002D25B3" w:rsidRDefault="006E094A" w:rsidP="006E094A">
            <w:pPr>
              <w:jc w:val="right"/>
              <w:rPr>
                <w:b/>
                <w:sz w:val="20"/>
                <w:szCs w:val="20"/>
                <w:lang w:val="sr-Cyrl-RS"/>
              </w:rPr>
            </w:pPr>
            <w:r w:rsidRPr="002D25B3">
              <w:rPr>
                <w:b/>
                <w:sz w:val="20"/>
                <w:szCs w:val="20"/>
                <w:lang w:val="sr-Cyrl-RS"/>
              </w:rPr>
              <w:t>401.941,09</w:t>
            </w:r>
          </w:p>
        </w:tc>
      </w:tr>
    </w:tbl>
    <w:p w:rsidR="002837CE" w:rsidRDefault="002837CE" w:rsidP="0057206B">
      <w:pPr>
        <w:autoSpaceDE w:val="0"/>
        <w:autoSpaceDN w:val="0"/>
        <w:adjustRightInd w:val="0"/>
        <w:jc w:val="both"/>
        <w:rPr>
          <w:b/>
          <w:lang w:val="sr-Cyrl-RS"/>
        </w:rPr>
      </w:pPr>
    </w:p>
    <w:p w:rsidR="004E4D52" w:rsidRPr="002D25B3" w:rsidRDefault="004E4D52" w:rsidP="0057206B">
      <w:pPr>
        <w:autoSpaceDE w:val="0"/>
        <w:autoSpaceDN w:val="0"/>
        <w:adjustRightInd w:val="0"/>
        <w:jc w:val="both"/>
        <w:rPr>
          <w:b/>
          <w:lang w:val="sr-Cyrl-RS"/>
        </w:rPr>
      </w:pPr>
    </w:p>
    <w:p w:rsidR="002777A1" w:rsidRPr="001E2801" w:rsidRDefault="004C36B1" w:rsidP="001E2801">
      <w:pPr>
        <w:pStyle w:val="Heading1"/>
        <w:framePr w:wrap="notBeside"/>
      </w:pPr>
      <w:hyperlink w:anchor="Садржај" w:history="1">
        <w:bookmarkStart w:id="147" w:name="_Toc522701987"/>
        <w:bookmarkStart w:id="148" w:name="_Toc522716663"/>
        <w:r w:rsidR="00DB697A" w:rsidRPr="001E2801">
          <w:rPr>
            <w:rStyle w:val="Hyperlink"/>
            <w:color w:val="auto"/>
            <w:u w:val="none"/>
          </w:rPr>
          <w:t>ЧУВАЊЕ НОСАЧА ИНФОРМАЦИЈА</w:t>
        </w:r>
        <w:bookmarkEnd w:id="146"/>
        <w:bookmarkEnd w:id="147"/>
        <w:bookmarkEnd w:id="148"/>
      </w:hyperlink>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којима располаже Управа, настали у њеном раду или у вези са њеним радом, чувају се:</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b/>
          <w:lang w:val="sr-Cyrl-RS"/>
        </w:rPr>
        <w:t>А</w:t>
      </w:r>
      <w:r w:rsidRPr="002D25B3">
        <w:rPr>
          <w:rFonts w:ascii="TimesNewRomanPS-BoldMT" w:hAnsi="TimesNewRomanPS-BoldMT" w:cs="TimesNewRomanPS-BoldMT"/>
          <w:b/>
          <w:bCs/>
          <w:lang w:val="sr-Cyrl-RS"/>
        </w:rPr>
        <w:t xml:space="preserve">рхива са предметима: </w:t>
      </w:r>
      <w:r w:rsidRPr="002D25B3">
        <w:rPr>
          <w:rFonts w:ascii="TimesNewRomanPS-BoldMT" w:hAnsi="TimesNewRomanPS-BoldMT" w:cs="TimesNewRomanPS-BoldMT"/>
          <w:bCs/>
          <w:lang w:val="sr-Cyrl-RS"/>
        </w:rPr>
        <w:t xml:space="preserve">у </w:t>
      </w:r>
      <w:r w:rsidR="000D7217" w:rsidRPr="002D25B3">
        <w:rPr>
          <w:rFonts w:ascii="TimesNewRomanPS-BoldMT" w:hAnsi="TimesNewRomanPS-BoldMT" w:cs="TimesNewRomanPS-BoldMT"/>
          <w:bCs/>
          <w:lang w:val="sr-Cyrl-RS"/>
        </w:rPr>
        <w:t>орманима и полицама са регистраторима у просторијама</w:t>
      </w:r>
      <w:r w:rsidRPr="002D25B3">
        <w:rPr>
          <w:rFonts w:ascii="TimesNewRomanPS-BoldMT" w:hAnsi="TimesNewRomanPS-BoldMT" w:cs="TimesNewRomanPS-BoldMT"/>
          <w:b/>
          <w:bCs/>
          <w:lang w:val="sr-Cyrl-RS"/>
        </w:rPr>
        <w:t xml:space="preserve"> </w:t>
      </w:r>
      <w:r w:rsidRPr="002D25B3">
        <w:rPr>
          <w:rFonts w:ascii="TimesNewRomanPS-BoldMT" w:hAnsi="TimesNewRomanPS-BoldMT" w:cs="TimesNewRomanPS-BoldMT"/>
          <w:bCs/>
          <w:lang w:val="sr-Cyrl-RS"/>
        </w:rPr>
        <w:t>У</w:t>
      </w:r>
      <w:r w:rsidRPr="002D25B3">
        <w:rPr>
          <w:rFonts w:ascii="TimesNewRomanPSMT" w:hAnsi="TimesNewRomanPSMT" w:cs="TimesNewRomanPSMT"/>
          <w:lang w:val="sr-Cyrl-RS"/>
        </w:rPr>
        <w:t xml:space="preserve">праве, у </w:t>
      </w:r>
      <w:r w:rsidR="00A55F29" w:rsidRPr="002D25B3">
        <w:rPr>
          <w:rFonts w:ascii="TimesNewRomanPSMT" w:hAnsi="TimesNewRomanPSMT" w:cs="TimesNewRomanPSMT"/>
          <w:lang w:val="sr-Cyrl-RS"/>
        </w:rPr>
        <w:t>Београдској 70</w:t>
      </w:r>
      <w:r w:rsidR="003D323A" w:rsidRPr="002D25B3">
        <w:rPr>
          <w:rFonts w:ascii="TimesNewRomanPSMT" w:hAnsi="TimesNewRomanPSMT" w:cs="TimesNewRomanPSMT"/>
          <w:lang w:val="sr-Cyrl-RS"/>
        </w:rPr>
        <w:t>/1</w:t>
      </w:r>
      <w:r w:rsidRPr="002D25B3">
        <w:rPr>
          <w:rFonts w:ascii="TimesNewRomanPSMT" w:hAnsi="TimesNewRomanPSMT" w:cs="TimesNewRomanPSMT"/>
          <w:lang w:val="sr-Cyrl-RS"/>
        </w:rPr>
        <w:t>, Бео</w:t>
      </w:r>
      <w:r w:rsidR="008D3187" w:rsidRPr="002D25B3">
        <w:rPr>
          <w:rFonts w:ascii="TimesNewRomanPSMT" w:hAnsi="TimesNewRomanPSMT" w:cs="TimesNewRomanPSMT"/>
          <w:lang w:val="sr-Cyrl-RS"/>
        </w:rPr>
        <w:t>град</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 xml:space="preserve">Електронска база података: </w:t>
      </w:r>
      <w:r w:rsidR="000D7217" w:rsidRPr="002D25B3">
        <w:rPr>
          <w:rFonts w:ascii="TimesNewRomanPS-BoldMT" w:hAnsi="TimesNewRomanPS-BoldMT" w:cs="TimesNewRomanPS-BoldMT"/>
          <w:bCs/>
          <w:lang w:val="sr-Cyrl-RS"/>
        </w:rPr>
        <w:t xml:space="preserve">сви подаци који чине ову базу </w:t>
      </w:r>
      <w:r w:rsidR="00D4271C" w:rsidRPr="002D25B3">
        <w:rPr>
          <w:rFonts w:ascii="TimesNewRomanPS-BoldMT" w:hAnsi="TimesNewRomanPS-BoldMT" w:cs="TimesNewRomanPS-BoldMT"/>
          <w:bCs/>
          <w:lang w:val="sr-Cyrl-RS"/>
        </w:rPr>
        <w:t>редовно се снимају</w:t>
      </w:r>
      <w:r w:rsidR="000D7217" w:rsidRPr="002D25B3">
        <w:rPr>
          <w:rFonts w:ascii="TimesNewRomanPS-BoldMT" w:hAnsi="TimesNewRomanPS-BoldMT" w:cs="TimesNewRomanPS-BoldMT"/>
          <w:bCs/>
          <w:lang w:val="sr-Cyrl-RS"/>
        </w:rPr>
        <w:t xml:space="preserve"> на преносни УСБ. Ова база заштићена је антивирусним програмом а установљен систем лозинки онемогућава </w:t>
      </w:r>
      <w:r w:rsidR="00D4271C" w:rsidRPr="002D25B3">
        <w:rPr>
          <w:rFonts w:ascii="TimesNewRomanPS-BoldMT" w:hAnsi="TimesNewRomanPS-BoldMT" w:cs="TimesNewRomanPS-BoldMT"/>
          <w:bCs/>
          <w:lang w:val="sr-Cyrl-RS"/>
        </w:rPr>
        <w:t xml:space="preserve">приступ </w:t>
      </w:r>
      <w:r w:rsidR="000D7217" w:rsidRPr="002D25B3">
        <w:rPr>
          <w:rFonts w:ascii="TimesNewRomanPS-BoldMT" w:hAnsi="TimesNewRomanPS-BoldMT" w:cs="TimesNewRomanPS-BoldMT"/>
          <w:bCs/>
          <w:lang w:val="sr-Cyrl-RS"/>
        </w:rPr>
        <w:t>неовлашћеним лицима</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Финансијска документа о плаћању</w:t>
      </w:r>
      <w:r w:rsidRPr="002D25B3">
        <w:rPr>
          <w:rFonts w:ascii="TimesNewRomanPSMT" w:hAnsi="TimesNewRomanPSMT" w:cs="TimesNewRomanPSMT"/>
          <w:lang w:val="sr-Cyrl-RS"/>
        </w:rPr>
        <w:t>, укључујући документацију о обрачуну и исплати плата, документацију о набавци опреме и других средстава за рад Управе, као и оне у власништву Управе за заједничке послове републичких органа, чувају се код лица овлашћеног за финансијско-материјалне послове Управе и у Управи за трезор Министарства финансија, на адреси Поп Лукина 9, Београд, преко које се врше сва плаћања</w:t>
      </w:r>
      <w:r w:rsidR="00D4271C" w:rsidRPr="002D25B3">
        <w:rPr>
          <w:rFonts w:ascii="TimesNewRomanPSMT" w:hAnsi="TimesNewRomanPSMT" w:cs="TimesNewRomanPSMT"/>
          <w:lang w:val="sr-Cyrl-RS"/>
        </w:rPr>
        <w:t>. Ови</w:t>
      </w:r>
      <w:r w:rsidR="00D4271C" w:rsidRPr="002D25B3">
        <w:rPr>
          <w:rFonts w:ascii="TimesNewRomanPS-BoldMT" w:hAnsi="TimesNewRomanPS-BoldMT" w:cs="TimesNewRomanPS-BoldMT"/>
          <w:bCs/>
          <w:lang w:val="sr-Cyrl-RS"/>
        </w:rPr>
        <w:t xml:space="preserve"> подаци снимају се на преносни УСБ. Појединачни рачунари у којима се ови подаци налазе</w:t>
      </w:r>
      <w:r w:rsidR="000E597D" w:rsidRPr="002D25B3">
        <w:rPr>
          <w:rFonts w:ascii="TimesNewRomanPS-BoldMT" w:hAnsi="TimesNewRomanPS-BoldMT" w:cs="TimesNewRomanPS-BoldMT"/>
          <w:bCs/>
          <w:lang w:val="sr-Cyrl-RS"/>
        </w:rPr>
        <w:t>,</w:t>
      </w:r>
      <w:r w:rsidR="00D4271C" w:rsidRPr="002D25B3">
        <w:rPr>
          <w:rFonts w:ascii="TimesNewRomanPS-BoldMT" w:hAnsi="TimesNewRomanPS-BoldMT" w:cs="TimesNewRomanPS-BoldMT"/>
          <w:bCs/>
          <w:lang w:val="sr-Cyrl-RS"/>
        </w:rPr>
        <w:t xml:space="preserve"> заштићени су антивирусним програмом а установљен систем лозинки онемогућава приступ неовлашћеним лицима;</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00D4271C" w:rsidRPr="002D25B3">
        <w:rPr>
          <w:rFonts w:ascii="TimesNewRomanPS-BoldMT" w:hAnsi="TimesNewRomanPS-BoldMT" w:cs="TimesNewRomanPS-BoldMT"/>
          <w:b/>
          <w:bCs/>
          <w:lang w:val="sr-Cyrl-RS"/>
        </w:rPr>
        <w:t>Остала папирна документација</w:t>
      </w:r>
      <w:r w:rsidR="00D4271C" w:rsidRPr="002D25B3">
        <w:rPr>
          <w:rFonts w:ascii="TimesNewRomanPSMT" w:hAnsi="TimesNewRomanPSMT" w:cs="TimesNewRomanPSMT"/>
          <w:lang w:val="sr-Cyrl-RS"/>
        </w:rPr>
        <w:t xml:space="preserve"> (досијеа запослених, документација о регистрацији органа и др)</w:t>
      </w:r>
      <w:r w:rsidR="00D4271C" w:rsidRPr="002D25B3">
        <w:rPr>
          <w:rFonts w:ascii="TimesNewRomanPS-BoldMT" w:hAnsi="TimesNewRomanPS-BoldMT" w:cs="TimesNewRomanPS-BoldMT"/>
          <w:b/>
          <w:bCs/>
          <w:lang w:val="sr-Cyrl-RS"/>
        </w:rPr>
        <w:t xml:space="preserve"> </w:t>
      </w:r>
      <w:r w:rsidR="00D4271C" w:rsidRPr="002D25B3">
        <w:rPr>
          <w:rFonts w:ascii="TimesNewRomanPS-BoldMT" w:hAnsi="TimesNewRomanPS-BoldMT" w:cs="TimesNewRomanPS-BoldMT"/>
          <w:bCs/>
          <w:lang w:val="sr-Cyrl-RS"/>
        </w:rPr>
        <w:t>чува се у орманима (који се закљичавају после радног времена) државних службеника у чијем раду је та документација настала.</w:t>
      </w:r>
      <w:r w:rsidR="00D4271C" w:rsidRPr="002D25B3">
        <w:rPr>
          <w:rFonts w:ascii="TimesNewRomanPS-BoldMT" w:hAnsi="TimesNewRomanPS-BoldMT" w:cs="TimesNewRomanPS-BoldMT"/>
          <w:b/>
          <w:bCs/>
          <w:lang w:val="sr-Cyrl-RS"/>
        </w:rPr>
        <w:t xml:space="preserve"> </w:t>
      </w:r>
    </w:p>
    <w:p w:rsidR="00350A0C" w:rsidRDefault="00980E37" w:rsidP="0057206B">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се чувају уз примену одговарајућих мера заштите.</w:t>
      </w:r>
    </w:p>
    <w:p w:rsidR="004E4D52" w:rsidRDefault="004E4D52" w:rsidP="0057206B">
      <w:pPr>
        <w:autoSpaceDE w:val="0"/>
        <w:autoSpaceDN w:val="0"/>
        <w:adjustRightInd w:val="0"/>
        <w:jc w:val="both"/>
        <w:rPr>
          <w:rFonts w:ascii="TimesNewRomanPSMT" w:hAnsi="TimesNewRomanPSMT" w:cs="TimesNewRomanPSMT"/>
          <w:lang w:val="sr-Cyrl-RS"/>
        </w:rPr>
      </w:pPr>
    </w:p>
    <w:p w:rsidR="004E4D52" w:rsidRDefault="004E4D52" w:rsidP="0057206B">
      <w:pPr>
        <w:autoSpaceDE w:val="0"/>
        <w:autoSpaceDN w:val="0"/>
        <w:adjustRightInd w:val="0"/>
        <w:jc w:val="both"/>
        <w:rPr>
          <w:rFonts w:ascii="TimesNewRomanPSMT" w:hAnsi="TimesNewRomanPSMT" w:cs="TimesNewRomanPSMT"/>
          <w:lang w:val="sr-Cyrl-RS"/>
        </w:rPr>
      </w:pPr>
    </w:p>
    <w:p w:rsidR="004E4D52" w:rsidRPr="003D3492" w:rsidRDefault="004E4D52" w:rsidP="0057206B">
      <w:pPr>
        <w:autoSpaceDE w:val="0"/>
        <w:autoSpaceDN w:val="0"/>
        <w:adjustRightInd w:val="0"/>
        <w:jc w:val="both"/>
        <w:rPr>
          <w:rFonts w:ascii="TimesNewRomanPSMT" w:hAnsi="TimesNewRomanPSMT" w:cs="TimesNewRomanPSMT"/>
          <w:lang w:val="sr-Cyrl-RS"/>
        </w:rPr>
      </w:pPr>
    </w:p>
    <w:bookmarkStart w:id="149" w:name="_Hlk281395694"/>
    <w:bookmarkStart w:id="150" w:name="_Hlk281292212"/>
    <w:p w:rsidR="002777A1" w:rsidRPr="001E2801" w:rsidRDefault="00AF7262" w:rsidP="001E2801">
      <w:pPr>
        <w:pStyle w:val="Heading1"/>
        <w:framePr w:wrap="notBeside"/>
      </w:pPr>
      <w:r w:rsidRPr="001E2801">
        <w:fldChar w:fldCharType="begin"/>
      </w:r>
      <w:r w:rsidRPr="001E2801">
        <w:instrText xml:space="preserve"> HYPERLINK  \l "Садржај" </w:instrText>
      </w:r>
      <w:r w:rsidRPr="001E2801">
        <w:fldChar w:fldCharType="separate"/>
      </w:r>
      <w:bookmarkStart w:id="151" w:name="_Toc522701988"/>
      <w:bookmarkStart w:id="152" w:name="_Toc522716664"/>
      <w:r w:rsidR="00DB697A" w:rsidRPr="001E2801">
        <w:rPr>
          <w:rStyle w:val="Hyperlink"/>
          <w:color w:val="auto"/>
          <w:u w:val="none"/>
        </w:rPr>
        <w:t>ПОДАЦИ О ВРСТАМА ИНФОРМАЦИЈА У ПОСЕДУ</w:t>
      </w:r>
      <w:bookmarkEnd w:id="149"/>
      <w:bookmarkEnd w:id="151"/>
      <w:bookmarkEnd w:id="152"/>
      <w:r w:rsidRPr="001E2801">
        <w:fldChar w:fldCharType="end"/>
      </w:r>
    </w:p>
    <w:bookmarkEnd w:id="150"/>
    <w:p w:rsidR="00D24C94" w:rsidRPr="002D25B3" w:rsidRDefault="00D24C94" w:rsidP="00D24C94">
      <w:pPr>
        <w:jc w:val="both"/>
        <w:rPr>
          <w:lang w:val="sr-Cyrl-RS"/>
        </w:rPr>
      </w:pPr>
      <w:r w:rsidRPr="002D25B3">
        <w:rPr>
          <w:lang w:val="sr-Cyrl-RS"/>
        </w:rPr>
        <w:t>-Мишљења надлежних министарства на одредбе Закона</w:t>
      </w:r>
      <w:r w:rsidR="00272A0A" w:rsidRPr="002D25B3">
        <w:rPr>
          <w:lang w:val="sr-Cyrl-RS"/>
        </w:rPr>
        <w:t xml:space="preserve"> о дувану</w:t>
      </w:r>
      <w:r w:rsidRPr="002D25B3">
        <w:rPr>
          <w:lang w:val="sr-Cyrl-RS"/>
        </w:rPr>
        <w:t>;</w:t>
      </w:r>
    </w:p>
    <w:p w:rsidR="00D24C94" w:rsidRPr="002D25B3" w:rsidRDefault="00D24C94" w:rsidP="00D24C94">
      <w:pPr>
        <w:autoSpaceDE w:val="0"/>
        <w:autoSpaceDN w:val="0"/>
        <w:adjustRightInd w:val="0"/>
        <w:jc w:val="both"/>
        <w:rPr>
          <w:bCs/>
          <w:lang w:val="sr-Cyrl-RS"/>
        </w:rPr>
      </w:pPr>
      <w:r w:rsidRPr="002D25B3">
        <w:rPr>
          <w:lang w:val="sr-Cyrl-RS"/>
        </w:rPr>
        <w:t>-</w:t>
      </w:r>
      <w:r w:rsidR="00272A0A" w:rsidRPr="002D25B3">
        <w:rPr>
          <w:lang w:val="sr-Cyrl-RS"/>
        </w:rPr>
        <w:t>П</w:t>
      </w:r>
      <w:r w:rsidRPr="002D25B3">
        <w:rPr>
          <w:lang w:val="sr-Cyrl-RS"/>
        </w:rPr>
        <w:t xml:space="preserve">одаци о </w:t>
      </w:r>
      <w:r w:rsidRPr="002D25B3">
        <w:rPr>
          <w:bCs/>
          <w:lang w:val="sr-Cyrl-RS"/>
        </w:rPr>
        <w:t xml:space="preserve">привредним субјектима којима су издате дозволе за обављање делатности које су прописане Законом и који су уписани у регистре и евиденционе листе које води Управа, као и подаци о обновљеним и одузетим дозволама, издатим закључцима и решењима о брисању из регистара, као и други подаци од значаја за пословање привредних субјеката који послују у складу са овим законом; </w:t>
      </w:r>
    </w:p>
    <w:p w:rsidR="00D24C94" w:rsidRPr="002D25B3" w:rsidRDefault="00D24C94" w:rsidP="00D24C94">
      <w:pPr>
        <w:autoSpaceDE w:val="0"/>
        <w:autoSpaceDN w:val="0"/>
        <w:adjustRightInd w:val="0"/>
        <w:jc w:val="both"/>
        <w:rPr>
          <w:bCs/>
          <w:lang w:val="sr-Cyrl-RS"/>
        </w:rPr>
      </w:pPr>
      <w:r w:rsidRPr="002D25B3">
        <w:rPr>
          <w:bCs/>
          <w:lang w:val="sr-Cyrl-RS"/>
        </w:rPr>
        <w:t>-</w:t>
      </w:r>
      <w:r w:rsidR="00272A0A" w:rsidRPr="002D25B3">
        <w:rPr>
          <w:bCs/>
          <w:lang w:val="sr-Cyrl-RS"/>
        </w:rPr>
        <w:t>П</w:t>
      </w:r>
      <w:r w:rsidRPr="002D25B3">
        <w:rPr>
          <w:bCs/>
          <w:lang w:val="sr-Cyrl-RS"/>
        </w:rPr>
        <w:t>одаци о свим дуванским производима који се налазе на тржишту Републике Србије;</w:t>
      </w:r>
    </w:p>
    <w:p w:rsidR="00D24C94" w:rsidRPr="002D25B3" w:rsidRDefault="00D24C94" w:rsidP="00D24C94">
      <w:pPr>
        <w:pStyle w:val="BodyText"/>
        <w:spacing w:before="0" w:beforeAutospacing="0" w:after="0" w:afterAutospacing="0"/>
        <w:jc w:val="both"/>
        <w:rPr>
          <w:lang w:val="sr-Cyrl-RS"/>
        </w:rPr>
      </w:pPr>
      <w:r w:rsidRPr="002D25B3">
        <w:rPr>
          <w:lang w:val="sr-Cyrl-RS"/>
        </w:rPr>
        <w:t>-</w:t>
      </w:r>
      <w:r w:rsidR="00272A0A" w:rsidRPr="002D25B3">
        <w:rPr>
          <w:lang w:val="sr-Cyrl-RS"/>
        </w:rPr>
        <w:t>Е</w:t>
      </w:r>
      <w:r w:rsidRPr="002D25B3">
        <w:rPr>
          <w:lang w:val="sr-Cyrl-RS"/>
        </w:rPr>
        <w:t>виденција о тржишним кретањима и стању на тржишту дуванских производа;</w:t>
      </w:r>
    </w:p>
    <w:p w:rsidR="00D24C94" w:rsidRPr="002D25B3" w:rsidRDefault="00D24C94" w:rsidP="00D24C94">
      <w:pPr>
        <w:pStyle w:val="BodyText"/>
        <w:spacing w:before="0" w:beforeAutospacing="0" w:after="0" w:afterAutospacing="0"/>
        <w:jc w:val="both"/>
        <w:rPr>
          <w:lang w:val="sr-Cyrl-RS"/>
        </w:rPr>
      </w:pPr>
      <w:r w:rsidRPr="002D25B3">
        <w:rPr>
          <w:lang w:val="sr-Cyrl-RS"/>
        </w:rPr>
        <w:t>-</w:t>
      </w:r>
      <w:r w:rsidR="00272A0A" w:rsidRPr="002D25B3">
        <w:rPr>
          <w:lang w:val="sr-Cyrl-RS"/>
        </w:rPr>
        <w:t>Е</w:t>
      </w:r>
      <w:r w:rsidRPr="002D25B3">
        <w:rPr>
          <w:lang w:val="sr-Cyrl-RS"/>
        </w:rPr>
        <w:t>виденција о ценама дуванских производа;</w:t>
      </w:r>
    </w:p>
    <w:p w:rsidR="00D24C94" w:rsidRPr="002D25B3" w:rsidRDefault="00D24C94" w:rsidP="00D24C94">
      <w:pPr>
        <w:jc w:val="both"/>
        <w:rPr>
          <w:lang w:val="sr-Cyrl-RS"/>
        </w:rPr>
      </w:pPr>
      <w:r w:rsidRPr="002D25B3">
        <w:rPr>
          <w:lang w:val="sr-Cyrl-RS"/>
        </w:rPr>
        <w:t>-</w:t>
      </w:r>
      <w:r w:rsidR="00272A0A" w:rsidRPr="002D25B3">
        <w:rPr>
          <w:lang w:val="sr-Cyrl-RS"/>
        </w:rPr>
        <w:t>С</w:t>
      </w:r>
      <w:r w:rsidRPr="002D25B3">
        <w:rPr>
          <w:lang w:val="sr-Cyrl-RS"/>
        </w:rPr>
        <w:t>ве врсте евиденција и извешта</w:t>
      </w:r>
      <w:r w:rsidR="003F3C26" w:rsidRPr="002D25B3">
        <w:rPr>
          <w:lang w:val="sr-Cyrl-RS"/>
        </w:rPr>
        <w:t>ја из оквира надлежности Управе;</w:t>
      </w:r>
    </w:p>
    <w:p w:rsidR="000E597D" w:rsidRPr="002D25B3" w:rsidRDefault="000E597D" w:rsidP="000E597D">
      <w:pPr>
        <w:jc w:val="both"/>
        <w:rPr>
          <w:lang w:val="sr-Cyrl-RS"/>
        </w:rPr>
      </w:pPr>
      <w:r w:rsidRPr="002D25B3">
        <w:rPr>
          <w:lang w:val="sr-Cyrl-RS"/>
        </w:rPr>
        <w:t>-</w:t>
      </w:r>
      <w:r w:rsidR="00272A0A" w:rsidRPr="002D25B3">
        <w:rPr>
          <w:lang w:val="sr-Cyrl-RS"/>
        </w:rPr>
        <w:t>З</w:t>
      </w:r>
      <w:r w:rsidRPr="002D25B3">
        <w:rPr>
          <w:lang w:val="sr-Cyrl-RS"/>
        </w:rPr>
        <w:t>аписнике са седница Управног одбора Агенције за дуван;</w:t>
      </w:r>
    </w:p>
    <w:p w:rsidR="00027857" w:rsidRDefault="000E597D" w:rsidP="003D3492">
      <w:pPr>
        <w:jc w:val="both"/>
        <w:rPr>
          <w:lang w:val="sr-Cyrl-RS"/>
        </w:rPr>
      </w:pPr>
      <w:r w:rsidRPr="002D25B3">
        <w:rPr>
          <w:lang w:val="sr-Cyrl-RS"/>
        </w:rPr>
        <w:t>-</w:t>
      </w:r>
      <w:r w:rsidR="00272A0A" w:rsidRPr="002D25B3">
        <w:rPr>
          <w:lang w:val="sr-Cyrl-RS"/>
        </w:rPr>
        <w:t>Д</w:t>
      </w:r>
      <w:r w:rsidRPr="002D25B3">
        <w:rPr>
          <w:lang w:val="sr-Cyrl-RS"/>
        </w:rPr>
        <w:t xml:space="preserve">окументација о спроведеном поступку јавног тендера, на основу јавног позива за прикупљање понуда за учешће на јавном тендеру за издавање дозвола за обављање производње дуванских производа (шифра јавног тендера 1/05), објављеног 11.02.2005. године, у «Сл. гласнику РС», бр.13/05, </w:t>
      </w:r>
      <w:r w:rsidR="008D3187" w:rsidRPr="002D25B3">
        <w:rPr>
          <w:lang w:val="sr-Cyrl-RS"/>
        </w:rPr>
        <w:t xml:space="preserve">у </w:t>
      </w:r>
      <w:r w:rsidRPr="002D25B3">
        <w:rPr>
          <w:lang w:val="sr-Cyrl-RS"/>
        </w:rPr>
        <w:t>дневном листу «Политика» и на веб сајту Агенције за дуван.</w:t>
      </w:r>
    </w:p>
    <w:p w:rsidR="004E4D52" w:rsidRPr="003D3492" w:rsidRDefault="004E4D52" w:rsidP="003D3492">
      <w:pPr>
        <w:jc w:val="both"/>
        <w:rPr>
          <w:lang w:val="sr-Cyrl-RS"/>
        </w:rPr>
      </w:pPr>
    </w:p>
    <w:bookmarkStart w:id="153" w:name="_Hlk281395707"/>
    <w:bookmarkStart w:id="154" w:name="_Hlk281292257"/>
    <w:p w:rsidR="00D24C94" w:rsidRPr="001E2801" w:rsidRDefault="00AF7262" w:rsidP="001E6964">
      <w:pPr>
        <w:pStyle w:val="Heading1"/>
        <w:framePr w:w="10381" w:wrap="notBeside" w:y="9"/>
        <w:jc w:val="both"/>
      </w:pPr>
      <w:r w:rsidRPr="001E2801">
        <w:fldChar w:fldCharType="begin"/>
      </w:r>
      <w:r w:rsidRPr="001E2801">
        <w:instrText xml:space="preserve"> HYPERLINK  \l "Садржај" </w:instrText>
      </w:r>
      <w:r w:rsidRPr="001E2801">
        <w:fldChar w:fldCharType="separate"/>
      </w:r>
      <w:bookmarkStart w:id="155" w:name="_Toc522701989"/>
      <w:bookmarkStart w:id="156" w:name="_Toc522716665"/>
      <w:r w:rsidR="00DB697A" w:rsidRPr="001E2801">
        <w:rPr>
          <w:rStyle w:val="Hyperlink"/>
          <w:color w:val="auto"/>
          <w:u w:val="none"/>
        </w:rPr>
        <w:t xml:space="preserve">ПОДАЦИ О ВРСТАМА ИНФОРМАЦИЈА КОЈИМА </w:t>
      </w:r>
      <w:r w:rsidR="000E597D" w:rsidRPr="001E2801">
        <w:rPr>
          <w:rStyle w:val="Hyperlink"/>
          <w:color w:val="auto"/>
          <w:u w:val="none"/>
        </w:rPr>
        <w:t>УПРАВА ЗА ДУВАН</w:t>
      </w:r>
      <w:r w:rsidR="00DB697A" w:rsidRPr="001E2801">
        <w:rPr>
          <w:rStyle w:val="Hyperlink"/>
          <w:color w:val="auto"/>
          <w:u w:val="none"/>
        </w:rPr>
        <w:t xml:space="preserve"> ОМОГУЋАВА ПРИСТУП</w:t>
      </w:r>
      <w:bookmarkEnd w:id="153"/>
      <w:bookmarkEnd w:id="155"/>
      <w:bookmarkEnd w:id="156"/>
      <w:r w:rsidRPr="001E2801">
        <w:fldChar w:fldCharType="end"/>
      </w:r>
      <w:bookmarkEnd w:id="154"/>
    </w:p>
    <w:p w:rsidR="00027857" w:rsidRDefault="00272A0A" w:rsidP="0057206B">
      <w:pPr>
        <w:autoSpaceDE w:val="0"/>
        <w:autoSpaceDN w:val="0"/>
        <w:adjustRightInd w:val="0"/>
        <w:jc w:val="both"/>
        <w:rPr>
          <w:lang w:val="sr-Cyrl-RS"/>
        </w:rPr>
      </w:pPr>
      <w:r w:rsidRPr="002D25B3">
        <w:rPr>
          <w:color w:val="000000"/>
          <w:lang w:val="sr-Cyrl-RS"/>
        </w:rPr>
        <w:t>Свим врстама и</w:t>
      </w:r>
      <w:r w:rsidR="003F3C26" w:rsidRPr="002D25B3">
        <w:rPr>
          <w:color w:val="000000"/>
          <w:lang w:val="sr-Cyrl-RS"/>
        </w:rPr>
        <w:t>нформација у поседу, Управа ће омогућити приступ</w:t>
      </w:r>
      <w:r w:rsidR="00D24C94" w:rsidRPr="002D25B3">
        <w:rPr>
          <w:color w:val="000000"/>
          <w:lang w:val="sr-Cyrl-RS"/>
        </w:rPr>
        <w:t xml:space="preserve"> осим када су се, према </w:t>
      </w:r>
      <w:r w:rsidR="003F3C26" w:rsidRPr="002D25B3">
        <w:rPr>
          <w:color w:val="000000"/>
          <w:lang w:val="sr-Cyrl-RS"/>
        </w:rPr>
        <w:t>Закону о слободном приступу информацијама од јавног значаја,</w:t>
      </w:r>
      <w:r w:rsidR="00D24C94" w:rsidRPr="002D25B3">
        <w:rPr>
          <w:color w:val="000000"/>
          <w:lang w:val="sr-Cyrl-RS"/>
        </w:rPr>
        <w:t xml:space="preserve"> стекли услови за искључење или ограничење од слободног приступа информације од јавног </w:t>
      </w:r>
      <w:r w:rsidR="00D24C94" w:rsidRPr="002D25B3">
        <w:rPr>
          <w:lang w:val="sr-Cyrl-RS"/>
        </w:rPr>
        <w:t>значаја.</w:t>
      </w:r>
    </w:p>
    <w:p w:rsidR="004E4D52" w:rsidRPr="001E2801" w:rsidRDefault="004E4D52" w:rsidP="0057206B">
      <w:pPr>
        <w:autoSpaceDE w:val="0"/>
        <w:autoSpaceDN w:val="0"/>
        <w:adjustRightInd w:val="0"/>
        <w:jc w:val="both"/>
        <w:rPr>
          <w:color w:val="000000"/>
          <w:lang w:val="sr-Cyrl-RS"/>
        </w:rPr>
      </w:pPr>
    </w:p>
    <w:bookmarkStart w:id="157" w:name="_Hlk281395721"/>
    <w:bookmarkStart w:id="158" w:name="_Hlk281292288"/>
    <w:p w:rsidR="002777A1" w:rsidRPr="001E2801" w:rsidRDefault="00AF7262" w:rsidP="001E6964">
      <w:pPr>
        <w:pStyle w:val="Heading1"/>
        <w:framePr w:w="10321" w:wrap="notBeside" w:y="3"/>
        <w:jc w:val="both"/>
      </w:pPr>
      <w:r w:rsidRPr="001E2801">
        <w:fldChar w:fldCharType="begin"/>
      </w:r>
      <w:r w:rsidRPr="001E2801">
        <w:instrText xml:space="preserve"> HYPERLINK  \l "Садржај" </w:instrText>
      </w:r>
      <w:r w:rsidRPr="001E2801">
        <w:fldChar w:fldCharType="separate"/>
      </w:r>
      <w:bookmarkStart w:id="159" w:name="_Toc522701990"/>
      <w:bookmarkStart w:id="160" w:name="_Toc522716666"/>
      <w:r w:rsidR="00DB697A" w:rsidRPr="001E2801">
        <w:rPr>
          <w:rStyle w:val="Hyperlink"/>
          <w:color w:val="auto"/>
          <w:u w:val="none"/>
        </w:rPr>
        <w:t>ИНФОРМАЦИЈЕ О ПОДНОШЕЊУ ЗАХТЕВА ЗА ПРИСТУП ИНФОРМАЦИЈАМА</w:t>
      </w:r>
      <w:bookmarkEnd w:id="157"/>
      <w:bookmarkEnd w:id="159"/>
      <w:bookmarkEnd w:id="160"/>
      <w:r w:rsidRPr="001E2801">
        <w:fldChar w:fldCharType="end"/>
      </w:r>
      <w:r w:rsidR="004C7B36" w:rsidRPr="001E2801">
        <w:t xml:space="preserve"> </w:t>
      </w:r>
    </w:p>
    <w:p w:rsidR="007A4FFC" w:rsidRPr="002D25B3" w:rsidRDefault="007A4FFC" w:rsidP="0057206B">
      <w:pPr>
        <w:autoSpaceDE w:val="0"/>
        <w:autoSpaceDN w:val="0"/>
        <w:adjustRightInd w:val="0"/>
        <w:jc w:val="both"/>
        <w:rPr>
          <w:b/>
          <w:lang w:val="sr-Cyrl-RS"/>
        </w:rPr>
      </w:pPr>
    </w:p>
    <w:bookmarkEnd w:id="158"/>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Захтев за приступ информацијама од јавног значаја, које се односе или су настале у вези са радом Агенције/Управе, може се поднети:</w:t>
      </w:r>
    </w:p>
    <w:p w:rsidR="000E597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 писаној форми на адресу: Управа за дуван, Београд, </w:t>
      </w:r>
      <w:r w:rsidR="00A55F29" w:rsidRPr="002D25B3">
        <w:rPr>
          <w:rFonts w:ascii="TimesNewRomanPSMT" w:hAnsi="TimesNewRomanPSMT" w:cs="TimesNewRomanPSMT"/>
          <w:color w:val="000000"/>
          <w:lang w:val="sr-Cyrl-RS"/>
        </w:rPr>
        <w:t>Београдска 70/1</w:t>
      </w:r>
    </w:p>
    <w:p w:rsidR="008A258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електронском поштом, </w:t>
      </w:r>
      <w:r w:rsidRPr="002D25B3">
        <w:rPr>
          <w:rFonts w:cs="TimesNewRomanPSMT"/>
          <w:color w:val="000000"/>
          <w:lang w:val="sr-Cyrl-RS"/>
        </w:rPr>
        <w:t>e-mail</w:t>
      </w:r>
      <w:r w:rsidRPr="002D25B3">
        <w:rPr>
          <w:rFonts w:ascii="TimesNewRomanPSMT" w:hAnsi="TimesNewRomanPSMT" w:cs="TimesNewRomanPSMT"/>
          <w:color w:val="000000"/>
          <w:lang w:val="sr-Cyrl-RS"/>
        </w:rPr>
        <w:t xml:space="preserve">  </w:t>
      </w:r>
      <w:hyperlink r:id="rId94" w:history="1">
        <w:r w:rsidR="008A258D" w:rsidRPr="002D25B3">
          <w:rPr>
            <w:rStyle w:val="Hyperlink"/>
            <w:rFonts w:ascii="TimesNewRomanPSMT" w:hAnsi="TimesNewRomanPSMT" w:cs="TimesNewRomanPSMT"/>
            <w:lang w:val="sr-Cyrl-RS"/>
          </w:rPr>
          <w:t>info@duvan.gov.rs</w:t>
        </w:r>
      </w:hyperlink>
      <w:r w:rsidR="008A258D" w:rsidRPr="002D25B3">
        <w:rPr>
          <w:rFonts w:ascii="TimesNewRomanPSMT" w:hAnsi="TimesNewRomanPSMT" w:cs="TimesNewRomanPSMT"/>
          <w:color w:val="000000"/>
          <w:lang w:val="sr-Cyrl-RS"/>
        </w:rPr>
        <w:t xml:space="preserve"> </w:t>
      </w:r>
    </w:p>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усмено, на записник у Управи за дуван, Београд, </w:t>
      </w:r>
      <w:r w:rsidR="00A55F29" w:rsidRPr="002D25B3">
        <w:rPr>
          <w:rFonts w:ascii="TimesNewRomanPSMT" w:hAnsi="TimesNewRomanPSMT" w:cs="TimesNewRomanPSMT"/>
          <w:color w:val="000000"/>
          <w:lang w:val="sr-Cyrl-RS"/>
        </w:rPr>
        <w:t>Београдска 70/1</w:t>
      </w:r>
      <w:r w:rsidRPr="002D25B3">
        <w:rPr>
          <w:rFonts w:ascii="TimesNewRomanPSMT" w:hAnsi="TimesNewRomanPSMT" w:cs="TimesNewRomanPSMT"/>
          <w:color w:val="000000"/>
          <w:lang w:val="sr-Cyrl-RS"/>
        </w:rPr>
        <w:t>, пријемна канцеларија, у времену од 9,00-12,00</w:t>
      </w:r>
    </w:p>
    <w:p w:rsidR="00A5460A" w:rsidRPr="002D25B3" w:rsidRDefault="00A5460A" w:rsidP="002706F9">
      <w:pPr>
        <w:autoSpaceDE w:val="0"/>
        <w:autoSpaceDN w:val="0"/>
        <w:adjustRightInd w:val="0"/>
        <w:jc w:val="both"/>
        <w:rPr>
          <w:rFonts w:ascii="TimesNewRomanPSMT" w:hAnsi="TimesNewRomanPSMT" w:cs="TimesNewRomanPSMT"/>
          <w:color w:val="000000"/>
          <w:lang w:val="sr-Cyrl-RS"/>
        </w:rPr>
      </w:pPr>
    </w:p>
    <w:p w:rsidR="002706F9" w:rsidRPr="002D25B3" w:rsidRDefault="003A3D43"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У</w:t>
      </w:r>
      <w:r w:rsidR="002706F9" w:rsidRPr="002D25B3">
        <w:rPr>
          <w:rFonts w:ascii="TimesNewRomanPSMT" w:hAnsi="TimesNewRomanPSMT" w:cs="TimesNewRomanPSMT"/>
          <w:color w:val="000000"/>
          <w:lang w:val="sr-Cyrl-RS"/>
        </w:rPr>
        <w:t xml:space="preserve"> захтеву </w:t>
      </w:r>
      <w:r w:rsidRPr="002D25B3">
        <w:rPr>
          <w:rFonts w:ascii="TimesNewRomanPSMT" w:hAnsi="TimesNewRomanPSMT" w:cs="TimesNewRomanPSMT"/>
          <w:color w:val="000000"/>
          <w:lang w:val="sr-Cyrl-RS"/>
        </w:rPr>
        <w:t xml:space="preserve">за приступ информацијама од јавног значаја наводи се следеће: </w:t>
      </w:r>
      <w:r w:rsidR="002706F9" w:rsidRPr="002D25B3">
        <w:rPr>
          <w:rFonts w:ascii="TimesNewRomanPSMT" w:hAnsi="TimesNewRomanPSMT" w:cs="TimesNewRomanPSMT"/>
          <w:color w:val="000000"/>
          <w:lang w:val="sr-Cyrl-RS"/>
        </w:rPr>
        <w:t>која се информација тражи, односно на шта се конкретно она односи, тј. што прецизнији опис информације, затим назив органа коме се упућује захтев и подаци о тражиоцу (име и презиме, адреса, телефон или други подаци за контакт) и начин достављања информације. Захтев може, али не мора, да садржи разлоге за захтев као и друге податке који олакшавају проналажење тражене информације.</w:t>
      </w:r>
    </w:p>
    <w:p w:rsidR="00A5460A" w:rsidRPr="002D25B3" w:rsidRDefault="00A5460A" w:rsidP="00403592">
      <w:pPr>
        <w:jc w:val="both"/>
        <w:rPr>
          <w:lang w:val="sr-Cyrl-RS"/>
        </w:rPr>
      </w:pPr>
    </w:p>
    <w:p w:rsidR="00403592" w:rsidRPr="002D25B3" w:rsidRDefault="00403592" w:rsidP="00403592">
      <w:pPr>
        <w:jc w:val="both"/>
        <w:rPr>
          <w:lang w:val="sr-Cyrl-RS"/>
        </w:rPr>
      </w:pPr>
      <w:r w:rsidRPr="002D25B3">
        <w:rPr>
          <w:lang w:val="sr-Cyrl-RS"/>
        </w:rPr>
        <w:t>Тражилац подноси писмени захтев за остваривање права на приступ информацијама од ј</w:t>
      </w:r>
      <w:r w:rsidR="000E597D" w:rsidRPr="002D25B3">
        <w:rPr>
          <w:lang w:val="sr-Cyrl-RS"/>
        </w:rPr>
        <w:t>авног значаја (у даљем тексту: з</w:t>
      </w:r>
      <w:r w:rsidRPr="002D25B3">
        <w:rPr>
          <w:lang w:val="sr-Cyrl-RS"/>
        </w:rPr>
        <w:t>ахтев) Министарству финансија-Управа за дуван. Управа je дужна да омогући приступ информацијама и на основу усменог захтева тражиоца, који се саопштава у записник и  као  такав се посебно евидентира. На овакав захтев примењују се исти рокови, као када је захтев поднет писмено.</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Ако захтев није уредан, овлашћено лице Управе дужно је да, без надокнаде, достави тражиоцу упутство о допуни захтева. Ако тражилац не отклони недостатке у року од 15 дана од дана пријема упутства о допуни, а недостаци су такви да се по захтеву не може поступати, Управа ће донети закључак о одбацивању захтева као неуредног.</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Управа је дужна да, баз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копију тог документа. Уколико Управа није у могућности да из оправданих разлога, у року од 15 дана од дана пријема захтева, обавести тражиоца о поседовању информације или му на увид стави документ који садржи тражену информацију, односно упути копију тог документа, дужна је да о томе, најкасније у року од 7 дана од пријема захтева, обавести тражиоца и одреди накнадни рок који не може бити дужи од 40 дана  од дана пријема захтева.</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Управа, заједно са обавештењем да ће тражиоцу ставити на увид документ, односно издати копију тог документа, обавештава тражиоца о времену, месту и начину на који ће му информација бити стављена на увид, износ нужних трошкова израде копије документа, а уколико не располаже техничким средствима за израду копије, упознаће тражиоца са могућношћу да својом опремом изради копију.</w:t>
      </w:r>
    </w:p>
    <w:p w:rsidR="00403592" w:rsidRPr="002D25B3" w:rsidRDefault="00403592" w:rsidP="00403592">
      <w:pPr>
        <w:tabs>
          <w:tab w:val="num" w:pos="0"/>
        </w:tabs>
        <w:jc w:val="both"/>
        <w:rPr>
          <w:lang w:val="sr-Cyrl-RS"/>
        </w:rPr>
      </w:pPr>
    </w:p>
    <w:p w:rsidR="00403592" w:rsidRPr="002D25B3" w:rsidRDefault="00403592" w:rsidP="00403592">
      <w:pPr>
        <w:tabs>
          <w:tab w:val="num" w:pos="0"/>
        </w:tabs>
        <w:jc w:val="both"/>
        <w:rPr>
          <w:lang w:val="sr-Cyrl-RS"/>
        </w:rPr>
      </w:pPr>
      <w:r w:rsidRPr="002D25B3">
        <w:rPr>
          <w:lang w:val="sr-Cyrl-RS"/>
        </w:rPr>
        <w:t xml:space="preserve">Увид у документ који садржи тражену информацију, врши се у службеним просторијама Управе. Лицу које није у стању да без пратиоца изврши увид у документ, омогућиће се да то учини уз помоћ пратиоца. </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 xml:space="preserve">Увид у  документ са траженом информацијом је бесплатан. Уколико Управа изради копију документа, тражилац има обавезу да, </w:t>
      </w:r>
      <w:r w:rsidRPr="002D25B3">
        <w:rPr>
          <w:iCs/>
          <w:lang w:val="sr-Cyrl-RS"/>
        </w:rPr>
        <w:t xml:space="preserve">према трошковнику који је објављен у  Уредби о висини накнаде нужних трошкова за издавање копије докумената на којима се налазе информације од јавног значаја ("Службени гласник РС", бр. 8/2006), </w:t>
      </w:r>
      <w:r w:rsidRPr="002D25B3">
        <w:rPr>
          <w:lang w:val="sr-Cyrl-RS"/>
        </w:rPr>
        <w:t>плати накнаду нужних трошкова израде копије, и то: страна формата А4 наплаћује се 3,00 динара; страна формата А3 наплаћује се 6,00 динара; документ у електронском запису: дискета-20,00 динара, CD-35,00 динара, DVD-40,00 динара;  документ на аудио касети-150,00 динара; документ на аудио-видео касети-300,00 динара и претварање једне стране документа из физичког у електронски облик-30,00 динара. За експедицију копије документа, трошкови се обрачунавају према редовним износима у ЈП ПТТ Србије.</w:t>
      </w:r>
    </w:p>
    <w:p w:rsidR="00403592" w:rsidRPr="002D25B3" w:rsidRDefault="00403592" w:rsidP="00403592">
      <w:pPr>
        <w:tabs>
          <w:tab w:val="num" w:pos="0"/>
        </w:tabs>
        <w:autoSpaceDE w:val="0"/>
        <w:autoSpaceDN w:val="0"/>
        <w:adjustRightInd w:val="0"/>
        <w:jc w:val="both"/>
        <w:rPr>
          <w:iCs/>
          <w:lang w:val="sr-Cyrl-RS"/>
        </w:rPr>
      </w:pPr>
    </w:p>
    <w:p w:rsidR="00403592" w:rsidRPr="002D25B3" w:rsidRDefault="00403592" w:rsidP="00403592">
      <w:pPr>
        <w:tabs>
          <w:tab w:val="num" w:pos="0"/>
        </w:tabs>
        <w:jc w:val="both"/>
        <w:rPr>
          <w:lang w:val="sr-Cyrl-RS"/>
        </w:rPr>
      </w:pPr>
      <w:r w:rsidRPr="002D25B3">
        <w:rPr>
          <w:lang w:val="sr-Cyrl-RS"/>
        </w:rPr>
        <w:t xml:space="preserve">Уколико Управа не поседује документ који садржи тражену информацију, проследиће захтев Поверенику, а обавестиће њега и тражиоца у чијем се поседу, по сазнању Управе, документ налази. </w:t>
      </w:r>
    </w:p>
    <w:p w:rsidR="00403592" w:rsidRPr="002D25B3" w:rsidRDefault="00403592" w:rsidP="00403592">
      <w:pPr>
        <w:autoSpaceDE w:val="0"/>
        <w:autoSpaceDN w:val="0"/>
        <w:adjustRightInd w:val="0"/>
        <w:jc w:val="both"/>
        <w:rPr>
          <w:lang w:val="sr-Cyrl-RS"/>
        </w:rPr>
      </w:pPr>
    </w:p>
    <w:p w:rsidR="00403592" w:rsidRPr="002D25B3" w:rsidRDefault="00403592" w:rsidP="00403592">
      <w:pPr>
        <w:autoSpaceDE w:val="0"/>
        <w:autoSpaceDN w:val="0"/>
        <w:adjustRightInd w:val="0"/>
        <w:jc w:val="both"/>
        <w:rPr>
          <w:color w:val="000000"/>
          <w:lang w:val="sr-Cyrl-RS"/>
        </w:rPr>
      </w:pPr>
      <w:r w:rsidRPr="002D25B3">
        <w:rPr>
          <w:lang w:val="sr-Cyrl-RS"/>
        </w:rPr>
        <w:t>Уколико тражилац, из разлога прописаних у члану 22. Закона о слободном приступу информацијама од јавног значаја, не може да оствари своја права пред Управом, може поднети жалбу Поверенику.</w:t>
      </w:r>
    </w:p>
    <w:p w:rsidR="00403592" w:rsidRPr="002D25B3" w:rsidRDefault="00403592"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553982" w:rsidRPr="002D25B3" w:rsidRDefault="00356AC0" w:rsidP="00403592">
      <w:pPr>
        <w:rPr>
          <w:lang w:val="sr-Cyrl-RS"/>
        </w:rPr>
      </w:pPr>
      <w:r w:rsidRPr="002D25B3">
        <w:rPr>
          <w:noProof/>
          <w:lang w:val="sr-Latn-RS" w:eastAsia="sr-Latn-RS"/>
        </w:rPr>
        <w:drawing>
          <wp:anchor distT="6096" distB="10668" distL="114300" distR="114300" simplePos="0" relativeHeight="251661824" behindDoc="0" locked="0" layoutInCell="1" allowOverlap="1">
            <wp:simplePos x="0" y="0"/>
            <wp:positionH relativeFrom="column">
              <wp:align>left</wp:align>
            </wp:positionH>
            <wp:positionV relativeFrom="paragraph">
              <wp:align>top</wp:align>
            </wp:positionV>
            <wp:extent cx="6057900" cy="8571865"/>
            <wp:effectExtent l="0" t="0" r="0" b="635"/>
            <wp:wrapSquare wrapText="bothSides"/>
            <wp:docPr id="1" name="Organization Chart 40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14:sizeRelH relativeFrom="page">
              <wp14:pctWidth>0</wp14:pctWidth>
            </wp14:sizeRelH>
            <wp14:sizeRelV relativeFrom="page">
              <wp14:pctHeight>0</wp14:pctHeight>
            </wp14:sizeRelV>
          </wp:anchor>
        </w:drawing>
      </w:r>
      <w:r w:rsidR="00BF1BC8" w:rsidRPr="002D25B3">
        <w:rPr>
          <w:lang w:val="sr-Cyrl-RS"/>
        </w:rPr>
        <w:br w:type="textWrapping" w:clear="all"/>
      </w:r>
    </w:p>
    <w:p w:rsidR="00553982" w:rsidRPr="002D25B3" w:rsidRDefault="00553982" w:rsidP="00403592">
      <w:pPr>
        <w:rPr>
          <w:lang w:val="sr-Cyrl-RS"/>
        </w:rPr>
      </w:pPr>
    </w:p>
    <w:p w:rsidR="00EE2906" w:rsidRPr="002D25B3" w:rsidRDefault="00EE2906" w:rsidP="00D620D2">
      <w:pPr>
        <w:rPr>
          <w:b/>
          <w:sz w:val="22"/>
          <w:szCs w:val="22"/>
          <w:u w:val="single"/>
          <w:lang w:val="sr-Cyrl-RS"/>
        </w:rPr>
      </w:pPr>
    </w:p>
    <w:p w:rsidR="00330FF2" w:rsidRPr="002D25B3" w:rsidRDefault="00330FF2" w:rsidP="00D620D2">
      <w:pPr>
        <w:rPr>
          <w:b/>
          <w:sz w:val="22"/>
          <w:szCs w:val="22"/>
          <w:u w:val="single"/>
          <w:lang w:val="sr-Cyrl-RS"/>
        </w:rPr>
      </w:pPr>
    </w:p>
    <w:p w:rsidR="00D620D2" w:rsidRPr="002D25B3" w:rsidRDefault="00D620D2" w:rsidP="00D620D2">
      <w:pPr>
        <w:rPr>
          <w:b/>
          <w:sz w:val="22"/>
          <w:szCs w:val="22"/>
          <w:u w:val="single"/>
          <w:lang w:val="sr-Cyrl-RS"/>
        </w:rPr>
      </w:pPr>
      <w:r w:rsidRPr="002D25B3">
        <w:rPr>
          <w:b/>
          <w:sz w:val="22"/>
          <w:szCs w:val="22"/>
          <w:u w:val="single"/>
          <w:lang w:val="sr-Cyrl-RS"/>
        </w:rPr>
        <w:t>Образац захтева:</w:t>
      </w:r>
    </w:p>
    <w:p w:rsidR="00D620D2" w:rsidRPr="002D25B3" w:rsidRDefault="00D620D2" w:rsidP="00D620D2">
      <w:pPr>
        <w:rPr>
          <w:sz w:val="22"/>
          <w:szCs w:val="22"/>
          <w:lang w:val="sr-Cyrl-RS"/>
        </w:rPr>
      </w:pPr>
    </w:p>
    <w:p w:rsidR="00D620D2" w:rsidRPr="002D25B3" w:rsidRDefault="00443B34" w:rsidP="00EE74CB">
      <w:pPr>
        <w:jc w:val="center"/>
        <w:rPr>
          <w:b/>
          <w:u w:val="single"/>
          <w:lang w:val="sr-Cyrl-RS"/>
        </w:rPr>
      </w:pPr>
      <w:r w:rsidRPr="002D25B3">
        <w:rPr>
          <w:b/>
          <w:u w:val="single"/>
          <w:lang w:val="sr-Cyrl-RS"/>
        </w:rPr>
        <w:t>Министарств</w:t>
      </w:r>
      <w:r w:rsidR="003D323A" w:rsidRPr="002D25B3">
        <w:rPr>
          <w:b/>
          <w:u w:val="single"/>
          <w:lang w:val="sr-Cyrl-RS"/>
        </w:rPr>
        <w:t>о</w:t>
      </w:r>
      <w:r w:rsidRPr="002D25B3">
        <w:rPr>
          <w:b/>
          <w:u w:val="single"/>
          <w:lang w:val="sr-Cyrl-RS"/>
        </w:rPr>
        <w:t xml:space="preserve"> финанасија</w:t>
      </w:r>
      <w:r w:rsidR="00EE74CB" w:rsidRPr="002D25B3">
        <w:rPr>
          <w:b/>
          <w:u w:val="single"/>
          <w:lang w:val="sr-Cyrl-RS"/>
        </w:rPr>
        <w:t>-Управа за дуван</w:t>
      </w:r>
      <w:r w:rsidR="009974FA" w:rsidRPr="002D25B3">
        <w:rPr>
          <w:b/>
          <w:u w:val="single"/>
          <w:lang w:val="sr-Cyrl-RS"/>
        </w:rPr>
        <w:t xml:space="preserve">, </w:t>
      </w:r>
      <w:r w:rsidR="00A55F29" w:rsidRPr="002D25B3">
        <w:rPr>
          <w:b/>
          <w:u w:val="single"/>
          <w:lang w:val="sr-Cyrl-RS"/>
        </w:rPr>
        <w:t>Београдска 70/1</w:t>
      </w:r>
      <w:r w:rsidR="009974FA" w:rsidRPr="002D25B3">
        <w:rPr>
          <w:b/>
          <w:u w:val="single"/>
          <w:lang w:val="sr-Cyrl-RS"/>
        </w:rPr>
        <w:t>, Београд</w:t>
      </w:r>
    </w:p>
    <w:p w:rsidR="00D620D2" w:rsidRPr="002D25B3" w:rsidRDefault="00D620D2" w:rsidP="00D620D2">
      <w:pPr>
        <w:jc w:val="center"/>
        <w:rPr>
          <w:b/>
          <w:sz w:val="22"/>
          <w:szCs w:val="22"/>
          <w:lang w:val="sr-Cyrl-RS"/>
        </w:rPr>
      </w:pPr>
      <w:r w:rsidRPr="002D25B3">
        <w:rPr>
          <w:sz w:val="22"/>
          <w:szCs w:val="22"/>
          <w:lang w:val="sr-Cyrl-RS"/>
        </w:rPr>
        <w:t>назив и седиште органа коме се захтев упућуј</w:t>
      </w:r>
      <w:r w:rsidR="00A12A0F" w:rsidRPr="002D25B3">
        <w:rPr>
          <w:sz w:val="22"/>
          <w:szCs w:val="22"/>
          <w:lang w:val="sr-Cyrl-RS"/>
        </w:rPr>
        <w:t>е</w:t>
      </w:r>
    </w:p>
    <w:p w:rsidR="00D620D2" w:rsidRPr="002D25B3" w:rsidRDefault="00D620D2" w:rsidP="00D620D2">
      <w:pPr>
        <w:jc w:val="center"/>
        <w:rPr>
          <w:b/>
          <w:sz w:val="22"/>
          <w:szCs w:val="22"/>
          <w:lang w:val="sr-Cyrl-RS"/>
        </w:rPr>
      </w:pPr>
    </w:p>
    <w:p w:rsidR="00D620D2" w:rsidRPr="001E6964" w:rsidRDefault="00D620D2" w:rsidP="001E6964">
      <w:pPr>
        <w:jc w:val="center"/>
        <w:rPr>
          <w:b/>
        </w:rPr>
      </w:pPr>
      <w:bookmarkStart w:id="161" w:name="_Toc522701991"/>
      <w:r w:rsidRPr="001E6964">
        <w:rPr>
          <w:b/>
        </w:rPr>
        <w:t>З А Х Т Е В</w:t>
      </w:r>
      <w:bookmarkEnd w:id="161"/>
    </w:p>
    <w:p w:rsidR="00D620D2" w:rsidRPr="008B1CD0" w:rsidRDefault="00D620D2" w:rsidP="008B1CD0">
      <w:pPr>
        <w:jc w:val="center"/>
        <w:rPr>
          <w:b/>
        </w:rPr>
      </w:pPr>
      <w:bookmarkStart w:id="162" w:name="_Toc522701992"/>
      <w:bookmarkStart w:id="163" w:name="_Toc522711716"/>
      <w:r w:rsidRPr="008B1CD0">
        <w:rPr>
          <w:b/>
        </w:rPr>
        <w:t>за приступ информацији од јавног значаја</w:t>
      </w:r>
      <w:bookmarkEnd w:id="162"/>
      <w:bookmarkEnd w:id="163"/>
    </w:p>
    <w:p w:rsidR="00D620D2" w:rsidRDefault="00D620D2" w:rsidP="00D620D2">
      <w:pPr>
        <w:jc w:val="center"/>
        <w:rPr>
          <w:b/>
          <w:sz w:val="22"/>
          <w:szCs w:val="22"/>
          <w:lang w:val="sr-Cyrl-RS"/>
        </w:rPr>
      </w:pPr>
    </w:p>
    <w:p w:rsidR="008B1CD0" w:rsidRPr="002D25B3" w:rsidRDefault="008B1CD0" w:rsidP="00D620D2">
      <w:pPr>
        <w:jc w:val="center"/>
        <w:rPr>
          <w:b/>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На основу члана 15. став 1. Закона о слободном приступу информацијама од јавног значаја („Службени гасник РС“, бр. 120/04,54/07</w:t>
      </w:r>
      <w:r w:rsidR="000E597D" w:rsidRPr="002D25B3">
        <w:rPr>
          <w:sz w:val="22"/>
          <w:szCs w:val="22"/>
          <w:lang w:val="sr-Cyrl-RS"/>
        </w:rPr>
        <w:t>,</w:t>
      </w:r>
      <w:r w:rsidRPr="002D25B3">
        <w:rPr>
          <w:sz w:val="22"/>
          <w:szCs w:val="22"/>
          <w:lang w:val="sr-Cyrl-RS"/>
        </w:rPr>
        <w:t xml:space="preserve"> 104/09</w:t>
      </w:r>
      <w:r w:rsidR="000E597D" w:rsidRPr="002D25B3">
        <w:rPr>
          <w:sz w:val="22"/>
          <w:szCs w:val="22"/>
          <w:lang w:val="sr-Cyrl-RS"/>
        </w:rPr>
        <w:t xml:space="preserve"> и 36/10</w:t>
      </w:r>
      <w:r w:rsidR="00EE74CB" w:rsidRPr="002D25B3">
        <w:rPr>
          <w:sz w:val="22"/>
          <w:szCs w:val="22"/>
          <w:lang w:val="sr-Cyrl-RS"/>
        </w:rPr>
        <w:t xml:space="preserve">), </w:t>
      </w:r>
      <w:r w:rsidRPr="002D25B3">
        <w:rPr>
          <w:sz w:val="22"/>
          <w:szCs w:val="22"/>
          <w:lang w:val="sr-Cyrl-RS"/>
        </w:rPr>
        <w:t>захтевам*:</w:t>
      </w:r>
    </w:p>
    <w:p w:rsidR="00D620D2" w:rsidRPr="002D25B3" w:rsidRDefault="00D620D2" w:rsidP="00D620D2">
      <w:pPr>
        <w:jc w:val="both"/>
        <w:rPr>
          <w:sz w:val="22"/>
          <w:szCs w:val="22"/>
          <w:lang w:val="sr-Cyrl-RS"/>
        </w:rPr>
      </w:pP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1584" behindDoc="0" locked="0" layoutInCell="1" allowOverlap="1">
                <wp:simplePos x="0" y="0"/>
                <wp:positionH relativeFrom="column">
                  <wp:posOffset>3779520</wp:posOffset>
                </wp:positionH>
                <wp:positionV relativeFrom="paragraph">
                  <wp:posOffset>-3810</wp:posOffset>
                </wp:positionV>
                <wp:extent cx="228600" cy="228600"/>
                <wp:effectExtent l="0" t="0" r="0" b="0"/>
                <wp:wrapNone/>
                <wp:docPr id="1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4FD85" id="Rectangle 345" o:spid="_x0000_s1026" style="position:absolute;margin-left:297.6pt;margin-top:-.3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bSHwIAAD4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"/>
            </w:pict>
          </mc:Fallback>
        </mc:AlternateContent>
      </w:r>
      <w:r w:rsidR="00D620D2" w:rsidRPr="002D25B3">
        <w:rPr>
          <w:sz w:val="22"/>
          <w:szCs w:val="22"/>
          <w:lang w:val="sr-Cyrl-RS"/>
        </w:rPr>
        <w:t>обавештење да ли поседује тражену информацију</w:t>
      </w: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2608" behindDoc="0" locked="0" layoutInCell="1" allowOverlap="1">
                <wp:simplePos x="0" y="0"/>
                <wp:positionH relativeFrom="column">
                  <wp:posOffset>3779520</wp:posOffset>
                </wp:positionH>
                <wp:positionV relativeFrom="paragraph">
                  <wp:posOffset>163830</wp:posOffset>
                </wp:positionV>
                <wp:extent cx="228600" cy="167640"/>
                <wp:effectExtent l="0" t="0" r="0" b="3810"/>
                <wp:wrapNone/>
                <wp:docPr id="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1CA5F" id="Rectangle 346" o:spid="_x0000_s1026" style="position:absolute;margin-left:297.6pt;margin-top:12.9pt;width:18pt;height:1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N9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"/>
            </w:pict>
          </mc:Fallback>
        </mc:AlternateContent>
      </w:r>
      <w:r w:rsidRPr="002D25B3">
        <w:rPr>
          <w:noProof/>
          <w:lang w:val="sr-Latn-RS" w:eastAsia="sr-Latn-RS"/>
        </w:rPr>
        <mc:AlternateContent>
          <mc:Choice Requires="wps">
            <w:drawing>
              <wp:anchor distT="0" distB="0" distL="114300" distR="114300" simplePos="0" relativeHeight="251655680" behindDoc="0" locked="0" layoutInCell="1" allowOverlap="1">
                <wp:simplePos x="0" y="0"/>
                <wp:positionH relativeFrom="column">
                  <wp:posOffset>3779520</wp:posOffset>
                </wp:positionH>
                <wp:positionV relativeFrom="paragraph">
                  <wp:posOffset>163830</wp:posOffset>
                </wp:positionV>
                <wp:extent cx="228600" cy="228600"/>
                <wp:effectExtent l="0" t="0" r="0" b="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B208" id="Rectangle 349" o:spid="_x0000_s1026" style="position:absolute;margin-left:297.6pt;margin-top:12.9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DVHwIAAD4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увид у документ који садржи тражену информацију</w:t>
      </w: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3632" behindDoc="0" locked="0" layoutInCell="1" allowOverlap="1">
                <wp:simplePos x="0" y="0"/>
                <wp:positionH relativeFrom="column">
                  <wp:posOffset>3779520</wp:posOffset>
                </wp:positionH>
                <wp:positionV relativeFrom="paragraph">
                  <wp:posOffset>156210</wp:posOffset>
                </wp:positionV>
                <wp:extent cx="228600" cy="228600"/>
                <wp:effectExtent l="0" t="0" r="0" b="0"/>
                <wp:wrapNone/>
                <wp:docPr id="1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CD15" id="Rectangle 347" o:spid="_x0000_s1026" style="position:absolute;margin-left:297.6pt;margin-top:12.3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SHHwIAAD4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копију документа који садржи тражену информацију</w:t>
      </w: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4656" behindDoc="0" locked="0" layoutInCell="1" allowOverlap="1">
                <wp:simplePos x="0" y="0"/>
                <wp:positionH relativeFrom="column">
                  <wp:posOffset>4693920</wp:posOffset>
                </wp:positionH>
                <wp:positionV relativeFrom="paragraph">
                  <wp:posOffset>148590</wp:posOffset>
                </wp:positionV>
                <wp:extent cx="228600" cy="228600"/>
                <wp:effectExtent l="0" t="0" r="0" b="0"/>
                <wp:wrapNone/>
                <wp:docPr id="1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E928" id="Rectangle 348" o:spid="_x0000_s1026" style="position:absolute;margin-left:369.6pt;margin-top:11.7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RgHw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достављање копије документа који садржи тражену информацију**</w:t>
      </w:r>
    </w:p>
    <w:p w:rsidR="00D620D2" w:rsidRPr="002D25B3" w:rsidRDefault="00D620D2" w:rsidP="00D620D2">
      <w:pPr>
        <w:jc w:val="both"/>
        <w:rPr>
          <w:sz w:val="22"/>
          <w:szCs w:val="22"/>
          <w:lang w:val="sr-Cyrl-RS"/>
        </w:rPr>
      </w:pP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108585</wp:posOffset>
                </wp:positionV>
                <wp:extent cx="228600" cy="228600"/>
                <wp:effectExtent l="0" t="0" r="0" b="0"/>
                <wp:wrapNone/>
                <wp:docPr id="1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EADA" id="Rectangle 350" o:spid="_x0000_s1026" style="position:absolute;margin-left:137.1pt;margin-top:8.5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KT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"/>
            </w:pict>
          </mc:Fallback>
        </mc:AlternateContent>
      </w:r>
    </w:p>
    <w:p w:rsidR="00D620D2" w:rsidRPr="002D25B3" w:rsidRDefault="00D620D2" w:rsidP="00D620D2">
      <w:pPr>
        <w:jc w:val="both"/>
        <w:rPr>
          <w:sz w:val="22"/>
          <w:szCs w:val="22"/>
          <w:lang w:val="sr-Cyrl-RS"/>
        </w:rPr>
      </w:pPr>
      <w:r w:rsidRPr="002D25B3">
        <w:rPr>
          <w:sz w:val="22"/>
          <w:szCs w:val="22"/>
          <w:lang w:val="sr-Cyrl-RS"/>
        </w:rPr>
        <w:t>Поштом</w:t>
      </w: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1750695</wp:posOffset>
                </wp:positionH>
                <wp:positionV relativeFrom="paragraph">
                  <wp:posOffset>130175</wp:posOffset>
                </wp:positionV>
                <wp:extent cx="228600" cy="228600"/>
                <wp:effectExtent l="0" t="0" r="0" b="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2134" id="Rectangle 351" o:spid="_x0000_s1026" style="position:absolute;margin-left:137.85pt;margin-top:10.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QLHwIAAD4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Електронском поштом</w:t>
      </w: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8752" behindDoc="0" locked="0" layoutInCell="1" allowOverlap="1">
                <wp:simplePos x="0" y="0"/>
                <wp:positionH relativeFrom="column">
                  <wp:posOffset>1750695</wp:posOffset>
                </wp:positionH>
                <wp:positionV relativeFrom="paragraph">
                  <wp:posOffset>111125</wp:posOffset>
                </wp:positionV>
                <wp:extent cx="228600" cy="228600"/>
                <wp:effectExtent l="0" t="0" r="0" b="0"/>
                <wp:wrapNone/>
                <wp:docPr id="1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5C5A" id="Rectangle 352" o:spid="_x0000_s1026" style="position:absolute;margin-left:137.85pt;margin-top:8.7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SHHg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"/>
            </w:pict>
          </mc:Fallback>
        </mc:AlternateContent>
      </w:r>
    </w:p>
    <w:p w:rsidR="00D620D2" w:rsidRPr="002D25B3" w:rsidRDefault="00D620D2" w:rsidP="00D620D2">
      <w:pPr>
        <w:jc w:val="both"/>
        <w:rPr>
          <w:sz w:val="22"/>
          <w:szCs w:val="22"/>
          <w:lang w:val="sr-Cyrl-RS"/>
        </w:rPr>
      </w:pPr>
      <w:r w:rsidRPr="002D25B3">
        <w:rPr>
          <w:sz w:val="22"/>
          <w:szCs w:val="22"/>
          <w:lang w:val="sr-Cyrl-RS"/>
        </w:rPr>
        <w:t>Факсом</w:t>
      </w:r>
    </w:p>
    <w:p w:rsidR="00D620D2" w:rsidRPr="002D25B3" w:rsidRDefault="00356AC0" w:rsidP="00D620D2">
      <w:pPr>
        <w:jc w:val="both"/>
        <w:rPr>
          <w:sz w:val="22"/>
          <w:szCs w:val="22"/>
          <w:lang w:val="sr-Cyrl-RS"/>
        </w:rPr>
      </w:pPr>
      <w:r w:rsidRPr="002D25B3">
        <w:rPr>
          <w:noProof/>
          <w:lang w:val="sr-Latn-RS" w:eastAsia="sr-Latn-RS"/>
        </w:rPr>
        <mc:AlternateContent>
          <mc:Choice Requires="wps">
            <w:drawing>
              <wp:anchor distT="0" distB="0" distL="114300" distR="114300" simplePos="0" relativeHeight="251659776" behindDoc="0" locked="0" layoutInCell="1" allowOverlap="1">
                <wp:simplePos x="0" y="0"/>
                <wp:positionH relativeFrom="column">
                  <wp:posOffset>1750695</wp:posOffset>
                </wp:positionH>
                <wp:positionV relativeFrom="paragraph">
                  <wp:posOffset>124460</wp:posOffset>
                </wp:positionV>
                <wp:extent cx="228600" cy="228600"/>
                <wp:effectExtent l="0" t="0" r="0" b="0"/>
                <wp:wrapNone/>
                <wp:docPr id="1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609B3" id="Rectangle 353" o:spid="_x0000_s1026" style="position:absolute;margin-left:137.85pt;margin-top:9.8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NIAIAAD4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 xml:space="preserve">На други начин***     </w:t>
      </w:r>
    </w:p>
    <w:p w:rsidR="00D620D2" w:rsidRPr="002D25B3" w:rsidRDefault="00D620D2" w:rsidP="00D620D2">
      <w:pPr>
        <w:jc w:val="both"/>
        <w:rPr>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Овај захтев се односи на следеће информације (прецизно навести опис информације  која се тражи):</w:t>
      </w:r>
    </w:p>
    <w:p w:rsidR="00D620D2" w:rsidRPr="002D25B3" w:rsidRDefault="00D620D2" w:rsidP="00D620D2">
      <w:pPr>
        <w:jc w:val="both"/>
        <w:rPr>
          <w:sz w:val="22"/>
          <w:szCs w:val="22"/>
          <w:lang w:val="sr-Cyrl-RS"/>
        </w:rPr>
      </w:pPr>
      <w:r w:rsidRPr="002D25B3">
        <w:rPr>
          <w:sz w:val="22"/>
          <w:szCs w:val="22"/>
          <w:lang w:val="sr-Cyrl-RS"/>
        </w:rPr>
        <w:t>____________________________________________________________________________________________________________________________________________________________________</w:t>
      </w:r>
    </w:p>
    <w:p w:rsidR="000E597D" w:rsidRPr="002D25B3" w:rsidRDefault="000E597D" w:rsidP="00D620D2">
      <w:pPr>
        <w:jc w:val="both"/>
        <w:rPr>
          <w:b/>
          <w:sz w:val="22"/>
          <w:szCs w:val="22"/>
          <w:lang w:val="sr-Cyrl-RS"/>
        </w:rPr>
      </w:pPr>
    </w:p>
    <w:p w:rsidR="00D620D2" w:rsidRPr="002D25B3" w:rsidRDefault="000E597D" w:rsidP="00D620D2">
      <w:pPr>
        <w:jc w:val="both"/>
        <w:rPr>
          <w:b/>
          <w:sz w:val="22"/>
          <w:szCs w:val="22"/>
          <w:lang w:val="sr-Cyrl-RS"/>
        </w:rPr>
      </w:pPr>
      <w:r w:rsidRPr="002D25B3">
        <w:rPr>
          <w:b/>
          <w:sz w:val="22"/>
          <w:szCs w:val="22"/>
          <w:lang w:val="sr-Cyrl-RS"/>
        </w:rPr>
        <w:t>У</w:t>
      </w:r>
      <w:r w:rsidR="00D620D2" w:rsidRPr="002D25B3">
        <w:rPr>
          <w:b/>
          <w:sz w:val="22"/>
          <w:szCs w:val="22"/>
          <w:lang w:val="sr-Cyrl-RS"/>
        </w:rPr>
        <w:t xml:space="preserve"> __________________</w:t>
      </w:r>
    </w:p>
    <w:p w:rsidR="00D620D2" w:rsidRPr="002D25B3" w:rsidRDefault="00D620D2" w:rsidP="00D620D2">
      <w:pPr>
        <w:jc w:val="both"/>
        <w:rPr>
          <w:b/>
          <w:sz w:val="22"/>
          <w:szCs w:val="22"/>
          <w:lang w:val="sr-Cyrl-RS"/>
        </w:rPr>
      </w:pPr>
    </w:p>
    <w:p w:rsidR="00D620D2" w:rsidRPr="002D25B3" w:rsidRDefault="000E597D" w:rsidP="00D620D2">
      <w:pPr>
        <w:rPr>
          <w:b/>
          <w:sz w:val="22"/>
          <w:szCs w:val="22"/>
          <w:lang w:val="sr-Cyrl-RS"/>
        </w:rPr>
      </w:pPr>
      <w:r w:rsidRPr="002D25B3">
        <w:rPr>
          <w:b/>
          <w:sz w:val="22"/>
          <w:szCs w:val="22"/>
          <w:lang w:val="sr-Cyrl-RS"/>
        </w:rPr>
        <w:t>Д</w:t>
      </w:r>
      <w:r w:rsidR="00D620D2" w:rsidRPr="002D25B3">
        <w:rPr>
          <w:b/>
          <w:sz w:val="22"/>
          <w:szCs w:val="22"/>
          <w:lang w:val="sr-Cyrl-RS"/>
        </w:rPr>
        <w:t xml:space="preserve">ана_______________године                                                           _________________________                                                                                                                      </w:t>
      </w:r>
    </w:p>
    <w:p w:rsidR="00D620D2" w:rsidRPr="002D25B3" w:rsidRDefault="00D620D2" w:rsidP="00D620D2">
      <w:pPr>
        <w:jc w:val="right"/>
        <w:rPr>
          <w:b/>
          <w:sz w:val="22"/>
          <w:szCs w:val="22"/>
          <w:lang w:val="sr-Cyrl-RS"/>
        </w:rPr>
      </w:pPr>
      <w:r w:rsidRPr="002D25B3">
        <w:rPr>
          <w:b/>
          <w:sz w:val="22"/>
          <w:szCs w:val="22"/>
          <w:lang w:val="sr-Cyrl-RS"/>
        </w:rPr>
        <w:t xml:space="preserve">                                                                                                       Име и презиме тражиоца   </w:t>
      </w:r>
    </w:p>
    <w:p w:rsidR="00D620D2" w:rsidRPr="002D25B3" w:rsidRDefault="00D620D2" w:rsidP="00D620D2">
      <w:pPr>
        <w:jc w:val="both"/>
        <w:rPr>
          <w:b/>
          <w:sz w:val="22"/>
          <w:szCs w:val="22"/>
          <w:lang w:val="sr-Cyrl-RS"/>
        </w:rPr>
      </w:pPr>
      <w:r w:rsidRPr="002D25B3">
        <w:rPr>
          <w:b/>
          <w:sz w:val="22"/>
          <w:szCs w:val="22"/>
          <w:lang w:val="sr-Cyrl-RS"/>
        </w:rPr>
        <w:t xml:space="preserve">                                                                                  </w:t>
      </w:r>
    </w:p>
    <w:p w:rsidR="00D620D2" w:rsidRPr="002D25B3" w:rsidRDefault="00D620D2" w:rsidP="00D620D2">
      <w:pPr>
        <w:jc w:val="right"/>
        <w:rPr>
          <w:b/>
          <w:sz w:val="22"/>
          <w:szCs w:val="22"/>
          <w:lang w:val="sr-Cyrl-RS"/>
        </w:rPr>
      </w:pPr>
      <w:r w:rsidRPr="002D25B3">
        <w:rPr>
          <w:b/>
          <w:sz w:val="22"/>
          <w:szCs w:val="22"/>
          <w:lang w:val="sr-Cyrl-RS"/>
        </w:rPr>
        <w:t xml:space="preserve">                                                                                                     _________________________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Адреса</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Контакт телефон</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w:t>
      </w:r>
    </w:p>
    <w:p w:rsidR="00D620D2" w:rsidRPr="002D25B3" w:rsidRDefault="00D620D2" w:rsidP="00D620D2">
      <w:pPr>
        <w:jc w:val="right"/>
        <w:rPr>
          <w:b/>
          <w:sz w:val="22"/>
          <w:szCs w:val="22"/>
          <w:lang w:val="sr-Cyrl-RS"/>
        </w:rPr>
      </w:pPr>
      <w:r w:rsidRPr="002D25B3">
        <w:rPr>
          <w:b/>
          <w:lang w:val="sr-Cyrl-RS"/>
        </w:rPr>
        <w:t xml:space="preserve">                                                                                                                        </w:t>
      </w:r>
      <w:r w:rsidRPr="002D25B3">
        <w:rPr>
          <w:b/>
          <w:sz w:val="22"/>
          <w:szCs w:val="22"/>
          <w:lang w:val="sr-Cyrl-RS"/>
        </w:rPr>
        <w:t>Потпис</w:t>
      </w:r>
    </w:p>
    <w:p w:rsidR="00D620D2" w:rsidRPr="002D25B3" w:rsidRDefault="00D620D2" w:rsidP="00D620D2">
      <w:pPr>
        <w:jc w:val="right"/>
        <w:rPr>
          <w:b/>
          <w:sz w:val="22"/>
          <w:szCs w:val="22"/>
          <w:lang w:val="sr-Cyrl-RS"/>
        </w:rPr>
      </w:pP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13"/>
          <w:szCs w:val="13"/>
          <w:lang w:val="sr-Cyrl-RS"/>
        </w:rPr>
        <w:t>∗</w:t>
      </w:r>
      <w:r w:rsidRPr="002D25B3">
        <w:rPr>
          <w:rFonts w:ascii="SymbolMT" w:hAnsi="SymbolMT" w:cs="SymbolMT"/>
          <w:sz w:val="13"/>
          <w:szCs w:val="13"/>
          <w:lang w:val="sr-Cyrl-RS"/>
        </w:rPr>
        <w:t xml:space="preserve"> </w:t>
      </w:r>
      <w:r w:rsidRPr="002D25B3">
        <w:rPr>
          <w:rFonts w:ascii="TimesNewRomanPSMT" w:hAnsi="TimesNewRomanPSMT" w:cs="TimesNewRomanPSMT"/>
          <w:sz w:val="21"/>
          <w:szCs w:val="21"/>
          <w:lang w:val="sr-Cyrl-RS"/>
        </w:rPr>
        <w:t>У кућици означити која законска права на приступ информацијама желите да остварите.</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У кућици означити начин достављања копије докумената.</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Када захтевате други начин достављања обавезно уписати који начин достављања</w:t>
      </w:r>
    </w:p>
    <w:p w:rsidR="00D620D2" w:rsidRPr="002D25B3" w:rsidRDefault="00733C7E" w:rsidP="00733C7E">
      <w:pPr>
        <w:pStyle w:val="BodyText"/>
        <w:spacing w:before="0" w:beforeAutospacing="0" w:after="0" w:afterAutospacing="0"/>
        <w:jc w:val="both"/>
        <w:rPr>
          <w:sz w:val="20"/>
          <w:szCs w:val="20"/>
          <w:lang w:val="sr-Cyrl-RS"/>
        </w:rPr>
      </w:pPr>
      <w:r w:rsidRPr="002D25B3">
        <w:rPr>
          <w:sz w:val="20"/>
          <w:szCs w:val="20"/>
          <w:lang w:val="sr-Cyrl-RS"/>
        </w:rPr>
        <w:t>з</w:t>
      </w:r>
      <w:r w:rsidR="00D620D2" w:rsidRPr="002D25B3">
        <w:rPr>
          <w:sz w:val="20"/>
          <w:szCs w:val="20"/>
          <w:lang w:val="sr-Cyrl-RS"/>
        </w:rPr>
        <w:t>ахтевате</w:t>
      </w:r>
      <w:r w:rsidRPr="002D25B3">
        <w:rPr>
          <w:sz w:val="20"/>
          <w:szCs w:val="20"/>
          <w:lang w:val="sr-Cyrl-RS"/>
        </w:rPr>
        <w:t xml:space="preserve"> </w:t>
      </w: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9974FA" w:rsidRPr="00C0539F" w:rsidRDefault="009974FA" w:rsidP="00C0539F">
      <w:pPr>
        <w:pStyle w:val="BodyText"/>
        <w:spacing w:before="0" w:beforeAutospacing="0" w:after="0" w:afterAutospacing="0"/>
        <w:jc w:val="center"/>
        <w:rPr>
          <w:b/>
          <w:sz w:val="20"/>
          <w:szCs w:val="20"/>
          <w:lang w:val="sr-Cyrl-RS"/>
        </w:rPr>
      </w:pPr>
    </w:p>
    <w:p w:rsidR="009974FA" w:rsidRPr="00C0539F" w:rsidRDefault="009974FA" w:rsidP="00C0539F">
      <w:pPr>
        <w:pStyle w:val="BodyText"/>
        <w:spacing w:before="0" w:beforeAutospacing="0" w:after="0" w:afterAutospacing="0"/>
        <w:jc w:val="center"/>
        <w:rPr>
          <w:b/>
          <w:sz w:val="20"/>
          <w:szCs w:val="20"/>
          <w:lang w:val="sr-Cyrl-RS"/>
        </w:rPr>
      </w:pPr>
    </w:p>
    <w:p w:rsidR="009974FA" w:rsidRPr="001E6964" w:rsidRDefault="009974FA" w:rsidP="001E6964">
      <w:pPr>
        <w:jc w:val="center"/>
        <w:rPr>
          <w:b/>
          <w:sz w:val="28"/>
          <w:szCs w:val="28"/>
        </w:rPr>
      </w:pPr>
      <w:bookmarkStart w:id="164" w:name="_Toc522701993"/>
      <w:r w:rsidRPr="001E6964">
        <w:rPr>
          <w:b/>
          <w:sz w:val="28"/>
          <w:szCs w:val="28"/>
        </w:rPr>
        <w:t>ПРИМЕР ОБАВЕШТЕЊА О ОБЕЗБЕЂЕЊУ</w:t>
      </w:r>
      <w:bookmarkEnd w:id="164"/>
    </w:p>
    <w:p w:rsidR="009974FA" w:rsidRPr="001E6964" w:rsidRDefault="009974FA" w:rsidP="001E6964">
      <w:pPr>
        <w:jc w:val="center"/>
        <w:rPr>
          <w:b/>
          <w:sz w:val="28"/>
          <w:szCs w:val="28"/>
        </w:rPr>
      </w:pPr>
      <w:bookmarkStart w:id="165" w:name="_Toc522701994"/>
      <w:r w:rsidRPr="001E6964">
        <w:rPr>
          <w:b/>
          <w:sz w:val="28"/>
          <w:szCs w:val="28"/>
        </w:rPr>
        <w:t>ПРИСТУПА ИНФОРМАЦИЈАМА</w:t>
      </w:r>
      <w:bookmarkEnd w:id="165"/>
    </w:p>
    <w:p w:rsidR="009974FA" w:rsidRPr="002D25B3" w:rsidRDefault="009974FA" w:rsidP="009974FA">
      <w:pPr>
        <w:rPr>
          <w:lang w:val="sr-Cyrl-RS"/>
        </w:rPr>
      </w:pPr>
    </w:p>
    <w:p w:rsidR="009974FA" w:rsidRPr="002D25B3" w:rsidRDefault="009974FA" w:rsidP="009974FA">
      <w:pPr>
        <w:jc w:val="center"/>
        <w:rPr>
          <w:b/>
          <w:u w:val="single"/>
          <w:lang w:val="sr-Cyrl-RS"/>
        </w:rPr>
      </w:pPr>
      <w:r w:rsidRPr="002D25B3">
        <w:rPr>
          <w:b/>
          <w:u w:val="single"/>
          <w:lang w:val="sr-Cyrl-RS"/>
        </w:rPr>
        <w:t>Министарств</w:t>
      </w:r>
      <w:r w:rsidR="003D323A" w:rsidRPr="002D25B3">
        <w:rPr>
          <w:b/>
          <w:u w:val="single"/>
          <w:lang w:val="sr-Cyrl-RS"/>
        </w:rPr>
        <w:t>о</w:t>
      </w:r>
      <w:r w:rsidRPr="002D25B3">
        <w:rPr>
          <w:b/>
          <w:u w:val="single"/>
          <w:lang w:val="sr-Cyrl-RS"/>
        </w:rPr>
        <w:t xml:space="preserve"> финанасија-Управа за дуван, </w:t>
      </w:r>
      <w:r w:rsidR="00A55F29" w:rsidRPr="002D25B3">
        <w:rPr>
          <w:b/>
          <w:u w:val="single"/>
          <w:lang w:val="sr-Cyrl-RS"/>
        </w:rPr>
        <w:t>Београдска 70/1</w:t>
      </w:r>
      <w:r w:rsidRPr="002D25B3">
        <w:rPr>
          <w:b/>
          <w:u w:val="single"/>
          <w:lang w:val="sr-Cyrl-RS"/>
        </w:rPr>
        <w:t>, Београд</w:t>
      </w:r>
    </w:p>
    <w:p w:rsidR="009974FA" w:rsidRPr="002D25B3" w:rsidRDefault="009974FA" w:rsidP="009974FA">
      <w:pPr>
        <w:jc w:val="center"/>
        <w:rPr>
          <w:sz w:val="18"/>
          <w:szCs w:val="18"/>
          <w:lang w:val="sr-Cyrl-RS"/>
        </w:rPr>
      </w:pPr>
      <w:r w:rsidRPr="002D25B3">
        <w:rPr>
          <w:sz w:val="18"/>
          <w:szCs w:val="18"/>
          <w:lang w:val="sr-Cyrl-RS"/>
        </w:rPr>
        <w:t>(назив и седиште органа)</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Број ................................................: ______________________________________</w:t>
      </w:r>
    </w:p>
    <w:p w:rsidR="009974FA" w:rsidRPr="002D25B3" w:rsidRDefault="009974FA" w:rsidP="009974FA">
      <w:pPr>
        <w:rPr>
          <w:lang w:val="sr-Cyrl-RS"/>
        </w:rPr>
      </w:pPr>
      <w:r w:rsidRPr="002D25B3">
        <w:rPr>
          <w:lang w:val="sr-Cyrl-RS"/>
        </w:rPr>
        <w:t>Датум ............................................: ______________________________________</w:t>
      </w:r>
    </w:p>
    <w:p w:rsidR="009974FA" w:rsidRPr="002D25B3" w:rsidRDefault="009974FA" w:rsidP="009974FA">
      <w:pPr>
        <w:rPr>
          <w:sz w:val="18"/>
          <w:szCs w:val="18"/>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b/>
          <w:sz w:val="28"/>
          <w:szCs w:val="28"/>
          <w:lang w:val="sr-Cyrl-RS"/>
        </w:rPr>
      </w:pPr>
    </w:p>
    <w:p w:rsidR="009974FA" w:rsidRPr="002D25B3" w:rsidRDefault="009974FA" w:rsidP="009974FA">
      <w:pPr>
        <w:ind w:firstLine="720"/>
        <w:jc w:val="both"/>
        <w:rPr>
          <w:lang w:val="sr-Cyrl-RS"/>
        </w:rPr>
      </w:pPr>
      <w:r w:rsidRPr="002D25B3">
        <w:rPr>
          <w:lang w:val="sr-Cyrl-RS"/>
        </w:rPr>
        <w:t>На основу члана 16. ст. 1. Закона о слободном приступу информацијама од јавног значаја  поступајући по захтеву (_____________________________________)</w:t>
      </w:r>
    </w:p>
    <w:p w:rsidR="009974FA" w:rsidRPr="002D25B3" w:rsidRDefault="009974FA" w:rsidP="009974FA">
      <w:pPr>
        <w:ind w:firstLine="720"/>
        <w:jc w:val="both"/>
        <w:rPr>
          <w:sz w:val="18"/>
          <w:szCs w:val="18"/>
          <w:lang w:val="sr-Cyrl-RS"/>
        </w:rPr>
      </w:pPr>
      <w:r w:rsidRPr="002D25B3">
        <w:rPr>
          <w:sz w:val="18"/>
          <w:szCs w:val="18"/>
          <w:lang w:val="sr-Cyrl-RS"/>
        </w:rPr>
        <w:tab/>
      </w:r>
      <w:r w:rsidRPr="002D25B3">
        <w:rPr>
          <w:sz w:val="18"/>
          <w:szCs w:val="18"/>
          <w:lang w:val="sr-Cyrl-RS"/>
        </w:rPr>
        <w:tab/>
      </w:r>
      <w:r w:rsidRPr="002D25B3">
        <w:rPr>
          <w:sz w:val="18"/>
          <w:szCs w:val="18"/>
          <w:lang w:val="sr-Cyrl-RS"/>
        </w:rPr>
        <w:tab/>
      </w:r>
      <w:r w:rsidRPr="002D25B3">
        <w:rPr>
          <w:sz w:val="18"/>
          <w:szCs w:val="18"/>
          <w:lang w:val="sr-Cyrl-RS"/>
        </w:rPr>
        <w:tab/>
        <w:t xml:space="preserve">                  </w:t>
      </w:r>
      <w:r w:rsidRPr="002D25B3">
        <w:rPr>
          <w:sz w:val="18"/>
          <w:szCs w:val="18"/>
          <w:lang w:val="sr-Cyrl-RS"/>
        </w:rPr>
        <w:tab/>
        <w:t>име и презиме подносиоца захтева</w:t>
      </w:r>
    </w:p>
    <w:p w:rsidR="009974FA" w:rsidRPr="002D25B3" w:rsidRDefault="009974FA" w:rsidP="009974FA">
      <w:pPr>
        <w:jc w:val="both"/>
        <w:rPr>
          <w:lang w:val="sr-Cyrl-RS"/>
        </w:rPr>
      </w:pPr>
      <w:r w:rsidRPr="002D25B3">
        <w:rPr>
          <w:lang w:val="sr-Cyrl-RS"/>
        </w:rPr>
        <w:t>за увид у документ који садржи (___________________________________________)</w:t>
      </w:r>
    </w:p>
    <w:p w:rsidR="009974FA" w:rsidRPr="002D25B3" w:rsidRDefault="009974FA" w:rsidP="009974FA">
      <w:pPr>
        <w:ind w:left="4320" w:firstLine="720"/>
        <w:jc w:val="both"/>
        <w:rPr>
          <w:sz w:val="18"/>
          <w:szCs w:val="18"/>
          <w:lang w:val="sr-Cyrl-RS"/>
        </w:rPr>
      </w:pPr>
      <w:r w:rsidRPr="002D25B3">
        <w:rPr>
          <w:sz w:val="18"/>
          <w:szCs w:val="18"/>
          <w:lang w:val="sr-Cyrl-RS"/>
        </w:rPr>
        <w:t>опис тражене информације</w:t>
      </w:r>
    </w:p>
    <w:p w:rsidR="009974FA" w:rsidRPr="002D25B3" w:rsidRDefault="009974FA" w:rsidP="009974FA">
      <w:pPr>
        <w:jc w:val="both"/>
        <w:rPr>
          <w:lang w:val="sr-Cyrl-RS"/>
        </w:rPr>
      </w:pPr>
      <w:r w:rsidRPr="002D25B3">
        <w:rPr>
          <w:lang w:val="sr-Cyrl-RS"/>
        </w:rPr>
        <w:t>достављам:</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center"/>
        <w:rPr>
          <w:b/>
          <w:sz w:val="28"/>
          <w:szCs w:val="28"/>
          <w:lang w:val="sr-Cyrl-RS"/>
        </w:rPr>
      </w:pPr>
      <w:r w:rsidRPr="002D25B3">
        <w:rPr>
          <w:b/>
          <w:sz w:val="28"/>
          <w:szCs w:val="28"/>
          <w:lang w:val="sr-Cyrl-RS"/>
        </w:rPr>
        <w:t>О Б А В Е Ш Т Е Њ Е</w:t>
      </w:r>
    </w:p>
    <w:p w:rsidR="009974FA" w:rsidRPr="002D25B3" w:rsidRDefault="009974FA" w:rsidP="009974FA">
      <w:pPr>
        <w:jc w:val="center"/>
        <w:rPr>
          <w:b/>
          <w:sz w:val="28"/>
          <w:szCs w:val="28"/>
          <w:lang w:val="sr-Cyrl-RS"/>
        </w:rPr>
      </w:pPr>
      <w:r w:rsidRPr="002D25B3">
        <w:rPr>
          <w:b/>
          <w:sz w:val="28"/>
          <w:szCs w:val="28"/>
          <w:lang w:val="sr-Cyrl-RS"/>
        </w:rPr>
        <w:t xml:space="preserve">о стављању на увид документа који садржи </w:t>
      </w:r>
    </w:p>
    <w:p w:rsidR="009974FA" w:rsidRPr="002D25B3" w:rsidRDefault="009974FA" w:rsidP="009974FA">
      <w:pPr>
        <w:jc w:val="center"/>
        <w:rPr>
          <w:b/>
          <w:sz w:val="28"/>
          <w:szCs w:val="28"/>
          <w:lang w:val="sr-Cyrl-RS"/>
        </w:rPr>
      </w:pPr>
      <w:r w:rsidRPr="002D25B3">
        <w:rPr>
          <w:b/>
          <w:sz w:val="28"/>
          <w:szCs w:val="28"/>
          <w:lang w:val="sr-Cyrl-RS"/>
        </w:rPr>
        <w:t>тражену информацију и о изради копије</w:t>
      </w: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r w:rsidRPr="002D25B3">
        <w:rPr>
          <w:lang w:val="sr-Cyrl-RS"/>
        </w:rPr>
        <w:t>Поступајући по захтеву број ___________________ који је поднео (______________________________________), у року утврђеном чланом 16. став 1.</w:t>
      </w:r>
    </w:p>
    <w:p w:rsidR="009974FA" w:rsidRPr="002D25B3" w:rsidRDefault="009974FA" w:rsidP="009974FA">
      <w:pPr>
        <w:jc w:val="both"/>
        <w:rPr>
          <w:sz w:val="18"/>
          <w:szCs w:val="18"/>
          <w:lang w:val="sr-Cyrl-RS"/>
        </w:rPr>
      </w:pPr>
      <w:r w:rsidRPr="002D25B3">
        <w:rPr>
          <w:sz w:val="18"/>
          <w:szCs w:val="18"/>
          <w:lang w:val="sr-Cyrl-RS"/>
        </w:rPr>
        <w:t xml:space="preserve">                  име и презиме тражиоца информације</w:t>
      </w:r>
    </w:p>
    <w:p w:rsidR="009974FA" w:rsidRPr="002D25B3" w:rsidRDefault="009974FA" w:rsidP="009974FA">
      <w:pPr>
        <w:jc w:val="both"/>
        <w:rPr>
          <w:lang w:val="sr-Cyrl-RS"/>
        </w:rPr>
      </w:pPr>
      <w:r w:rsidRPr="002D25B3">
        <w:rPr>
          <w:lang w:val="sr-Cyrl-RS"/>
        </w:rPr>
        <w:t>Закона о слободном приступу информацијама од јавног значаја, обавештавамо Вас да дана ___________________, у времену ___________, у просторијама органа можете извршити увид у документ у коме је садржана тражена инфромација коју сте навели у захтеву.</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Том приликом, на Ваш захтев биће Вам издата и копија документа са траженом информацијом.</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Копија стране А4 формата износи ___________ динара.</w:t>
      </w:r>
    </w:p>
    <w:p w:rsidR="009974FA" w:rsidRPr="002D25B3" w:rsidRDefault="009974FA" w:rsidP="009974FA">
      <w:pPr>
        <w:jc w:val="both"/>
        <w:rPr>
          <w:lang w:val="sr-Cyrl-RS"/>
        </w:rPr>
      </w:pPr>
      <w:r w:rsidRPr="002D25B3">
        <w:rPr>
          <w:lang w:val="sr-Cyrl-RS"/>
        </w:rPr>
        <w:tab/>
        <w:t xml:space="preserve">Износ укупних трошкова израде копије траженог документа износи _______ динара и уплаћује се на жиро рачун _______________________________________ . </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Достављено:</w:t>
      </w:r>
    </w:p>
    <w:p w:rsidR="009974FA" w:rsidRPr="002D25B3" w:rsidRDefault="009974FA" w:rsidP="009974FA">
      <w:pPr>
        <w:numPr>
          <w:ilvl w:val="0"/>
          <w:numId w:val="37"/>
        </w:numPr>
        <w:jc w:val="both"/>
        <w:rPr>
          <w:lang w:val="sr-Cyrl-RS"/>
        </w:rPr>
      </w:pPr>
      <w:r w:rsidRPr="002D25B3">
        <w:rPr>
          <w:lang w:val="sr-Cyrl-RS"/>
        </w:rPr>
        <w:t>Именованом  (М.П)</w:t>
      </w:r>
    </w:p>
    <w:p w:rsidR="009974FA" w:rsidRPr="002D25B3" w:rsidRDefault="009974FA" w:rsidP="009974FA">
      <w:pPr>
        <w:numPr>
          <w:ilvl w:val="0"/>
          <w:numId w:val="37"/>
        </w:numPr>
        <w:jc w:val="both"/>
        <w:rPr>
          <w:lang w:val="sr-Cyrl-RS"/>
        </w:rPr>
      </w:pPr>
      <w:r w:rsidRPr="002D25B3">
        <w:rPr>
          <w:lang w:val="sr-Cyrl-RS"/>
        </w:rPr>
        <w:t>архиви</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t>______________________________</w:t>
      </w:r>
    </w:p>
    <w:p w:rsidR="009974FA" w:rsidRPr="002D25B3" w:rsidRDefault="009974FA" w:rsidP="009974FA">
      <w:pPr>
        <w:ind w:left="5040"/>
        <w:rPr>
          <w:sz w:val="18"/>
          <w:szCs w:val="18"/>
          <w:lang w:val="sr-Cyrl-RS"/>
        </w:rPr>
      </w:pPr>
      <w:r w:rsidRPr="002D25B3">
        <w:rPr>
          <w:sz w:val="18"/>
          <w:szCs w:val="18"/>
          <w:lang w:val="sr-Cyrl-RS"/>
        </w:rPr>
        <w:t xml:space="preserve">                  (потпис овлашћеног лица </w:t>
      </w:r>
    </w:p>
    <w:p w:rsidR="009974FA" w:rsidRPr="002D25B3" w:rsidRDefault="009974FA" w:rsidP="009974FA">
      <w:pPr>
        <w:ind w:left="5040"/>
        <w:rPr>
          <w:sz w:val="18"/>
          <w:szCs w:val="18"/>
          <w:lang w:val="sr-Cyrl-RS"/>
        </w:rPr>
      </w:pPr>
      <w:r w:rsidRPr="002D25B3">
        <w:rPr>
          <w:sz w:val="18"/>
          <w:szCs w:val="18"/>
          <w:lang w:val="sr-Cyrl-RS"/>
        </w:rPr>
        <w:t xml:space="preserve">              односно руководиоца органа)</w:t>
      </w:r>
    </w:p>
    <w:p w:rsidR="009974FA" w:rsidRPr="002D25B3" w:rsidRDefault="009974FA" w:rsidP="009974FA">
      <w:pPr>
        <w:jc w:val="center"/>
        <w:rPr>
          <w:b/>
          <w:sz w:val="28"/>
          <w:lang w:val="sr-Cyrl-RS"/>
        </w:rPr>
      </w:pPr>
    </w:p>
    <w:p w:rsidR="009974FA" w:rsidRPr="002D25B3" w:rsidRDefault="009974FA" w:rsidP="001E6964">
      <w:pPr>
        <w:rPr>
          <w:b/>
          <w:sz w:val="28"/>
          <w:lang w:val="sr-Cyrl-RS"/>
        </w:rPr>
      </w:pPr>
    </w:p>
    <w:p w:rsidR="009974FA" w:rsidRDefault="009974FA" w:rsidP="009974FA">
      <w:pPr>
        <w:jc w:val="center"/>
        <w:rPr>
          <w:b/>
          <w:sz w:val="28"/>
          <w:lang w:val="sr-Cyrl-RS"/>
        </w:rPr>
      </w:pPr>
    </w:p>
    <w:p w:rsidR="000013BC" w:rsidRPr="002D25B3" w:rsidRDefault="000013BC" w:rsidP="009974FA">
      <w:pPr>
        <w:jc w:val="center"/>
        <w:rPr>
          <w:b/>
          <w:sz w:val="28"/>
          <w:lang w:val="sr-Cyrl-RS"/>
        </w:rPr>
      </w:pPr>
    </w:p>
    <w:p w:rsidR="009974FA" w:rsidRPr="001E6964" w:rsidRDefault="009974FA" w:rsidP="001E6964">
      <w:pPr>
        <w:jc w:val="center"/>
        <w:rPr>
          <w:b/>
        </w:rPr>
      </w:pPr>
      <w:bookmarkStart w:id="166" w:name="_Toc522701995"/>
      <w:r w:rsidRPr="001E6964">
        <w:rPr>
          <w:b/>
        </w:rPr>
        <w:t>ЖАЛБА  ПРОТИВ  ОДЛУКЕ ОРГАНА  ВЛАСТИ КОЈОМ ЈЕ</w:t>
      </w:r>
      <w:bookmarkEnd w:id="166"/>
    </w:p>
    <w:p w:rsidR="009974FA" w:rsidRPr="001E6964" w:rsidRDefault="009974FA" w:rsidP="001E6964">
      <w:pPr>
        <w:jc w:val="center"/>
        <w:rPr>
          <w:b/>
        </w:rPr>
      </w:pPr>
      <w:bookmarkStart w:id="167" w:name="_Toc522701996"/>
      <w:r w:rsidRPr="001E6964">
        <w:rPr>
          <w:b/>
          <w:u w:val="single"/>
        </w:rPr>
        <w:t>ОДБИЈЕН ИЛИ ОДБАЧЕН ЗАХТЕВ</w:t>
      </w:r>
      <w:r w:rsidRPr="001E6964">
        <w:rPr>
          <w:b/>
        </w:rPr>
        <w:t xml:space="preserve"> ЗА ПРИСТУП ИНФОРМАЦИЈИ</w:t>
      </w:r>
      <w:bookmarkEnd w:id="167"/>
    </w:p>
    <w:p w:rsidR="009974FA" w:rsidRDefault="009974FA" w:rsidP="009974FA">
      <w:pPr>
        <w:rPr>
          <w:b/>
          <w:lang w:val="sr-Cyrl-RS"/>
        </w:rPr>
      </w:pPr>
    </w:p>
    <w:p w:rsidR="00C0539F" w:rsidRPr="002D25B3" w:rsidRDefault="00C0539F" w:rsidP="009974FA">
      <w:pPr>
        <w:rPr>
          <w:b/>
          <w:lang w:val="sr-Cyrl-RS"/>
        </w:rPr>
      </w:pPr>
    </w:p>
    <w:p w:rsidR="009974FA" w:rsidRPr="002D25B3" w:rsidRDefault="009974FA" w:rsidP="009974FA">
      <w:pPr>
        <w:rPr>
          <w:b/>
          <w:lang w:val="sr-Cyrl-RS"/>
        </w:rPr>
      </w:pP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rPr>
          <w:sz w:val="22"/>
          <w:szCs w:val="22"/>
          <w:lang w:val="sr-Cyrl-RS"/>
        </w:rPr>
      </w:pPr>
    </w:p>
    <w:p w:rsidR="009974FA" w:rsidRPr="002D25B3" w:rsidRDefault="009974FA" w:rsidP="009974FA">
      <w:pPr>
        <w:jc w:val="center"/>
        <w:rPr>
          <w:b/>
          <w:sz w:val="22"/>
          <w:szCs w:val="22"/>
          <w:lang w:val="sr-Cyrl-RS"/>
        </w:rPr>
      </w:pPr>
      <w:r w:rsidRPr="002D25B3">
        <w:rPr>
          <w:b/>
          <w:sz w:val="22"/>
          <w:szCs w:val="22"/>
          <w:lang w:val="sr-Cyrl-RS"/>
        </w:rPr>
        <w:t xml:space="preserve">Ж А Л Б А </w:t>
      </w:r>
    </w:p>
    <w:p w:rsidR="009974FA" w:rsidRPr="002D25B3" w:rsidRDefault="009974FA" w:rsidP="009974FA">
      <w:pPr>
        <w:jc w:val="center"/>
        <w:rPr>
          <w:b/>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Име, презиме, односно назив, адреса и седиште жалиоца)</w:t>
      </w:r>
    </w:p>
    <w:p w:rsidR="009974FA" w:rsidRPr="002D25B3" w:rsidRDefault="009974FA" w:rsidP="009974FA">
      <w:pPr>
        <w:jc w:val="both"/>
        <w:rPr>
          <w:sz w:val="22"/>
          <w:szCs w:val="22"/>
          <w:lang w:val="sr-Cyrl-RS"/>
        </w:rPr>
      </w:pPr>
    </w:p>
    <w:p w:rsidR="009974FA" w:rsidRPr="002D25B3" w:rsidRDefault="009974FA" w:rsidP="009974FA">
      <w:pPr>
        <w:ind w:firstLine="720"/>
        <w:jc w:val="center"/>
        <w:rPr>
          <w:sz w:val="22"/>
          <w:szCs w:val="22"/>
          <w:lang w:val="sr-Cyrl-RS"/>
        </w:rPr>
      </w:pPr>
      <w:r w:rsidRPr="002D25B3">
        <w:rPr>
          <w:sz w:val="22"/>
          <w:szCs w:val="22"/>
          <w:lang w:val="sr-Cyrl-RS"/>
        </w:rPr>
        <w:t>против решења-закључка (..............................................................................................................................................)</w:t>
      </w:r>
    </w:p>
    <w:p w:rsidR="009974FA" w:rsidRPr="002D25B3" w:rsidRDefault="009974FA" w:rsidP="009974FA">
      <w:pPr>
        <w:jc w:val="both"/>
        <w:rPr>
          <w:sz w:val="22"/>
          <w:szCs w:val="22"/>
          <w:lang w:val="sr-Cyrl-RS"/>
        </w:rPr>
      </w:pPr>
      <w:r w:rsidRPr="002D25B3">
        <w:rPr>
          <w:sz w:val="22"/>
          <w:szCs w:val="22"/>
          <w:lang w:val="sr-Cyrl-RS"/>
        </w:rPr>
        <w:tab/>
      </w:r>
      <w:r w:rsidRPr="002D25B3">
        <w:rPr>
          <w:sz w:val="22"/>
          <w:szCs w:val="22"/>
          <w:lang w:val="sr-Cyrl-RS"/>
        </w:rPr>
        <w:tab/>
      </w:r>
      <w:r w:rsidRPr="002D25B3">
        <w:rPr>
          <w:sz w:val="22"/>
          <w:szCs w:val="22"/>
          <w:lang w:val="sr-Cyrl-RS"/>
        </w:rPr>
        <w:tab/>
        <w:t xml:space="preserve">                      (назив органа који је донео одлуку)</w:t>
      </w:r>
    </w:p>
    <w:p w:rsidR="009974FA" w:rsidRPr="002D25B3" w:rsidRDefault="009974FA" w:rsidP="009974FA">
      <w:pPr>
        <w:jc w:val="both"/>
        <w:rPr>
          <w:sz w:val="22"/>
          <w:szCs w:val="22"/>
          <w:lang w:val="sr-Cyrl-RS"/>
        </w:rPr>
      </w:pPr>
      <w:r w:rsidRPr="002D25B3">
        <w:rPr>
          <w:sz w:val="22"/>
          <w:szCs w:val="22"/>
          <w:lang w:val="sr-Cyrl-RS"/>
        </w:rPr>
        <w:t xml:space="preserve">Број.................................... од ............................... године. </w:t>
      </w:r>
    </w:p>
    <w:p w:rsidR="009974FA" w:rsidRPr="002D25B3" w:rsidRDefault="009974FA" w:rsidP="009974FA">
      <w:pPr>
        <w:jc w:val="both"/>
        <w:rPr>
          <w:sz w:val="22"/>
          <w:szCs w:val="22"/>
          <w:lang w:val="sr-Cyrl-RS"/>
        </w:rPr>
      </w:pPr>
    </w:p>
    <w:p w:rsidR="009974FA" w:rsidRPr="002D25B3" w:rsidRDefault="009974FA" w:rsidP="009974FA">
      <w:pPr>
        <w:ind w:firstLine="720"/>
        <w:rPr>
          <w:sz w:val="22"/>
          <w:szCs w:val="22"/>
          <w:lang w:val="sr-Cyrl-RS"/>
        </w:rPr>
      </w:pPr>
      <w:r w:rsidRPr="002D25B3">
        <w:rPr>
          <w:sz w:val="22"/>
          <w:szCs w:val="22"/>
          <w:lang w:val="sr-Cyrl-R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Одлуку побијам у целости, односно у делу  којим................................................................................................................. </w:t>
      </w:r>
    </w:p>
    <w:p w:rsidR="009974FA" w:rsidRPr="002D25B3" w:rsidRDefault="009974FA" w:rsidP="009974FA">
      <w:pPr>
        <w:jc w:val="both"/>
        <w:rPr>
          <w:sz w:val="22"/>
          <w:szCs w:val="22"/>
          <w:lang w:val="sr-Cyrl-RS"/>
        </w:rPr>
      </w:pPr>
      <w:r w:rsidRPr="002D25B3">
        <w:rPr>
          <w:sz w:val="22"/>
          <w:szCs w:val="22"/>
          <w:lang w:val="sr-Cyrl-RS"/>
        </w:rPr>
        <w:t>............................................................................................................................................................................................................................................................................................................................................ јер није заснована на Закону о слободном приступу информацијама од јавног значаја.</w:t>
      </w:r>
    </w:p>
    <w:p w:rsidR="009974FA" w:rsidRPr="002D25B3" w:rsidRDefault="009974FA" w:rsidP="009974FA">
      <w:pPr>
        <w:ind w:firstLine="720"/>
        <w:jc w:val="both"/>
        <w:rPr>
          <w:sz w:val="22"/>
          <w:szCs w:val="22"/>
          <w:lang w:val="sr-Cyrl-RS"/>
        </w:rPr>
      </w:pPr>
      <w:r w:rsidRPr="002D25B3">
        <w:rPr>
          <w:sz w:val="22"/>
          <w:szCs w:val="22"/>
          <w:lang w:val="sr-Cyrl-R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Жалбу подносим благовремено, у законском року утврђеном у члану 22. ст. 1. Закона о слободном приступу информацијама од јавног значаја.</w:t>
      </w:r>
    </w:p>
    <w:p w:rsidR="009974FA" w:rsidRPr="002D25B3" w:rsidRDefault="009974FA" w:rsidP="009974FA">
      <w:pPr>
        <w:jc w:val="both"/>
        <w:rPr>
          <w:sz w:val="22"/>
          <w:szCs w:val="22"/>
          <w:lang w:val="sr-Cyrl-RS"/>
        </w:rPr>
      </w:pPr>
      <w:r w:rsidRPr="002D25B3">
        <w:rPr>
          <w:sz w:val="22"/>
          <w:szCs w:val="22"/>
          <w:lang w:val="sr-Cyrl-RS"/>
        </w:rPr>
        <w:t xml:space="preserve"> </w:t>
      </w:r>
    </w:p>
    <w:p w:rsidR="009974FA" w:rsidRPr="002D25B3" w:rsidRDefault="009974FA" w:rsidP="009974FA">
      <w:pPr>
        <w:ind w:left="4320"/>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 xml:space="preserve">   Подносилац жалбе / Име и презиме</w:t>
      </w:r>
    </w:p>
    <w:p w:rsidR="009974FA" w:rsidRPr="002D25B3" w:rsidRDefault="009974FA" w:rsidP="009974FA">
      <w:pPr>
        <w:jc w:val="right"/>
        <w:rPr>
          <w:sz w:val="22"/>
          <w:szCs w:val="22"/>
          <w:lang w:val="sr-Cyrl-RS"/>
        </w:rPr>
      </w:pPr>
      <w:r w:rsidRPr="002D25B3">
        <w:rPr>
          <w:sz w:val="22"/>
          <w:szCs w:val="22"/>
          <w:lang w:val="sr-Cyrl-RS"/>
        </w:rPr>
        <w:t>У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p>
    <w:p w:rsidR="009974FA" w:rsidRPr="002D25B3" w:rsidRDefault="009974FA" w:rsidP="009974FA">
      <w:pPr>
        <w:jc w:val="right"/>
        <w:rPr>
          <w:sz w:val="22"/>
          <w:szCs w:val="22"/>
          <w:lang w:val="sr-Cyrl-RS"/>
        </w:rPr>
      </w:pPr>
      <w:r w:rsidRPr="002D25B3">
        <w:rPr>
          <w:sz w:val="22"/>
          <w:szCs w:val="22"/>
          <w:lang w:val="sr-Cyrl-RS"/>
        </w:rPr>
        <w:t>адреса</w:t>
      </w:r>
    </w:p>
    <w:p w:rsidR="009974FA" w:rsidRPr="002D25B3" w:rsidRDefault="009974FA" w:rsidP="009974FA">
      <w:pPr>
        <w:ind w:left="1200" w:firstLine="3840"/>
        <w:rPr>
          <w:sz w:val="22"/>
          <w:szCs w:val="22"/>
          <w:lang w:val="sr-Cyrl-RS"/>
        </w:rPr>
      </w:pPr>
    </w:p>
    <w:p w:rsidR="009974FA" w:rsidRPr="002D25B3" w:rsidRDefault="009974FA" w:rsidP="009974FA">
      <w:pPr>
        <w:ind w:left="5040" w:hanging="5040"/>
        <w:jc w:val="right"/>
        <w:rPr>
          <w:sz w:val="22"/>
          <w:szCs w:val="22"/>
          <w:lang w:val="sr-Cyrl-RS"/>
        </w:rPr>
      </w:pPr>
      <w:r w:rsidRPr="002D25B3">
        <w:rPr>
          <w:sz w:val="22"/>
          <w:szCs w:val="22"/>
          <w:lang w:val="sr-Cyrl-RS"/>
        </w:rPr>
        <w:t xml:space="preserve">дана </w:t>
      </w:r>
      <w:r w:rsidR="003D323A" w:rsidRPr="002D25B3">
        <w:rPr>
          <w:sz w:val="22"/>
          <w:szCs w:val="22"/>
          <w:lang w:val="sr-Cyrl-RS"/>
        </w:rPr>
        <w:t>............20</w:t>
      </w:r>
      <w:r w:rsidRPr="002D25B3">
        <w:rPr>
          <w:sz w:val="22"/>
          <w:szCs w:val="22"/>
          <w:lang w:val="sr-Cyrl-RS"/>
        </w:rPr>
        <w:t>.. године                                     ....................................................................</w:t>
      </w:r>
    </w:p>
    <w:p w:rsidR="009974FA" w:rsidRPr="002D25B3" w:rsidRDefault="009974FA" w:rsidP="009974FA">
      <w:pPr>
        <w:ind w:left="5040"/>
        <w:jc w:val="right"/>
        <w:rPr>
          <w:sz w:val="22"/>
          <w:szCs w:val="22"/>
          <w:lang w:val="sr-Cyrl-RS"/>
        </w:rPr>
      </w:pPr>
      <w:r w:rsidRPr="002D25B3">
        <w:rPr>
          <w:sz w:val="22"/>
          <w:szCs w:val="22"/>
          <w:lang w:val="sr-Cyrl-RS"/>
        </w:rPr>
        <w:t xml:space="preserve">           други подаци за контакт</w:t>
      </w:r>
    </w:p>
    <w:p w:rsidR="009974FA" w:rsidRPr="002D25B3" w:rsidRDefault="009974FA" w:rsidP="009974FA">
      <w:pPr>
        <w:ind w:left="5040" w:hanging="5160"/>
        <w:rPr>
          <w:sz w:val="22"/>
          <w:szCs w:val="22"/>
          <w:lang w:val="sr-Cyrl-RS"/>
        </w:rPr>
      </w:pPr>
      <w:r w:rsidRPr="002D25B3">
        <w:rPr>
          <w:sz w:val="22"/>
          <w:szCs w:val="22"/>
          <w:lang w:val="sr-Cyrl-RS"/>
        </w:rPr>
        <w:tab/>
      </w:r>
      <w:r w:rsidRPr="002D25B3">
        <w:rPr>
          <w:sz w:val="22"/>
          <w:szCs w:val="22"/>
          <w:lang w:val="sr-Cyrl-RS"/>
        </w:rPr>
        <w:tab/>
      </w:r>
    </w:p>
    <w:p w:rsidR="009974FA" w:rsidRPr="002D25B3" w:rsidRDefault="009974FA" w:rsidP="009974FA">
      <w:pPr>
        <w:ind w:left="5040"/>
        <w:jc w:val="right"/>
        <w:rPr>
          <w:sz w:val="22"/>
          <w:szCs w:val="22"/>
          <w:lang w:val="sr-Cyrl-RS"/>
        </w:rPr>
      </w:pPr>
      <w:r w:rsidRPr="002D25B3">
        <w:rPr>
          <w:sz w:val="22"/>
          <w:szCs w:val="22"/>
          <w:lang w:val="sr-Cyrl-RS"/>
        </w:rPr>
        <w:t>.................................................................                                                           потпис</w:t>
      </w:r>
    </w:p>
    <w:p w:rsidR="009974FA" w:rsidRPr="002D25B3" w:rsidRDefault="009974FA" w:rsidP="009974FA">
      <w:pPr>
        <w:jc w:val="both"/>
        <w:rPr>
          <w:sz w:val="22"/>
          <w:szCs w:val="22"/>
          <w:lang w:val="sr-Cyrl-RS"/>
        </w:rPr>
      </w:pPr>
      <w:r w:rsidRPr="002D25B3">
        <w:rPr>
          <w:b/>
          <w:sz w:val="22"/>
          <w:szCs w:val="22"/>
          <w:lang w:val="sr-Cyrl-RS"/>
        </w:rPr>
        <w:t xml:space="preserve">   Напомена</w:t>
      </w:r>
      <w:r w:rsidRPr="002D25B3">
        <w:rPr>
          <w:sz w:val="22"/>
          <w:szCs w:val="22"/>
          <w:lang w:val="sr-Cyrl-RS"/>
        </w:rPr>
        <w:t xml:space="preserve">: </w:t>
      </w:r>
    </w:p>
    <w:p w:rsidR="009974FA" w:rsidRPr="002D25B3" w:rsidRDefault="009974FA" w:rsidP="009974FA">
      <w:pPr>
        <w:numPr>
          <w:ilvl w:val="0"/>
          <w:numId w:val="38"/>
        </w:numPr>
        <w:jc w:val="both"/>
        <w:rPr>
          <w:sz w:val="22"/>
          <w:szCs w:val="22"/>
          <w:lang w:val="sr-Cyrl-RS"/>
        </w:rPr>
      </w:pPr>
      <w:r w:rsidRPr="002D25B3">
        <w:rPr>
          <w:sz w:val="22"/>
          <w:szCs w:val="22"/>
          <w:lang w:val="sr-Cyrl-RS"/>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9974FA" w:rsidRPr="002D25B3" w:rsidRDefault="009974FA" w:rsidP="009974FA">
      <w:pPr>
        <w:numPr>
          <w:ilvl w:val="0"/>
          <w:numId w:val="38"/>
        </w:numPr>
        <w:jc w:val="both"/>
        <w:rPr>
          <w:sz w:val="22"/>
          <w:szCs w:val="22"/>
          <w:lang w:val="sr-Cyrl-RS"/>
        </w:rPr>
      </w:pPr>
      <w:r w:rsidRPr="002D25B3">
        <w:rPr>
          <w:sz w:val="22"/>
          <w:szCs w:val="22"/>
          <w:lang w:val="sr-Cyrl-RS"/>
        </w:rPr>
        <w:t xml:space="preserve">Уз жалбу обавезно приложити копију поднетог захтева и доказ о његовој предаји-упућивању органу као и копију одлуке органа која се оспорава жалбом. </w:t>
      </w:r>
    </w:p>
    <w:p w:rsidR="009974FA" w:rsidRPr="002D25B3" w:rsidRDefault="009974FA" w:rsidP="009974FA">
      <w:pPr>
        <w:jc w:val="both"/>
        <w:rPr>
          <w:sz w:val="22"/>
          <w:szCs w:val="22"/>
          <w:lang w:val="sr-Cyrl-RS"/>
        </w:rPr>
      </w:pPr>
    </w:p>
    <w:p w:rsidR="009974FA" w:rsidRPr="002D25B3" w:rsidRDefault="009974FA" w:rsidP="009974FA">
      <w:pPr>
        <w:jc w:val="both"/>
        <w:rPr>
          <w:sz w:val="22"/>
          <w:szCs w:val="22"/>
          <w:lang w:val="sr-Cyrl-RS"/>
        </w:rPr>
      </w:pPr>
    </w:p>
    <w:p w:rsidR="009974FA" w:rsidRPr="002D25B3" w:rsidRDefault="009974FA" w:rsidP="009974FA">
      <w:pPr>
        <w:rPr>
          <w:sz w:val="20"/>
          <w:szCs w:val="20"/>
          <w:lang w:val="sr-Cyrl-RS"/>
        </w:rPr>
      </w:pPr>
    </w:p>
    <w:p w:rsidR="009974FA" w:rsidRPr="002D25B3" w:rsidRDefault="009974FA" w:rsidP="009974FA">
      <w:pPr>
        <w:jc w:val="center"/>
        <w:rPr>
          <w:b/>
          <w:sz w:val="28"/>
          <w:lang w:val="sr-Cyrl-RS"/>
        </w:rPr>
      </w:pPr>
    </w:p>
    <w:p w:rsidR="009974FA" w:rsidRPr="002D25B3" w:rsidRDefault="009974FA" w:rsidP="009974FA">
      <w:pPr>
        <w:jc w:val="center"/>
        <w:rPr>
          <w:b/>
          <w:sz w:val="28"/>
          <w:lang w:val="sr-Cyrl-RS"/>
        </w:rPr>
      </w:pPr>
    </w:p>
    <w:p w:rsidR="009974FA" w:rsidRPr="002D25B3" w:rsidRDefault="009974FA" w:rsidP="009974FA">
      <w:pPr>
        <w:jc w:val="center"/>
        <w:rPr>
          <w:b/>
          <w:sz w:val="28"/>
          <w:lang w:val="sr-Cyrl-RS"/>
        </w:rPr>
      </w:pPr>
    </w:p>
    <w:p w:rsidR="001E6964" w:rsidRDefault="001E6964" w:rsidP="001E6964">
      <w:pPr>
        <w:jc w:val="center"/>
        <w:rPr>
          <w:b/>
        </w:rPr>
      </w:pPr>
      <w:bookmarkStart w:id="168" w:name="_Toc522701997"/>
    </w:p>
    <w:p w:rsidR="009974FA" w:rsidRPr="001E6964" w:rsidRDefault="009974FA" w:rsidP="001E6964">
      <w:pPr>
        <w:jc w:val="center"/>
        <w:rPr>
          <w:b/>
        </w:rPr>
      </w:pPr>
      <w:r w:rsidRPr="001E6964">
        <w:rPr>
          <w:b/>
        </w:rPr>
        <w:t xml:space="preserve">ЖАЛБА КАДА ОРГАН ВЛАСТИ </w:t>
      </w:r>
      <w:r w:rsidRPr="001E6964">
        <w:rPr>
          <w:b/>
          <w:u w:val="single"/>
        </w:rPr>
        <w:t>НИЈЕ ПОСТУПИО/ није поступио у целости/ ПО ЗАХТЕВУ</w:t>
      </w:r>
      <w:r w:rsidRPr="001E6964">
        <w:rPr>
          <w:b/>
        </w:rPr>
        <w:t xml:space="preserve"> ТРАЖИОЦА У ЗАКОНСКОМ  РОКУ  (ЋУТАЊЕ УПРАВЕ)</w:t>
      </w:r>
      <w:bookmarkEnd w:id="168"/>
    </w:p>
    <w:p w:rsidR="009974FA" w:rsidRPr="002D25B3" w:rsidRDefault="009974FA" w:rsidP="009974FA">
      <w:pPr>
        <w:rPr>
          <w:sz w:val="22"/>
          <w:szCs w:val="22"/>
          <w:lang w:val="sr-Cyrl-RS"/>
        </w:rPr>
      </w:pPr>
      <w:r w:rsidRPr="002D25B3">
        <w:rPr>
          <w:sz w:val="22"/>
          <w:szCs w:val="22"/>
          <w:lang w:val="sr-Cyrl-RS"/>
        </w:rPr>
        <w:t xml:space="preserve">                 </w:t>
      </w:r>
    </w:p>
    <w:p w:rsidR="009974FA" w:rsidRPr="002D25B3" w:rsidRDefault="009974FA" w:rsidP="009974FA">
      <w:pPr>
        <w:rPr>
          <w:b/>
          <w:lang w:val="sr-Cyrl-RS"/>
        </w:rPr>
      </w:pPr>
      <w:r w:rsidRPr="002D25B3">
        <w:rPr>
          <w:b/>
          <w:sz w:val="22"/>
          <w:szCs w:val="22"/>
          <w:lang w:val="sr-Cyrl-RS"/>
        </w:rPr>
        <w:t xml:space="preserve"> </w:t>
      </w: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spacing w:before="240" w:after="60"/>
        <w:outlineLvl w:val="4"/>
        <w:rPr>
          <w:b/>
          <w:bCs/>
          <w:iCs/>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У складу са чланом 22. Закона о слободном приступу информацијама од јавног значаја подносим:</w:t>
      </w:r>
    </w:p>
    <w:p w:rsidR="009974FA" w:rsidRPr="002D25B3" w:rsidRDefault="009974FA" w:rsidP="009974FA">
      <w:pPr>
        <w:jc w:val="center"/>
        <w:rPr>
          <w:b/>
          <w:sz w:val="22"/>
          <w:szCs w:val="22"/>
          <w:lang w:val="sr-Cyrl-RS"/>
        </w:rPr>
      </w:pPr>
      <w:r w:rsidRPr="002D25B3">
        <w:rPr>
          <w:b/>
          <w:sz w:val="22"/>
          <w:szCs w:val="22"/>
          <w:lang w:val="sr-Cyrl-RS"/>
        </w:rPr>
        <w:t>Ж А Л Б У</w:t>
      </w:r>
    </w:p>
    <w:p w:rsidR="009974FA" w:rsidRPr="002D25B3" w:rsidRDefault="009974FA" w:rsidP="009974FA">
      <w:pPr>
        <w:jc w:val="center"/>
        <w:rPr>
          <w:sz w:val="22"/>
          <w:szCs w:val="22"/>
          <w:lang w:val="sr-Cyrl-RS"/>
        </w:rPr>
      </w:pPr>
      <w:r w:rsidRPr="002D25B3">
        <w:rPr>
          <w:sz w:val="22"/>
          <w:szCs w:val="22"/>
          <w:lang w:val="sr-Cyrl-RS"/>
        </w:rPr>
        <w:t>против</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 xml:space="preserve">............................................................................................................................................................ </w:t>
      </w:r>
    </w:p>
    <w:p w:rsidR="009974FA" w:rsidRPr="002D25B3" w:rsidRDefault="009974FA" w:rsidP="009974FA">
      <w:pPr>
        <w:jc w:val="center"/>
        <w:rPr>
          <w:sz w:val="22"/>
          <w:szCs w:val="22"/>
          <w:lang w:val="sr-Cyrl-RS"/>
        </w:rPr>
      </w:pPr>
      <w:r w:rsidRPr="002D25B3">
        <w:rPr>
          <w:sz w:val="22"/>
          <w:szCs w:val="22"/>
          <w:lang w:val="sr-Cyrl-RS"/>
        </w:rPr>
        <w:t xml:space="preserve"> ( навести назив органа)</w:t>
      </w:r>
    </w:p>
    <w:p w:rsidR="009974FA" w:rsidRPr="002D25B3" w:rsidRDefault="009974FA" w:rsidP="009974FA">
      <w:pPr>
        <w:jc w:val="center"/>
        <w:rPr>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 xml:space="preserve">због тога што орган власти: </w:t>
      </w:r>
    </w:p>
    <w:p w:rsidR="009974FA" w:rsidRPr="002D25B3" w:rsidRDefault="009974FA" w:rsidP="009974FA">
      <w:pPr>
        <w:ind w:left="480"/>
        <w:jc w:val="center"/>
        <w:rPr>
          <w:b/>
          <w:sz w:val="22"/>
          <w:szCs w:val="22"/>
          <w:lang w:val="sr-Cyrl-RS"/>
        </w:rPr>
      </w:pPr>
      <w:r w:rsidRPr="002D25B3">
        <w:rPr>
          <w:b/>
          <w:sz w:val="22"/>
          <w:szCs w:val="22"/>
          <w:lang w:val="sr-Cyrl-RS"/>
        </w:rPr>
        <w:t xml:space="preserve">није поступио </w:t>
      </w:r>
      <w:r w:rsidRPr="002D25B3">
        <w:rPr>
          <w:sz w:val="22"/>
          <w:szCs w:val="22"/>
          <w:lang w:val="sr-Cyrl-RS"/>
        </w:rPr>
        <w:t xml:space="preserve">/ </w:t>
      </w:r>
      <w:r w:rsidRPr="002D25B3">
        <w:rPr>
          <w:b/>
          <w:sz w:val="22"/>
          <w:szCs w:val="22"/>
          <w:lang w:val="sr-Cyrl-RS"/>
        </w:rPr>
        <w:t xml:space="preserve">није поступио у целости </w:t>
      </w:r>
      <w:r w:rsidRPr="002D25B3">
        <w:rPr>
          <w:sz w:val="22"/>
          <w:szCs w:val="22"/>
          <w:lang w:val="sr-Cyrl-RS"/>
        </w:rPr>
        <w:t xml:space="preserve">/  </w:t>
      </w:r>
      <w:r w:rsidRPr="002D25B3">
        <w:rPr>
          <w:b/>
          <w:sz w:val="22"/>
          <w:szCs w:val="22"/>
          <w:lang w:val="sr-Cyrl-RS"/>
        </w:rPr>
        <w:t>у законском року</w:t>
      </w:r>
    </w:p>
    <w:p w:rsidR="009974FA" w:rsidRPr="002D25B3" w:rsidRDefault="009974FA" w:rsidP="009974FA">
      <w:pPr>
        <w:ind w:left="360"/>
        <w:rPr>
          <w:sz w:val="22"/>
          <w:szCs w:val="22"/>
          <w:lang w:val="sr-Cyrl-RS"/>
        </w:rPr>
      </w:pPr>
      <w:r w:rsidRPr="002D25B3">
        <w:rPr>
          <w:sz w:val="22"/>
          <w:szCs w:val="22"/>
          <w:lang w:val="sr-Cyrl-RS"/>
        </w:rPr>
        <w:t xml:space="preserve">                                  (подвући  због чега се изјављује жалба)</w:t>
      </w:r>
    </w:p>
    <w:p w:rsidR="009974FA" w:rsidRPr="002D25B3" w:rsidRDefault="009974FA" w:rsidP="009974FA">
      <w:pPr>
        <w:rPr>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 xml:space="preserve">                                   (навести податке о захтеву и информацији/ама)</w:t>
      </w:r>
    </w:p>
    <w:p w:rsidR="009974FA" w:rsidRPr="002D25B3" w:rsidRDefault="009974FA" w:rsidP="009974FA">
      <w:pPr>
        <w:rPr>
          <w:sz w:val="22"/>
          <w:szCs w:val="22"/>
          <w:lang w:val="sr-Cyrl-RS"/>
        </w:rPr>
      </w:pPr>
    </w:p>
    <w:p w:rsidR="009974FA" w:rsidRPr="002D25B3" w:rsidRDefault="009974FA" w:rsidP="009974FA">
      <w:pPr>
        <w:ind w:firstLine="720"/>
        <w:jc w:val="both"/>
        <w:rPr>
          <w:sz w:val="22"/>
          <w:szCs w:val="22"/>
          <w:lang w:val="sr-Cyrl-RS"/>
        </w:rPr>
      </w:pPr>
      <w:r w:rsidRPr="002D25B3">
        <w:rPr>
          <w:sz w:val="22"/>
          <w:szCs w:val="22"/>
          <w:lang w:val="sr-Cyrl-RS"/>
        </w:rPr>
        <w:t>На основу изнетог, предлажем да Повереник уважи моју жалбу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Као доказ , уз жалбу достављам копију захтева са доказом о предаји органу власти.</w:t>
      </w:r>
    </w:p>
    <w:p w:rsidR="009974FA" w:rsidRPr="002D25B3" w:rsidRDefault="009974FA" w:rsidP="009974FA">
      <w:pPr>
        <w:ind w:firstLine="720"/>
        <w:jc w:val="both"/>
        <w:rPr>
          <w:sz w:val="22"/>
          <w:szCs w:val="22"/>
          <w:lang w:val="sr-Cyrl-RS"/>
        </w:rPr>
      </w:pPr>
      <w:r w:rsidRPr="002D25B3">
        <w:rPr>
          <w:b/>
          <w:sz w:val="22"/>
          <w:szCs w:val="22"/>
          <w:lang w:val="sr-Cyrl-RS"/>
        </w:rPr>
        <w:t>Напомена:</w:t>
      </w:r>
      <w:r w:rsidRPr="002D25B3">
        <w:rPr>
          <w:sz w:val="22"/>
          <w:szCs w:val="22"/>
          <w:lang w:val="sr-Cyrl-RS"/>
        </w:rPr>
        <w:t xml:space="preserve"> Код жалбе  због непоступању по захтеву у целости, треба приложити и добијени одговор органа власти.</w:t>
      </w:r>
    </w:p>
    <w:p w:rsidR="009974FA" w:rsidRPr="002D25B3" w:rsidRDefault="009974FA" w:rsidP="009974FA">
      <w:pPr>
        <w:ind w:left="5040"/>
        <w:jc w:val="right"/>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w:t>
      </w:r>
    </w:p>
    <w:p w:rsidR="009974FA" w:rsidRPr="002D25B3" w:rsidRDefault="009974FA" w:rsidP="009974FA">
      <w:pPr>
        <w:ind w:left="5040"/>
        <w:jc w:val="right"/>
        <w:rPr>
          <w:sz w:val="22"/>
          <w:szCs w:val="22"/>
          <w:lang w:val="sr-Cyrl-RS"/>
        </w:rPr>
      </w:pPr>
      <w:r w:rsidRPr="002D25B3">
        <w:rPr>
          <w:sz w:val="22"/>
          <w:szCs w:val="22"/>
          <w:lang w:val="sr-Cyrl-RS"/>
        </w:rPr>
        <w:t>Подносилац жалбе / Име и презиме</w:t>
      </w:r>
    </w:p>
    <w:p w:rsidR="009974FA" w:rsidRPr="002D25B3" w:rsidRDefault="009974FA" w:rsidP="009974FA">
      <w:pPr>
        <w:ind w:left="5040"/>
        <w:jc w:val="right"/>
        <w:rPr>
          <w:sz w:val="22"/>
          <w:szCs w:val="22"/>
          <w:lang w:val="sr-Cyrl-RS"/>
        </w:rPr>
      </w:pPr>
      <w:r w:rsidRPr="002D25B3">
        <w:rPr>
          <w:sz w:val="22"/>
          <w:szCs w:val="22"/>
          <w:lang w:val="sr-Cyrl-RS"/>
        </w:rPr>
        <w:t xml:space="preserve">.................................................................                                                           потпис                          </w:t>
      </w:r>
    </w:p>
    <w:p w:rsidR="009974FA" w:rsidRPr="002D25B3" w:rsidRDefault="009974FA" w:rsidP="009974FA">
      <w:pPr>
        <w:ind w:left="1200" w:firstLine="3840"/>
        <w:jc w:val="right"/>
        <w:rPr>
          <w:sz w:val="22"/>
          <w:szCs w:val="22"/>
          <w:lang w:val="sr-Cyrl-RS"/>
        </w:rPr>
      </w:pPr>
      <w:r w:rsidRPr="002D25B3">
        <w:rPr>
          <w:sz w:val="22"/>
          <w:szCs w:val="22"/>
          <w:lang w:val="sr-Cyrl-RS"/>
        </w:rPr>
        <w:t xml:space="preserve">..............................................................                                                 адреса                                           </w:t>
      </w:r>
    </w:p>
    <w:p w:rsidR="009974FA" w:rsidRPr="002D25B3" w:rsidRDefault="009974FA" w:rsidP="009974FA">
      <w:pPr>
        <w:ind w:left="1200" w:firstLine="3840"/>
        <w:jc w:val="right"/>
        <w:rPr>
          <w:sz w:val="22"/>
          <w:szCs w:val="22"/>
          <w:lang w:val="sr-Cyrl-RS"/>
        </w:rPr>
      </w:pPr>
      <w:r w:rsidRPr="002D25B3">
        <w:rPr>
          <w:sz w:val="22"/>
          <w:szCs w:val="22"/>
          <w:lang w:val="sr-Cyrl-RS"/>
        </w:rPr>
        <w:t>..............................................................                                                           други подаци за контакт</w:t>
      </w:r>
    </w:p>
    <w:p w:rsidR="009974FA" w:rsidRPr="002D25B3" w:rsidRDefault="009974FA" w:rsidP="009974FA">
      <w:pPr>
        <w:ind w:left="5040" w:hanging="5040"/>
        <w:rPr>
          <w:sz w:val="22"/>
          <w:szCs w:val="22"/>
          <w:lang w:val="sr-Cyrl-RS"/>
        </w:rPr>
      </w:pPr>
      <w:r w:rsidRPr="002D25B3">
        <w:rPr>
          <w:sz w:val="22"/>
          <w:szCs w:val="22"/>
          <w:lang w:val="sr-Cyrl-RS"/>
        </w:rPr>
        <w:tab/>
      </w:r>
      <w:r w:rsidRPr="002D25B3">
        <w:rPr>
          <w:sz w:val="22"/>
          <w:szCs w:val="22"/>
          <w:lang w:val="sr-Cyrl-RS"/>
        </w:rPr>
        <w:tab/>
        <w:t xml:space="preserve"> ............................................................</w:t>
      </w:r>
    </w:p>
    <w:p w:rsidR="009974FA" w:rsidRPr="002D25B3" w:rsidRDefault="009974FA" w:rsidP="009974FA">
      <w:pPr>
        <w:ind w:left="5040"/>
        <w:jc w:val="right"/>
        <w:rPr>
          <w:sz w:val="22"/>
          <w:szCs w:val="22"/>
          <w:lang w:val="sr-Cyrl-RS"/>
        </w:rPr>
      </w:pPr>
      <w:r w:rsidRPr="002D25B3">
        <w:rPr>
          <w:sz w:val="22"/>
          <w:szCs w:val="22"/>
          <w:lang w:val="sr-Cyrl-RS"/>
        </w:rPr>
        <w:t>Потпис</w:t>
      </w:r>
    </w:p>
    <w:p w:rsidR="009974FA" w:rsidRPr="002D25B3" w:rsidRDefault="009974FA" w:rsidP="009974FA">
      <w:pPr>
        <w:rPr>
          <w:sz w:val="18"/>
          <w:szCs w:val="18"/>
          <w:lang w:val="sr-Cyrl-RS"/>
        </w:rPr>
      </w:pPr>
      <w:r w:rsidRPr="002D25B3">
        <w:rPr>
          <w:sz w:val="22"/>
          <w:szCs w:val="22"/>
          <w:lang w:val="sr-Cyrl-RS"/>
        </w:rPr>
        <w:t>У........................</w:t>
      </w:r>
      <w:r w:rsidR="003D323A" w:rsidRPr="002D25B3">
        <w:rPr>
          <w:sz w:val="22"/>
          <w:szCs w:val="22"/>
          <w:lang w:val="sr-Cyrl-RS"/>
        </w:rPr>
        <w:t>........., дана ............ 20</w:t>
      </w:r>
      <w:r w:rsidRPr="002D25B3">
        <w:rPr>
          <w:sz w:val="22"/>
          <w:szCs w:val="22"/>
          <w:lang w:val="sr-Cyrl-RS"/>
        </w:rPr>
        <w:t>....године</w:t>
      </w:r>
    </w:p>
    <w:p w:rsidR="00466139" w:rsidRPr="002D25B3" w:rsidRDefault="00466139" w:rsidP="00733C7E">
      <w:pPr>
        <w:pStyle w:val="BodyText"/>
        <w:spacing w:before="0" w:beforeAutospacing="0" w:after="0" w:afterAutospacing="0"/>
        <w:jc w:val="both"/>
        <w:rPr>
          <w:rFonts w:ascii="TimesNewRomanPSMT" w:hAnsi="TimesNewRomanPSMT" w:cs="TimesNewRomanPSMT"/>
          <w:sz w:val="20"/>
          <w:szCs w:val="20"/>
          <w:lang w:val="sr-Cyrl-RS"/>
        </w:rPr>
      </w:pPr>
    </w:p>
    <w:sectPr w:rsidR="00466139" w:rsidRPr="002D25B3" w:rsidSect="00124484">
      <w:pgSz w:w="11907" w:h="16840" w:code="9"/>
      <w:pgMar w:top="567" w:right="567" w:bottom="567" w:left="85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38" w:rsidRDefault="000A1D38">
      <w:r>
        <w:separator/>
      </w:r>
    </w:p>
  </w:endnote>
  <w:endnote w:type="continuationSeparator" w:id="0">
    <w:p w:rsidR="000A1D38" w:rsidRDefault="000A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Bold">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SimHei">
    <w:altName w:val="黑体"/>
    <w:panose1 w:val="02010609060101010101"/>
    <w:charset w:val="86"/>
    <w:family w:val="modern"/>
    <w:pitch w:val="fixed"/>
    <w:sig w:usb0="800002BF" w:usb1="38CF7CFA" w:usb2="00000016" w:usb3="00000000" w:csb0="00040001" w:csb1="00000000"/>
  </w:font>
  <w:font w:name="SymbolM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9F" w:rsidRDefault="006E489F" w:rsidP="00BF3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89F" w:rsidRDefault="006E48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9F" w:rsidRPr="00F526EB" w:rsidRDefault="006E489F" w:rsidP="00B41920">
    <w:pPr>
      <w:pStyle w:val="Footer"/>
      <w:jc w:val="right"/>
      <w:rPr>
        <w:rStyle w:val="PageNumber"/>
        <w:noProof/>
        <w:sz w:val="18"/>
        <w:szCs w:val="16"/>
        <w:lang w:val="sr-Latn-RS"/>
      </w:rPr>
    </w:pPr>
    <w:r w:rsidRPr="00F526EB">
      <w:rPr>
        <w:rStyle w:val="PageNumber"/>
        <w:noProof/>
        <w:sz w:val="18"/>
        <w:szCs w:val="16"/>
      </w:rPr>
      <w:fldChar w:fldCharType="begin"/>
    </w:r>
    <w:r w:rsidRPr="00F526EB">
      <w:rPr>
        <w:rStyle w:val="PageNumber"/>
        <w:noProof/>
        <w:sz w:val="18"/>
        <w:szCs w:val="16"/>
        <w:lang w:val="ru-RU"/>
      </w:rPr>
      <w:instrText xml:space="preserve"> </w:instrText>
    </w:r>
    <w:r w:rsidRPr="00F526EB">
      <w:rPr>
        <w:rStyle w:val="PageNumber"/>
        <w:noProof/>
        <w:sz w:val="18"/>
        <w:szCs w:val="16"/>
      </w:rPr>
      <w:instrText>PAGE</w:instrText>
    </w:r>
    <w:r w:rsidRPr="00F526EB">
      <w:rPr>
        <w:rStyle w:val="PageNumber"/>
        <w:noProof/>
        <w:sz w:val="18"/>
        <w:szCs w:val="16"/>
        <w:lang w:val="ru-RU"/>
      </w:rPr>
      <w:instrText xml:space="preserve"> </w:instrText>
    </w:r>
    <w:r w:rsidRPr="00F526EB">
      <w:rPr>
        <w:rStyle w:val="PageNumber"/>
        <w:noProof/>
        <w:sz w:val="18"/>
        <w:szCs w:val="16"/>
      </w:rPr>
      <w:fldChar w:fldCharType="separate"/>
    </w:r>
    <w:r w:rsidR="00356AC0">
      <w:rPr>
        <w:rStyle w:val="PageNumber"/>
        <w:noProof/>
        <w:sz w:val="18"/>
        <w:szCs w:val="16"/>
      </w:rPr>
      <w:t>50</w:t>
    </w:r>
    <w:r w:rsidRPr="00F526EB">
      <w:rPr>
        <w:rStyle w:val="PageNumber"/>
        <w:noProof/>
        <w:sz w:val="18"/>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9F" w:rsidRPr="001E6964" w:rsidRDefault="006E489F">
    <w:pPr>
      <w:pStyle w:val="Footer"/>
      <w:jc w:val="right"/>
      <w:rPr>
        <w:sz w:val="18"/>
        <w:szCs w:val="18"/>
      </w:rPr>
    </w:pPr>
    <w:r w:rsidRPr="001E6964">
      <w:rPr>
        <w:sz w:val="18"/>
        <w:szCs w:val="18"/>
      </w:rPr>
      <w:fldChar w:fldCharType="begin"/>
    </w:r>
    <w:r w:rsidRPr="001E6964">
      <w:rPr>
        <w:sz w:val="18"/>
        <w:szCs w:val="18"/>
      </w:rPr>
      <w:instrText xml:space="preserve"> PAGE   \* MERGEFORMAT </w:instrText>
    </w:r>
    <w:r w:rsidRPr="001E6964">
      <w:rPr>
        <w:sz w:val="18"/>
        <w:szCs w:val="18"/>
      </w:rPr>
      <w:fldChar w:fldCharType="separate"/>
    </w:r>
    <w:r w:rsidR="00356AC0">
      <w:rPr>
        <w:noProof/>
        <w:sz w:val="18"/>
        <w:szCs w:val="18"/>
      </w:rPr>
      <w:t>1</w:t>
    </w:r>
    <w:r w:rsidRPr="001E6964">
      <w:rPr>
        <w:noProof/>
        <w:sz w:val="18"/>
        <w:szCs w:val="18"/>
      </w:rPr>
      <w:fldChar w:fldCharType="end"/>
    </w:r>
  </w:p>
  <w:p w:rsidR="006E489F" w:rsidRPr="00250475" w:rsidRDefault="006E489F" w:rsidP="0025047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38" w:rsidRDefault="000A1D38">
      <w:r>
        <w:separator/>
      </w:r>
    </w:p>
  </w:footnote>
  <w:footnote w:type="continuationSeparator" w:id="0">
    <w:p w:rsidR="000A1D38" w:rsidRDefault="000A1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9F" w:rsidRPr="00DD7DC5" w:rsidRDefault="006E489F" w:rsidP="00350A0C">
    <w:pPr>
      <w:pStyle w:val="Header"/>
      <w:jc w:val="right"/>
      <w:rPr>
        <w:sz w:val="18"/>
        <w:szCs w:val="18"/>
      </w:rPr>
    </w:pPr>
    <w:r w:rsidRPr="00DD7DC5">
      <w:rPr>
        <w:sz w:val="18"/>
        <w:szCs w:val="18"/>
        <w:lang w:val="sr-Cyrl-CS"/>
      </w:rPr>
      <w:t>Министарство финансија</w:t>
    </w:r>
  </w:p>
  <w:p w:rsidR="006E489F" w:rsidRPr="00DD7DC5" w:rsidRDefault="006E489F" w:rsidP="00350A0C">
    <w:pPr>
      <w:pStyle w:val="Header"/>
      <w:jc w:val="right"/>
      <w:rPr>
        <w:sz w:val="18"/>
        <w:szCs w:val="18"/>
        <w:lang w:val="sr-Cyrl-CS"/>
      </w:rPr>
    </w:pPr>
    <w:r w:rsidRPr="00DD7DC5">
      <w:rPr>
        <w:rStyle w:val="PageNumber"/>
        <w:sz w:val="18"/>
        <w:szCs w:val="18"/>
        <w:lang w:val="sr-Cyrl-CS"/>
      </w:rPr>
      <w:t>Управа за дуван</w:t>
    </w:r>
  </w:p>
  <w:p w:rsidR="006E489F" w:rsidRPr="00DD7DC5" w:rsidRDefault="006E489F"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6E489F" w:rsidRPr="009E04AF" w:rsidRDefault="006E489F" w:rsidP="00350A0C">
    <w:pPr>
      <w:pStyle w:val="Header"/>
      <w:jc w:val="right"/>
      <w:rPr>
        <w:lang w:val="sr-Cyrl-CS"/>
      </w:rPr>
    </w:pPr>
    <w:r w:rsidRPr="00DD7DC5">
      <w:rPr>
        <w:rStyle w:val="PageNumber"/>
        <w:sz w:val="18"/>
        <w:szCs w:val="18"/>
        <w:lang w:val="sr-Cyrl-CS"/>
      </w:rPr>
      <w:t>ажуриран</w:t>
    </w:r>
    <w:r>
      <w:rPr>
        <w:rStyle w:val="PageNumber"/>
        <w:sz w:val="18"/>
        <w:szCs w:val="18"/>
      </w:rPr>
      <w:t>:</w:t>
    </w:r>
    <w:r>
      <w:rPr>
        <w:rStyle w:val="PageNumber"/>
        <w:sz w:val="18"/>
        <w:szCs w:val="18"/>
        <w:lang w:val="sr-Cyrl-RS"/>
      </w:rPr>
      <w:t xml:space="preserve"> </w:t>
    </w:r>
    <w:r w:rsidR="00B24454">
      <w:rPr>
        <w:rStyle w:val="PageNumber"/>
        <w:sz w:val="18"/>
        <w:szCs w:val="18"/>
        <w:lang w:val="sr-Cyrl-RS"/>
      </w:rPr>
      <w:t>31</w:t>
    </w:r>
    <w:r w:rsidR="00C60F14">
      <w:rPr>
        <w:rStyle w:val="PageNumber"/>
        <w:sz w:val="18"/>
        <w:szCs w:val="18"/>
      </w:rPr>
      <w:t>.</w:t>
    </w:r>
    <w:r w:rsidR="00B24454">
      <w:rPr>
        <w:rStyle w:val="PageNumber"/>
        <w:sz w:val="18"/>
        <w:szCs w:val="18"/>
        <w:lang w:val="sr-Cyrl-RS"/>
      </w:rPr>
      <w:t>1</w:t>
    </w:r>
    <w:r w:rsidR="008332CB">
      <w:rPr>
        <w:rStyle w:val="PageNumber"/>
        <w:sz w:val="18"/>
        <w:szCs w:val="18"/>
        <w:lang w:val="sr-Latn-RS"/>
      </w:rPr>
      <w:t>2</w:t>
    </w:r>
    <w:r w:rsidRPr="00DD7DC5">
      <w:rPr>
        <w:rStyle w:val="PageNumber"/>
        <w:sz w:val="18"/>
        <w:szCs w:val="18"/>
        <w:lang w:val="sr-Cyrl-RS"/>
      </w:rPr>
      <w:t>.</w:t>
    </w:r>
    <w:r w:rsidRPr="00DD7DC5">
      <w:rPr>
        <w:rStyle w:val="PageNumber"/>
        <w:sz w:val="18"/>
        <w:szCs w:val="18"/>
        <w:lang w:val="sr-Cyrl-CS"/>
      </w:rPr>
      <w:t>201</w:t>
    </w:r>
    <w:r>
      <w:rPr>
        <w:rStyle w:val="PageNumber"/>
        <w:sz w:val="18"/>
        <w:szCs w:val="18"/>
        <w:lang w:val="sr-Cyrl-RS"/>
      </w:rPr>
      <w:t>8</w:t>
    </w:r>
    <w:r w:rsidRPr="00DD7DC5">
      <w:rPr>
        <w:rStyle w:val="PageNumber"/>
        <w:sz w:val="18"/>
        <w:szCs w:val="18"/>
        <w:lang w:val="sr-Cyrl-CS"/>
      </w:rPr>
      <w:t>. године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9F" w:rsidRPr="00DD7DC5" w:rsidRDefault="006E489F" w:rsidP="00350A0C">
    <w:pPr>
      <w:pStyle w:val="Header"/>
      <w:jc w:val="right"/>
      <w:rPr>
        <w:sz w:val="18"/>
        <w:szCs w:val="18"/>
      </w:rPr>
    </w:pPr>
    <w:r w:rsidRPr="00DD7DC5">
      <w:rPr>
        <w:sz w:val="18"/>
        <w:szCs w:val="18"/>
        <w:lang w:val="sr-Cyrl-CS"/>
      </w:rPr>
      <w:t>Министарство финансија</w:t>
    </w:r>
  </w:p>
  <w:p w:rsidR="006E489F" w:rsidRPr="00DD7DC5" w:rsidRDefault="006E489F" w:rsidP="00350A0C">
    <w:pPr>
      <w:pStyle w:val="Header"/>
      <w:jc w:val="right"/>
      <w:rPr>
        <w:sz w:val="18"/>
        <w:szCs w:val="18"/>
        <w:lang w:val="sr-Cyrl-CS"/>
      </w:rPr>
    </w:pPr>
    <w:r w:rsidRPr="00DD7DC5">
      <w:rPr>
        <w:rStyle w:val="PageNumber"/>
        <w:sz w:val="18"/>
        <w:szCs w:val="18"/>
        <w:lang w:val="sr-Cyrl-CS"/>
      </w:rPr>
      <w:t>Управа за дуван</w:t>
    </w:r>
  </w:p>
  <w:p w:rsidR="006E489F" w:rsidRPr="00DD7DC5" w:rsidRDefault="006E489F"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6E489F" w:rsidRPr="009E04AF" w:rsidRDefault="006E489F" w:rsidP="00350A0C">
    <w:pPr>
      <w:pStyle w:val="Header"/>
      <w:jc w:val="right"/>
      <w:rPr>
        <w:lang w:val="sr-Cyrl-CS"/>
      </w:rPr>
    </w:pPr>
    <w:r w:rsidRPr="00DD7DC5">
      <w:rPr>
        <w:rStyle w:val="PageNumber"/>
        <w:sz w:val="18"/>
        <w:szCs w:val="18"/>
        <w:lang w:val="sr-Cyrl-CS"/>
      </w:rPr>
      <w:t>ажуриран</w:t>
    </w:r>
    <w:r>
      <w:rPr>
        <w:rStyle w:val="PageNumber"/>
        <w:sz w:val="18"/>
        <w:szCs w:val="18"/>
      </w:rPr>
      <w:t>:</w:t>
    </w:r>
    <w:r w:rsidR="00B24454">
      <w:rPr>
        <w:rStyle w:val="PageNumber"/>
        <w:sz w:val="18"/>
        <w:szCs w:val="18"/>
        <w:lang w:val="sr-Cyrl-RS"/>
      </w:rPr>
      <w:t>31</w:t>
    </w:r>
    <w:r>
      <w:rPr>
        <w:rStyle w:val="PageNumber"/>
        <w:sz w:val="18"/>
        <w:szCs w:val="18"/>
      </w:rPr>
      <w:t>.</w:t>
    </w:r>
    <w:r w:rsidR="00B24454">
      <w:rPr>
        <w:rStyle w:val="PageNumber"/>
        <w:sz w:val="18"/>
        <w:szCs w:val="18"/>
        <w:lang w:val="sr-Cyrl-RS"/>
      </w:rPr>
      <w:t>10</w:t>
    </w:r>
    <w:r w:rsidRPr="00DD7DC5">
      <w:rPr>
        <w:rStyle w:val="PageNumber"/>
        <w:sz w:val="18"/>
        <w:szCs w:val="18"/>
        <w:lang w:val="sr-Cyrl-RS"/>
      </w:rPr>
      <w:t>.</w:t>
    </w:r>
    <w:r w:rsidRPr="00DD7DC5">
      <w:rPr>
        <w:rStyle w:val="PageNumber"/>
        <w:sz w:val="18"/>
        <w:szCs w:val="18"/>
        <w:lang w:val="sr-Cyrl-CS"/>
      </w:rPr>
      <w:t>201</w:t>
    </w:r>
    <w:r>
      <w:rPr>
        <w:rStyle w:val="PageNumber"/>
        <w:sz w:val="18"/>
        <w:szCs w:val="18"/>
        <w:lang w:val="sr-Cyrl-RS"/>
      </w:rPr>
      <w:t>8</w:t>
    </w:r>
    <w:r w:rsidRPr="00DD7DC5">
      <w:rPr>
        <w:rStyle w:val="PageNumber"/>
        <w:sz w:val="18"/>
        <w:szCs w:val="18"/>
        <w:lang w:val="sr-Cyrl-CS"/>
      </w:rPr>
      <w:t>. године</w:t>
    </w:r>
  </w:p>
  <w:p w:rsidR="006E489F" w:rsidRDefault="006E48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C38A87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7EE107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1A4423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F947A8"/>
    <w:multiLevelType w:val="hybridMultilevel"/>
    <w:tmpl w:val="872C38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4D91FC6"/>
    <w:multiLevelType w:val="hybridMultilevel"/>
    <w:tmpl w:val="5792E0E2"/>
    <w:lvl w:ilvl="0" w:tplc="E6CA5F9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54A42"/>
    <w:multiLevelType w:val="hybridMultilevel"/>
    <w:tmpl w:val="1456A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15102"/>
    <w:multiLevelType w:val="hybridMultilevel"/>
    <w:tmpl w:val="EE362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4B0123"/>
    <w:multiLevelType w:val="hybridMultilevel"/>
    <w:tmpl w:val="58AEA79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5B66F3D6">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C3B76C4"/>
    <w:multiLevelType w:val="hybridMultilevel"/>
    <w:tmpl w:val="9E824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5E418B"/>
    <w:multiLevelType w:val="hybridMultilevel"/>
    <w:tmpl w:val="C38449B0"/>
    <w:lvl w:ilvl="0" w:tplc="10FE59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9C165F"/>
    <w:multiLevelType w:val="hybridMultilevel"/>
    <w:tmpl w:val="7B18C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6F2849"/>
    <w:multiLevelType w:val="hybridMultilevel"/>
    <w:tmpl w:val="41305E36"/>
    <w:lvl w:ilvl="0" w:tplc="089C815C">
      <w:start w:val="1"/>
      <w:numFmt w:val="decimal"/>
      <w:lvlText w:val="%1."/>
      <w:lvlJc w:val="left"/>
      <w:pPr>
        <w:tabs>
          <w:tab w:val="num" w:pos="855"/>
        </w:tabs>
        <w:ind w:left="855" w:hanging="49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105528"/>
    <w:multiLevelType w:val="hybridMultilevel"/>
    <w:tmpl w:val="B26C4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327D9C"/>
    <w:multiLevelType w:val="hybridMultilevel"/>
    <w:tmpl w:val="6A1C0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E661F3"/>
    <w:multiLevelType w:val="hybridMultilevel"/>
    <w:tmpl w:val="9D926000"/>
    <w:lvl w:ilvl="0" w:tplc="0409000F">
      <w:start w:val="1"/>
      <w:numFmt w:val="decimal"/>
      <w:lvlText w:val="%1."/>
      <w:lvlJc w:val="left"/>
      <w:pPr>
        <w:tabs>
          <w:tab w:val="num" w:pos="720"/>
        </w:tabs>
        <w:ind w:left="720" w:hanging="360"/>
      </w:pPr>
      <w:rPr>
        <w:rFonts w:hint="default"/>
      </w:rPr>
    </w:lvl>
    <w:lvl w:ilvl="1" w:tplc="3CCCDD98">
      <w:start w:val="2"/>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A38F7"/>
    <w:multiLevelType w:val="hybridMultilevel"/>
    <w:tmpl w:val="2F66D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977C3"/>
    <w:multiLevelType w:val="hybridMultilevel"/>
    <w:tmpl w:val="8B8AB25C"/>
    <w:lvl w:ilvl="0" w:tplc="01C2E880">
      <w:start w:val="12"/>
      <w:numFmt w:val="decimal"/>
      <w:lvlText w:val="%1."/>
      <w:lvlJc w:val="left"/>
      <w:pPr>
        <w:tabs>
          <w:tab w:val="num" w:pos="720"/>
        </w:tabs>
        <w:ind w:left="720" w:hanging="360"/>
      </w:pPr>
      <w:rPr>
        <w:rFonts w:hint="default"/>
      </w:rPr>
    </w:lvl>
    <w:lvl w:ilvl="1" w:tplc="F6B8BC20">
      <w:numFmt w:val="none"/>
      <w:lvlText w:val=""/>
      <w:lvlJc w:val="left"/>
      <w:pPr>
        <w:tabs>
          <w:tab w:val="num" w:pos="360"/>
        </w:tabs>
      </w:pPr>
    </w:lvl>
    <w:lvl w:ilvl="2" w:tplc="89EED5C0">
      <w:numFmt w:val="none"/>
      <w:lvlText w:val=""/>
      <w:lvlJc w:val="left"/>
      <w:pPr>
        <w:tabs>
          <w:tab w:val="num" w:pos="360"/>
        </w:tabs>
      </w:pPr>
    </w:lvl>
    <w:lvl w:ilvl="3" w:tplc="E3C8F37E">
      <w:numFmt w:val="none"/>
      <w:lvlText w:val=""/>
      <w:lvlJc w:val="left"/>
      <w:pPr>
        <w:tabs>
          <w:tab w:val="num" w:pos="360"/>
        </w:tabs>
      </w:pPr>
    </w:lvl>
    <w:lvl w:ilvl="4" w:tplc="E13C3FB4">
      <w:numFmt w:val="none"/>
      <w:lvlText w:val=""/>
      <w:lvlJc w:val="left"/>
      <w:pPr>
        <w:tabs>
          <w:tab w:val="num" w:pos="360"/>
        </w:tabs>
      </w:pPr>
    </w:lvl>
    <w:lvl w:ilvl="5" w:tplc="2FD69B26">
      <w:numFmt w:val="none"/>
      <w:lvlText w:val=""/>
      <w:lvlJc w:val="left"/>
      <w:pPr>
        <w:tabs>
          <w:tab w:val="num" w:pos="360"/>
        </w:tabs>
      </w:pPr>
    </w:lvl>
    <w:lvl w:ilvl="6" w:tplc="766A27D6">
      <w:numFmt w:val="none"/>
      <w:lvlText w:val=""/>
      <w:lvlJc w:val="left"/>
      <w:pPr>
        <w:tabs>
          <w:tab w:val="num" w:pos="360"/>
        </w:tabs>
      </w:pPr>
    </w:lvl>
    <w:lvl w:ilvl="7" w:tplc="CA42CAB2">
      <w:numFmt w:val="none"/>
      <w:lvlText w:val=""/>
      <w:lvlJc w:val="left"/>
      <w:pPr>
        <w:tabs>
          <w:tab w:val="num" w:pos="360"/>
        </w:tabs>
      </w:pPr>
    </w:lvl>
    <w:lvl w:ilvl="8" w:tplc="C5D8A3A0">
      <w:numFmt w:val="none"/>
      <w:lvlText w:val=""/>
      <w:lvlJc w:val="left"/>
      <w:pPr>
        <w:tabs>
          <w:tab w:val="num" w:pos="360"/>
        </w:tabs>
      </w:pPr>
    </w:lvl>
  </w:abstractNum>
  <w:abstractNum w:abstractNumId="17" w15:restartNumberingAfterBreak="0">
    <w:nsid w:val="1F3A2755"/>
    <w:multiLevelType w:val="hybridMultilevel"/>
    <w:tmpl w:val="2378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45E10"/>
    <w:multiLevelType w:val="hybridMultilevel"/>
    <w:tmpl w:val="A3BC0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C5165"/>
    <w:multiLevelType w:val="multilevel"/>
    <w:tmpl w:val="0FF489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88C1D96"/>
    <w:multiLevelType w:val="hybridMultilevel"/>
    <w:tmpl w:val="6D0AA374"/>
    <w:lvl w:ilvl="0" w:tplc="11A8A7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0771A6"/>
    <w:multiLevelType w:val="hybridMultilevel"/>
    <w:tmpl w:val="68701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E5E6C"/>
    <w:multiLevelType w:val="hybridMultilevel"/>
    <w:tmpl w:val="54D4C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30263"/>
    <w:multiLevelType w:val="hybridMultilevel"/>
    <w:tmpl w:val="A740E2E2"/>
    <w:lvl w:ilvl="0" w:tplc="D67AB970">
      <w:start w:val="1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D51774"/>
    <w:multiLevelType w:val="hybridMultilevel"/>
    <w:tmpl w:val="E47617CE"/>
    <w:lvl w:ilvl="0" w:tplc="84FEA65A">
      <w:start w:val="8"/>
      <w:numFmt w:val="decimal"/>
      <w:lvlText w:val="%1."/>
      <w:lvlJc w:val="left"/>
      <w:pPr>
        <w:tabs>
          <w:tab w:val="num" w:pos="720"/>
        </w:tabs>
        <w:ind w:left="720" w:hanging="360"/>
      </w:pPr>
      <w:rPr>
        <w:rFonts w:hint="default"/>
      </w:rPr>
    </w:lvl>
    <w:lvl w:ilvl="1" w:tplc="7D90A2A4">
      <w:numFmt w:val="none"/>
      <w:lvlText w:val=""/>
      <w:lvlJc w:val="left"/>
      <w:pPr>
        <w:tabs>
          <w:tab w:val="num" w:pos="360"/>
        </w:tabs>
      </w:pPr>
    </w:lvl>
    <w:lvl w:ilvl="2" w:tplc="DA908344">
      <w:numFmt w:val="none"/>
      <w:lvlText w:val=""/>
      <w:lvlJc w:val="left"/>
      <w:pPr>
        <w:tabs>
          <w:tab w:val="num" w:pos="360"/>
        </w:tabs>
      </w:pPr>
    </w:lvl>
    <w:lvl w:ilvl="3" w:tplc="479EE21C">
      <w:numFmt w:val="none"/>
      <w:lvlText w:val=""/>
      <w:lvlJc w:val="left"/>
      <w:pPr>
        <w:tabs>
          <w:tab w:val="num" w:pos="360"/>
        </w:tabs>
      </w:pPr>
    </w:lvl>
    <w:lvl w:ilvl="4" w:tplc="E2044278">
      <w:numFmt w:val="none"/>
      <w:lvlText w:val=""/>
      <w:lvlJc w:val="left"/>
      <w:pPr>
        <w:tabs>
          <w:tab w:val="num" w:pos="360"/>
        </w:tabs>
      </w:pPr>
    </w:lvl>
    <w:lvl w:ilvl="5" w:tplc="41F83B48">
      <w:numFmt w:val="none"/>
      <w:lvlText w:val=""/>
      <w:lvlJc w:val="left"/>
      <w:pPr>
        <w:tabs>
          <w:tab w:val="num" w:pos="360"/>
        </w:tabs>
      </w:pPr>
    </w:lvl>
    <w:lvl w:ilvl="6" w:tplc="C7BE6E28">
      <w:numFmt w:val="none"/>
      <w:lvlText w:val=""/>
      <w:lvlJc w:val="left"/>
      <w:pPr>
        <w:tabs>
          <w:tab w:val="num" w:pos="360"/>
        </w:tabs>
      </w:pPr>
    </w:lvl>
    <w:lvl w:ilvl="7" w:tplc="6E1EE38E">
      <w:numFmt w:val="none"/>
      <w:lvlText w:val=""/>
      <w:lvlJc w:val="left"/>
      <w:pPr>
        <w:tabs>
          <w:tab w:val="num" w:pos="360"/>
        </w:tabs>
      </w:pPr>
    </w:lvl>
    <w:lvl w:ilvl="8" w:tplc="63645120">
      <w:numFmt w:val="none"/>
      <w:lvlText w:val=""/>
      <w:lvlJc w:val="left"/>
      <w:pPr>
        <w:tabs>
          <w:tab w:val="num" w:pos="360"/>
        </w:tabs>
      </w:pPr>
    </w:lvl>
  </w:abstractNum>
  <w:abstractNum w:abstractNumId="27" w15:restartNumberingAfterBreak="0">
    <w:nsid w:val="496D270E"/>
    <w:multiLevelType w:val="hybridMultilevel"/>
    <w:tmpl w:val="F27AEBA0"/>
    <w:lvl w:ilvl="0" w:tplc="1C42988E">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9E7253"/>
    <w:multiLevelType w:val="hybridMultilevel"/>
    <w:tmpl w:val="6268A930"/>
    <w:lvl w:ilvl="0" w:tplc="D67AB97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F11D4"/>
    <w:multiLevelType w:val="hybridMultilevel"/>
    <w:tmpl w:val="E2F0B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7B7C80"/>
    <w:multiLevelType w:val="hybridMultilevel"/>
    <w:tmpl w:val="0E6469F2"/>
    <w:lvl w:ilvl="0" w:tplc="D67AB97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E6DB3"/>
    <w:multiLevelType w:val="hybridMultilevel"/>
    <w:tmpl w:val="F4644C64"/>
    <w:lvl w:ilvl="0" w:tplc="B19EAAAC">
      <w:start w:val="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6525FD"/>
    <w:multiLevelType w:val="hybridMultilevel"/>
    <w:tmpl w:val="12D49DAE"/>
    <w:lvl w:ilvl="0" w:tplc="1144B870">
      <w:start w:val="2"/>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ED43B7"/>
    <w:multiLevelType w:val="multilevel"/>
    <w:tmpl w:val="2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C15C9B"/>
    <w:multiLevelType w:val="hybridMultilevel"/>
    <w:tmpl w:val="B672D6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0CA74D3"/>
    <w:multiLevelType w:val="hybridMultilevel"/>
    <w:tmpl w:val="4292711A"/>
    <w:lvl w:ilvl="0" w:tplc="EAFC45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9327C"/>
    <w:multiLevelType w:val="hybridMultilevel"/>
    <w:tmpl w:val="5A341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947767"/>
    <w:multiLevelType w:val="hybridMultilevel"/>
    <w:tmpl w:val="2440E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1A6AF8"/>
    <w:multiLevelType w:val="hybridMultilevel"/>
    <w:tmpl w:val="19B44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A2644D"/>
    <w:multiLevelType w:val="hybridMultilevel"/>
    <w:tmpl w:val="6C706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CF278E"/>
    <w:multiLevelType w:val="hybridMultilevel"/>
    <w:tmpl w:val="4DAC4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3B1327"/>
    <w:multiLevelType w:val="hybridMultilevel"/>
    <w:tmpl w:val="CB7A8182"/>
    <w:lvl w:ilvl="0" w:tplc="7F20737C">
      <w:start w:val="1"/>
      <w:numFmt w:val="bullet"/>
      <w:lvlText w:val="-"/>
      <w:lvlJc w:val="left"/>
      <w:pPr>
        <w:tabs>
          <w:tab w:val="num" w:pos="360"/>
        </w:tabs>
        <w:ind w:left="360" w:hanging="360"/>
      </w:pPr>
      <w:rPr>
        <w:rFonts w:ascii="Times New Roman"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1E09EA"/>
    <w:multiLevelType w:val="hybridMultilevel"/>
    <w:tmpl w:val="031E13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3462240"/>
    <w:multiLevelType w:val="multilevel"/>
    <w:tmpl w:val="832CA1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44" w15:restartNumberingAfterBreak="0">
    <w:nsid w:val="79F32DEA"/>
    <w:multiLevelType w:val="hybridMultilevel"/>
    <w:tmpl w:val="E79AB1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D7C4AF4"/>
    <w:multiLevelType w:val="hybridMultilevel"/>
    <w:tmpl w:val="4582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9D3DAC"/>
    <w:multiLevelType w:val="hybridMultilevel"/>
    <w:tmpl w:val="6E846034"/>
    <w:lvl w:ilvl="0" w:tplc="20AEFAB8">
      <w:start w:val="1"/>
      <w:numFmt w:val="decimal"/>
      <w:pStyle w:val="SlikeNabrajanje"/>
      <w:lvlText w:val="Слика %1."/>
      <w:lvlJc w:val="left"/>
      <w:pPr>
        <w:ind w:left="90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4A9CEE">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
  </w:num>
  <w:num w:numId="4">
    <w:abstractNumId w:val="0"/>
  </w:num>
  <w:num w:numId="5">
    <w:abstractNumId w:val="41"/>
  </w:num>
  <w:num w:numId="6">
    <w:abstractNumId w:val="7"/>
  </w:num>
  <w:num w:numId="7">
    <w:abstractNumId w:val="27"/>
  </w:num>
  <w:num w:numId="8">
    <w:abstractNumId w:val="19"/>
  </w:num>
  <w:num w:numId="9">
    <w:abstractNumId w:val="7"/>
  </w:num>
  <w:num w:numId="10">
    <w:abstractNumId w:val="26"/>
  </w:num>
  <w:num w:numId="11">
    <w:abstractNumId w:val="16"/>
  </w:num>
  <w:num w:numId="12">
    <w:abstractNumId w:val="40"/>
  </w:num>
  <w:num w:numId="13">
    <w:abstractNumId w:val="9"/>
  </w:num>
  <w:num w:numId="14">
    <w:abstractNumId w:val="32"/>
  </w:num>
  <w:num w:numId="15">
    <w:abstractNumId w:val="29"/>
  </w:num>
  <w:num w:numId="16">
    <w:abstractNumId w:val="8"/>
  </w:num>
  <w:num w:numId="17">
    <w:abstractNumId w:val="37"/>
  </w:num>
  <w:num w:numId="18">
    <w:abstractNumId w:val="39"/>
  </w:num>
  <w:num w:numId="19">
    <w:abstractNumId w:val="15"/>
  </w:num>
  <w:num w:numId="20">
    <w:abstractNumId w:val="36"/>
  </w:num>
  <w:num w:numId="21">
    <w:abstractNumId w:val="45"/>
  </w:num>
  <w:num w:numId="22">
    <w:abstractNumId w:val="38"/>
  </w:num>
  <w:num w:numId="23">
    <w:abstractNumId w:val="14"/>
  </w:num>
  <w:num w:numId="24">
    <w:abstractNumId w:val="10"/>
  </w:num>
  <w:num w:numId="25">
    <w:abstractNumId w:val="4"/>
  </w:num>
  <w:num w:numId="26">
    <w:abstractNumId w:val="31"/>
  </w:num>
  <w:num w:numId="27">
    <w:abstractNumId w:val="12"/>
  </w:num>
  <w:num w:numId="28">
    <w:abstractNumId w:val="13"/>
  </w:num>
  <w:num w:numId="29">
    <w:abstractNumId w:val="6"/>
  </w:num>
  <w:num w:numId="30">
    <w:abstractNumId w:val="24"/>
  </w:num>
  <w:num w:numId="31">
    <w:abstractNumId w:val="22"/>
  </w:num>
  <w:num w:numId="32">
    <w:abstractNumId w:val="35"/>
  </w:num>
  <w:num w:numId="33">
    <w:abstractNumId w:val="23"/>
  </w:num>
  <w:num w:numId="34">
    <w:abstractNumId w:val="5"/>
  </w:num>
  <w:num w:numId="35">
    <w:abstractNumId w:val="11"/>
  </w:num>
  <w:num w:numId="36">
    <w:abstractNumId w:val="18"/>
  </w:num>
  <w:num w:numId="37">
    <w:abstractNumId w:val="20"/>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8"/>
  </w:num>
  <w:num w:numId="41">
    <w:abstractNumId w:val="30"/>
  </w:num>
  <w:num w:numId="42">
    <w:abstractNumId w:val="3"/>
  </w:num>
  <w:num w:numId="43">
    <w:abstractNumId w:val="34"/>
  </w:num>
  <w:num w:numId="44">
    <w:abstractNumId w:val="42"/>
  </w:num>
  <w:num w:numId="45">
    <w:abstractNumId w:val="33"/>
  </w:num>
  <w:num w:numId="46">
    <w:abstractNumId w:val="46"/>
  </w:num>
  <w:num w:numId="47">
    <w:abstractNumId w:val="4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FC"/>
    <w:rsid w:val="0000004A"/>
    <w:rsid w:val="000000B3"/>
    <w:rsid w:val="00000D97"/>
    <w:rsid w:val="000013BC"/>
    <w:rsid w:val="00001E29"/>
    <w:rsid w:val="00002852"/>
    <w:rsid w:val="00002E7F"/>
    <w:rsid w:val="00002ED1"/>
    <w:rsid w:val="00003A7E"/>
    <w:rsid w:val="00005994"/>
    <w:rsid w:val="00005FDC"/>
    <w:rsid w:val="0000696B"/>
    <w:rsid w:val="00011E6C"/>
    <w:rsid w:val="00012759"/>
    <w:rsid w:val="000141CD"/>
    <w:rsid w:val="00014385"/>
    <w:rsid w:val="00014A38"/>
    <w:rsid w:val="00017353"/>
    <w:rsid w:val="000200C7"/>
    <w:rsid w:val="00020141"/>
    <w:rsid w:val="000213D4"/>
    <w:rsid w:val="00021ECF"/>
    <w:rsid w:val="00022140"/>
    <w:rsid w:val="00023B82"/>
    <w:rsid w:val="00025288"/>
    <w:rsid w:val="000253CB"/>
    <w:rsid w:val="00026DE2"/>
    <w:rsid w:val="00027857"/>
    <w:rsid w:val="00027FB7"/>
    <w:rsid w:val="000308C8"/>
    <w:rsid w:val="00030CF0"/>
    <w:rsid w:val="00034ABE"/>
    <w:rsid w:val="00035C52"/>
    <w:rsid w:val="0003746A"/>
    <w:rsid w:val="00041762"/>
    <w:rsid w:val="00042DF2"/>
    <w:rsid w:val="00044972"/>
    <w:rsid w:val="00046444"/>
    <w:rsid w:val="00046CEE"/>
    <w:rsid w:val="00050A9F"/>
    <w:rsid w:val="00050EE8"/>
    <w:rsid w:val="0005255F"/>
    <w:rsid w:val="00052CF3"/>
    <w:rsid w:val="0005357F"/>
    <w:rsid w:val="000547F3"/>
    <w:rsid w:val="00054FAA"/>
    <w:rsid w:val="00056106"/>
    <w:rsid w:val="00056A40"/>
    <w:rsid w:val="00056DB1"/>
    <w:rsid w:val="0005747D"/>
    <w:rsid w:val="00057BDA"/>
    <w:rsid w:val="0006092F"/>
    <w:rsid w:val="00060C02"/>
    <w:rsid w:val="00060C28"/>
    <w:rsid w:val="000618A8"/>
    <w:rsid w:val="00062CEE"/>
    <w:rsid w:val="0006372A"/>
    <w:rsid w:val="000639A9"/>
    <w:rsid w:val="00064F9A"/>
    <w:rsid w:val="000665D7"/>
    <w:rsid w:val="00066F6E"/>
    <w:rsid w:val="00067CC5"/>
    <w:rsid w:val="00071573"/>
    <w:rsid w:val="00072042"/>
    <w:rsid w:val="00072154"/>
    <w:rsid w:val="00074FC7"/>
    <w:rsid w:val="00076548"/>
    <w:rsid w:val="000774A7"/>
    <w:rsid w:val="00077EDA"/>
    <w:rsid w:val="000801AF"/>
    <w:rsid w:val="000805C1"/>
    <w:rsid w:val="00080816"/>
    <w:rsid w:val="0008126C"/>
    <w:rsid w:val="00081340"/>
    <w:rsid w:val="000830DE"/>
    <w:rsid w:val="00083B80"/>
    <w:rsid w:val="000845E8"/>
    <w:rsid w:val="000859C1"/>
    <w:rsid w:val="000863C3"/>
    <w:rsid w:val="000866D8"/>
    <w:rsid w:val="00087104"/>
    <w:rsid w:val="000872BC"/>
    <w:rsid w:val="0009191F"/>
    <w:rsid w:val="00093804"/>
    <w:rsid w:val="00094400"/>
    <w:rsid w:val="000948B8"/>
    <w:rsid w:val="00094A86"/>
    <w:rsid w:val="0009545C"/>
    <w:rsid w:val="00095E74"/>
    <w:rsid w:val="000961DB"/>
    <w:rsid w:val="000970F7"/>
    <w:rsid w:val="000976D0"/>
    <w:rsid w:val="000A1029"/>
    <w:rsid w:val="000A1807"/>
    <w:rsid w:val="000A1B65"/>
    <w:rsid w:val="000A1D38"/>
    <w:rsid w:val="000A3E14"/>
    <w:rsid w:val="000A5972"/>
    <w:rsid w:val="000A65AB"/>
    <w:rsid w:val="000B06D2"/>
    <w:rsid w:val="000B3C26"/>
    <w:rsid w:val="000B4378"/>
    <w:rsid w:val="000B44DB"/>
    <w:rsid w:val="000B4658"/>
    <w:rsid w:val="000B5405"/>
    <w:rsid w:val="000B565D"/>
    <w:rsid w:val="000B56AC"/>
    <w:rsid w:val="000B7D20"/>
    <w:rsid w:val="000C083E"/>
    <w:rsid w:val="000C0AED"/>
    <w:rsid w:val="000C4B36"/>
    <w:rsid w:val="000C5939"/>
    <w:rsid w:val="000C6458"/>
    <w:rsid w:val="000C67B8"/>
    <w:rsid w:val="000C6A89"/>
    <w:rsid w:val="000C6AE9"/>
    <w:rsid w:val="000C6DDC"/>
    <w:rsid w:val="000C702C"/>
    <w:rsid w:val="000C707D"/>
    <w:rsid w:val="000D1D98"/>
    <w:rsid w:val="000D423A"/>
    <w:rsid w:val="000D591F"/>
    <w:rsid w:val="000D6DCE"/>
    <w:rsid w:val="000D7217"/>
    <w:rsid w:val="000E0B14"/>
    <w:rsid w:val="000E0BA0"/>
    <w:rsid w:val="000E10CE"/>
    <w:rsid w:val="000E24AA"/>
    <w:rsid w:val="000E24B8"/>
    <w:rsid w:val="000E3D55"/>
    <w:rsid w:val="000E4848"/>
    <w:rsid w:val="000E597D"/>
    <w:rsid w:val="000E6F87"/>
    <w:rsid w:val="000F26EE"/>
    <w:rsid w:val="000F3338"/>
    <w:rsid w:val="000F34F8"/>
    <w:rsid w:val="000F384D"/>
    <w:rsid w:val="000F3C91"/>
    <w:rsid w:val="000F5294"/>
    <w:rsid w:val="001012DA"/>
    <w:rsid w:val="001016A3"/>
    <w:rsid w:val="0010217B"/>
    <w:rsid w:val="0010254B"/>
    <w:rsid w:val="00102C5B"/>
    <w:rsid w:val="00105223"/>
    <w:rsid w:val="001052C2"/>
    <w:rsid w:val="001055EE"/>
    <w:rsid w:val="00105D92"/>
    <w:rsid w:val="001061D3"/>
    <w:rsid w:val="001070FA"/>
    <w:rsid w:val="00110276"/>
    <w:rsid w:val="00111FF2"/>
    <w:rsid w:val="001125B8"/>
    <w:rsid w:val="00113356"/>
    <w:rsid w:val="001137D1"/>
    <w:rsid w:val="00114000"/>
    <w:rsid w:val="001143C3"/>
    <w:rsid w:val="00114632"/>
    <w:rsid w:val="00114682"/>
    <w:rsid w:val="00114F79"/>
    <w:rsid w:val="00116262"/>
    <w:rsid w:val="00120116"/>
    <w:rsid w:val="00120DD1"/>
    <w:rsid w:val="001216B3"/>
    <w:rsid w:val="0012262C"/>
    <w:rsid w:val="00123887"/>
    <w:rsid w:val="001240A1"/>
    <w:rsid w:val="001241E0"/>
    <w:rsid w:val="0012436A"/>
    <w:rsid w:val="00124484"/>
    <w:rsid w:val="00124B34"/>
    <w:rsid w:val="00124C01"/>
    <w:rsid w:val="00125817"/>
    <w:rsid w:val="00125889"/>
    <w:rsid w:val="00130061"/>
    <w:rsid w:val="001313D1"/>
    <w:rsid w:val="001319CC"/>
    <w:rsid w:val="001357E2"/>
    <w:rsid w:val="00135DB9"/>
    <w:rsid w:val="00136C3C"/>
    <w:rsid w:val="00137FBB"/>
    <w:rsid w:val="001402B3"/>
    <w:rsid w:val="001404FE"/>
    <w:rsid w:val="001413A8"/>
    <w:rsid w:val="0014160E"/>
    <w:rsid w:val="00141B28"/>
    <w:rsid w:val="00142558"/>
    <w:rsid w:val="00142B46"/>
    <w:rsid w:val="001431EF"/>
    <w:rsid w:val="00143C4E"/>
    <w:rsid w:val="001447E6"/>
    <w:rsid w:val="001452EB"/>
    <w:rsid w:val="0014797A"/>
    <w:rsid w:val="00150848"/>
    <w:rsid w:val="00151057"/>
    <w:rsid w:val="00152008"/>
    <w:rsid w:val="0015238F"/>
    <w:rsid w:val="001530F0"/>
    <w:rsid w:val="0015310A"/>
    <w:rsid w:val="00154210"/>
    <w:rsid w:val="0015447A"/>
    <w:rsid w:val="00154711"/>
    <w:rsid w:val="00154749"/>
    <w:rsid w:val="00156244"/>
    <w:rsid w:val="001566EA"/>
    <w:rsid w:val="0015782B"/>
    <w:rsid w:val="001603ED"/>
    <w:rsid w:val="0016274C"/>
    <w:rsid w:val="00164206"/>
    <w:rsid w:val="00164ED5"/>
    <w:rsid w:val="00165069"/>
    <w:rsid w:val="00165E3C"/>
    <w:rsid w:val="00165FC2"/>
    <w:rsid w:val="001669AB"/>
    <w:rsid w:val="0017088E"/>
    <w:rsid w:val="001708C9"/>
    <w:rsid w:val="001712EF"/>
    <w:rsid w:val="0017309E"/>
    <w:rsid w:val="00173ECE"/>
    <w:rsid w:val="00175B4F"/>
    <w:rsid w:val="00175D5C"/>
    <w:rsid w:val="00176686"/>
    <w:rsid w:val="00177420"/>
    <w:rsid w:val="00177B1A"/>
    <w:rsid w:val="00177E6A"/>
    <w:rsid w:val="001805B9"/>
    <w:rsid w:val="001805E6"/>
    <w:rsid w:val="00180977"/>
    <w:rsid w:val="001839FA"/>
    <w:rsid w:val="001839FF"/>
    <w:rsid w:val="0018593C"/>
    <w:rsid w:val="00185E9D"/>
    <w:rsid w:val="00186017"/>
    <w:rsid w:val="00187C72"/>
    <w:rsid w:val="00190535"/>
    <w:rsid w:val="00190B53"/>
    <w:rsid w:val="00191113"/>
    <w:rsid w:val="001916BF"/>
    <w:rsid w:val="00192E3B"/>
    <w:rsid w:val="0019350C"/>
    <w:rsid w:val="00194BAA"/>
    <w:rsid w:val="001952CE"/>
    <w:rsid w:val="001967E2"/>
    <w:rsid w:val="0019740C"/>
    <w:rsid w:val="001A1AC8"/>
    <w:rsid w:val="001A1E26"/>
    <w:rsid w:val="001A202F"/>
    <w:rsid w:val="001A2D99"/>
    <w:rsid w:val="001A37DE"/>
    <w:rsid w:val="001A57AA"/>
    <w:rsid w:val="001A63AC"/>
    <w:rsid w:val="001A6B09"/>
    <w:rsid w:val="001B029B"/>
    <w:rsid w:val="001B0349"/>
    <w:rsid w:val="001B0AEA"/>
    <w:rsid w:val="001B0F13"/>
    <w:rsid w:val="001B1A24"/>
    <w:rsid w:val="001B2077"/>
    <w:rsid w:val="001B2EFA"/>
    <w:rsid w:val="001B3572"/>
    <w:rsid w:val="001B3851"/>
    <w:rsid w:val="001B55E7"/>
    <w:rsid w:val="001B6116"/>
    <w:rsid w:val="001B637B"/>
    <w:rsid w:val="001B7FDB"/>
    <w:rsid w:val="001C0155"/>
    <w:rsid w:val="001C0CB5"/>
    <w:rsid w:val="001C0CC4"/>
    <w:rsid w:val="001C0E09"/>
    <w:rsid w:val="001C18A4"/>
    <w:rsid w:val="001C2D5F"/>
    <w:rsid w:val="001C2E5E"/>
    <w:rsid w:val="001C31DC"/>
    <w:rsid w:val="001C3859"/>
    <w:rsid w:val="001C3B63"/>
    <w:rsid w:val="001C7369"/>
    <w:rsid w:val="001D01C5"/>
    <w:rsid w:val="001D0956"/>
    <w:rsid w:val="001D0C33"/>
    <w:rsid w:val="001D1636"/>
    <w:rsid w:val="001D1A25"/>
    <w:rsid w:val="001D2414"/>
    <w:rsid w:val="001D437E"/>
    <w:rsid w:val="001D50B2"/>
    <w:rsid w:val="001D6732"/>
    <w:rsid w:val="001D6925"/>
    <w:rsid w:val="001D699D"/>
    <w:rsid w:val="001D6C53"/>
    <w:rsid w:val="001D7D1F"/>
    <w:rsid w:val="001E0359"/>
    <w:rsid w:val="001E09F9"/>
    <w:rsid w:val="001E13F7"/>
    <w:rsid w:val="001E2801"/>
    <w:rsid w:val="001E415A"/>
    <w:rsid w:val="001E4ACD"/>
    <w:rsid w:val="001E56BA"/>
    <w:rsid w:val="001E5A67"/>
    <w:rsid w:val="001E6964"/>
    <w:rsid w:val="001E75FE"/>
    <w:rsid w:val="001E7A57"/>
    <w:rsid w:val="001F0CFE"/>
    <w:rsid w:val="001F203E"/>
    <w:rsid w:val="001F26BE"/>
    <w:rsid w:val="001F32AB"/>
    <w:rsid w:val="001F564A"/>
    <w:rsid w:val="001F6D26"/>
    <w:rsid w:val="001F7348"/>
    <w:rsid w:val="00200876"/>
    <w:rsid w:val="00200BB0"/>
    <w:rsid w:val="00203C76"/>
    <w:rsid w:val="00203E18"/>
    <w:rsid w:val="002041B0"/>
    <w:rsid w:val="00204301"/>
    <w:rsid w:val="00204E16"/>
    <w:rsid w:val="00204F4F"/>
    <w:rsid w:val="002054B5"/>
    <w:rsid w:val="002062EE"/>
    <w:rsid w:val="002063D2"/>
    <w:rsid w:val="00210176"/>
    <w:rsid w:val="00211311"/>
    <w:rsid w:val="002140E9"/>
    <w:rsid w:val="00214184"/>
    <w:rsid w:val="002142B0"/>
    <w:rsid w:val="002161F7"/>
    <w:rsid w:val="0021768A"/>
    <w:rsid w:val="00220841"/>
    <w:rsid w:val="0022091A"/>
    <w:rsid w:val="002211BA"/>
    <w:rsid w:val="00221440"/>
    <w:rsid w:val="00221601"/>
    <w:rsid w:val="0022230E"/>
    <w:rsid w:val="00223CED"/>
    <w:rsid w:val="00225301"/>
    <w:rsid w:val="002268FA"/>
    <w:rsid w:val="00227C74"/>
    <w:rsid w:val="00230A37"/>
    <w:rsid w:val="002314D3"/>
    <w:rsid w:val="00231A92"/>
    <w:rsid w:val="002324CD"/>
    <w:rsid w:val="002327C1"/>
    <w:rsid w:val="002334C7"/>
    <w:rsid w:val="00233A76"/>
    <w:rsid w:val="00237B1C"/>
    <w:rsid w:val="00237B40"/>
    <w:rsid w:val="00237F81"/>
    <w:rsid w:val="00241445"/>
    <w:rsid w:val="0024389D"/>
    <w:rsid w:val="0024505D"/>
    <w:rsid w:val="00245110"/>
    <w:rsid w:val="00245E79"/>
    <w:rsid w:val="00246412"/>
    <w:rsid w:val="0024692A"/>
    <w:rsid w:val="002473EA"/>
    <w:rsid w:val="00250108"/>
    <w:rsid w:val="00250475"/>
    <w:rsid w:val="00250DC4"/>
    <w:rsid w:val="0025215F"/>
    <w:rsid w:val="0025216D"/>
    <w:rsid w:val="002527BE"/>
    <w:rsid w:val="00253005"/>
    <w:rsid w:val="00253A07"/>
    <w:rsid w:val="002560DD"/>
    <w:rsid w:val="002614A8"/>
    <w:rsid w:val="0026162F"/>
    <w:rsid w:val="002618EE"/>
    <w:rsid w:val="002623E4"/>
    <w:rsid w:val="002638A6"/>
    <w:rsid w:val="002639BE"/>
    <w:rsid w:val="00263C7C"/>
    <w:rsid w:val="00265B42"/>
    <w:rsid w:val="0026652A"/>
    <w:rsid w:val="00266C80"/>
    <w:rsid w:val="002675A8"/>
    <w:rsid w:val="00267814"/>
    <w:rsid w:val="00267CC0"/>
    <w:rsid w:val="002706F9"/>
    <w:rsid w:val="00270C64"/>
    <w:rsid w:val="00271C95"/>
    <w:rsid w:val="00272A0A"/>
    <w:rsid w:val="0027377C"/>
    <w:rsid w:val="00273F9B"/>
    <w:rsid w:val="0027456F"/>
    <w:rsid w:val="002758A4"/>
    <w:rsid w:val="002777A1"/>
    <w:rsid w:val="002807FB"/>
    <w:rsid w:val="002812EF"/>
    <w:rsid w:val="002815FC"/>
    <w:rsid w:val="002823DF"/>
    <w:rsid w:val="002827BB"/>
    <w:rsid w:val="00282BF5"/>
    <w:rsid w:val="002837CE"/>
    <w:rsid w:val="00283C3D"/>
    <w:rsid w:val="0028419C"/>
    <w:rsid w:val="00284B91"/>
    <w:rsid w:val="00284E85"/>
    <w:rsid w:val="00285077"/>
    <w:rsid w:val="002864F7"/>
    <w:rsid w:val="0028682F"/>
    <w:rsid w:val="00286CEE"/>
    <w:rsid w:val="00287159"/>
    <w:rsid w:val="00287185"/>
    <w:rsid w:val="00287362"/>
    <w:rsid w:val="002879A9"/>
    <w:rsid w:val="002879BB"/>
    <w:rsid w:val="00287A2C"/>
    <w:rsid w:val="00287A8C"/>
    <w:rsid w:val="00287CB4"/>
    <w:rsid w:val="00293813"/>
    <w:rsid w:val="0029385E"/>
    <w:rsid w:val="00294090"/>
    <w:rsid w:val="002946EA"/>
    <w:rsid w:val="00294C8E"/>
    <w:rsid w:val="0029531A"/>
    <w:rsid w:val="00295A0D"/>
    <w:rsid w:val="00295C05"/>
    <w:rsid w:val="00296150"/>
    <w:rsid w:val="002976E8"/>
    <w:rsid w:val="00297EC3"/>
    <w:rsid w:val="002A0D95"/>
    <w:rsid w:val="002A24D6"/>
    <w:rsid w:val="002A2C92"/>
    <w:rsid w:val="002A478A"/>
    <w:rsid w:val="002A545D"/>
    <w:rsid w:val="002A56CA"/>
    <w:rsid w:val="002A5C41"/>
    <w:rsid w:val="002A6887"/>
    <w:rsid w:val="002A6C34"/>
    <w:rsid w:val="002A7C35"/>
    <w:rsid w:val="002B2BCA"/>
    <w:rsid w:val="002B4AFE"/>
    <w:rsid w:val="002B4B48"/>
    <w:rsid w:val="002B5BA6"/>
    <w:rsid w:val="002B6DD6"/>
    <w:rsid w:val="002B6E92"/>
    <w:rsid w:val="002B789A"/>
    <w:rsid w:val="002C02B9"/>
    <w:rsid w:val="002C0897"/>
    <w:rsid w:val="002C0989"/>
    <w:rsid w:val="002C16C7"/>
    <w:rsid w:val="002C2C1C"/>
    <w:rsid w:val="002C4BE5"/>
    <w:rsid w:val="002C50CC"/>
    <w:rsid w:val="002C67A8"/>
    <w:rsid w:val="002C72EB"/>
    <w:rsid w:val="002C75A7"/>
    <w:rsid w:val="002C7A74"/>
    <w:rsid w:val="002D04D0"/>
    <w:rsid w:val="002D05CA"/>
    <w:rsid w:val="002D09F2"/>
    <w:rsid w:val="002D1D67"/>
    <w:rsid w:val="002D25B3"/>
    <w:rsid w:val="002D2C29"/>
    <w:rsid w:val="002D4A5C"/>
    <w:rsid w:val="002D4F7F"/>
    <w:rsid w:val="002D5577"/>
    <w:rsid w:val="002D7942"/>
    <w:rsid w:val="002E0B32"/>
    <w:rsid w:val="002E22FA"/>
    <w:rsid w:val="002E2BE9"/>
    <w:rsid w:val="002E3E61"/>
    <w:rsid w:val="002E3FB7"/>
    <w:rsid w:val="002E400A"/>
    <w:rsid w:val="002E585D"/>
    <w:rsid w:val="002E6C52"/>
    <w:rsid w:val="002E7331"/>
    <w:rsid w:val="002E772C"/>
    <w:rsid w:val="002E7E0D"/>
    <w:rsid w:val="002F3137"/>
    <w:rsid w:val="002F34DA"/>
    <w:rsid w:val="002F3D17"/>
    <w:rsid w:val="002F610C"/>
    <w:rsid w:val="002F7355"/>
    <w:rsid w:val="0030101D"/>
    <w:rsid w:val="00301B79"/>
    <w:rsid w:val="003037BB"/>
    <w:rsid w:val="003048F9"/>
    <w:rsid w:val="0030536A"/>
    <w:rsid w:val="00305DB8"/>
    <w:rsid w:val="0030604C"/>
    <w:rsid w:val="003062C7"/>
    <w:rsid w:val="00306DEA"/>
    <w:rsid w:val="0031164E"/>
    <w:rsid w:val="00313F9B"/>
    <w:rsid w:val="00314661"/>
    <w:rsid w:val="00315052"/>
    <w:rsid w:val="00316066"/>
    <w:rsid w:val="00316E0D"/>
    <w:rsid w:val="00317159"/>
    <w:rsid w:val="003179C6"/>
    <w:rsid w:val="00317B13"/>
    <w:rsid w:val="00320F22"/>
    <w:rsid w:val="00321B16"/>
    <w:rsid w:val="00322E94"/>
    <w:rsid w:val="003235F4"/>
    <w:rsid w:val="00323BE0"/>
    <w:rsid w:val="00325068"/>
    <w:rsid w:val="003250B2"/>
    <w:rsid w:val="0032614E"/>
    <w:rsid w:val="00326B8D"/>
    <w:rsid w:val="00326F05"/>
    <w:rsid w:val="003273A3"/>
    <w:rsid w:val="00330063"/>
    <w:rsid w:val="00330FF2"/>
    <w:rsid w:val="00333614"/>
    <w:rsid w:val="0033603D"/>
    <w:rsid w:val="00336E92"/>
    <w:rsid w:val="003405C9"/>
    <w:rsid w:val="00344A95"/>
    <w:rsid w:val="00345164"/>
    <w:rsid w:val="00346BD9"/>
    <w:rsid w:val="00350A0C"/>
    <w:rsid w:val="0035125F"/>
    <w:rsid w:val="0035237D"/>
    <w:rsid w:val="0035361D"/>
    <w:rsid w:val="003540FA"/>
    <w:rsid w:val="0035495C"/>
    <w:rsid w:val="003567FD"/>
    <w:rsid w:val="00356826"/>
    <w:rsid w:val="00356AC0"/>
    <w:rsid w:val="00356F4D"/>
    <w:rsid w:val="003575E3"/>
    <w:rsid w:val="0035795E"/>
    <w:rsid w:val="0036026B"/>
    <w:rsid w:val="003608F7"/>
    <w:rsid w:val="003629B7"/>
    <w:rsid w:val="003630EF"/>
    <w:rsid w:val="00363561"/>
    <w:rsid w:val="003635DA"/>
    <w:rsid w:val="00364213"/>
    <w:rsid w:val="00364856"/>
    <w:rsid w:val="00364976"/>
    <w:rsid w:val="00367076"/>
    <w:rsid w:val="003713D6"/>
    <w:rsid w:val="00372E02"/>
    <w:rsid w:val="00375DE8"/>
    <w:rsid w:val="00375DED"/>
    <w:rsid w:val="00375E71"/>
    <w:rsid w:val="00375FF5"/>
    <w:rsid w:val="003775E3"/>
    <w:rsid w:val="003803F1"/>
    <w:rsid w:val="0038062F"/>
    <w:rsid w:val="00380F7C"/>
    <w:rsid w:val="00381279"/>
    <w:rsid w:val="00381C90"/>
    <w:rsid w:val="003824D8"/>
    <w:rsid w:val="00382B5E"/>
    <w:rsid w:val="00383415"/>
    <w:rsid w:val="00385218"/>
    <w:rsid w:val="003857D1"/>
    <w:rsid w:val="00386DBC"/>
    <w:rsid w:val="00386EC3"/>
    <w:rsid w:val="003870E3"/>
    <w:rsid w:val="003902FB"/>
    <w:rsid w:val="0039389B"/>
    <w:rsid w:val="00393C41"/>
    <w:rsid w:val="003941AF"/>
    <w:rsid w:val="00394D80"/>
    <w:rsid w:val="003956C1"/>
    <w:rsid w:val="00395D37"/>
    <w:rsid w:val="0039612C"/>
    <w:rsid w:val="0039683C"/>
    <w:rsid w:val="003976B4"/>
    <w:rsid w:val="00397C19"/>
    <w:rsid w:val="00397D28"/>
    <w:rsid w:val="003A0B9D"/>
    <w:rsid w:val="003A27FD"/>
    <w:rsid w:val="003A3D43"/>
    <w:rsid w:val="003A3F12"/>
    <w:rsid w:val="003A5639"/>
    <w:rsid w:val="003A6350"/>
    <w:rsid w:val="003A733C"/>
    <w:rsid w:val="003A7FA9"/>
    <w:rsid w:val="003B042E"/>
    <w:rsid w:val="003B1068"/>
    <w:rsid w:val="003B22CF"/>
    <w:rsid w:val="003B2DDA"/>
    <w:rsid w:val="003B4B49"/>
    <w:rsid w:val="003B78EB"/>
    <w:rsid w:val="003C2B17"/>
    <w:rsid w:val="003C4B29"/>
    <w:rsid w:val="003C77AF"/>
    <w:rsid w:val="003D09FF"/>
    <w:rsid w:val="003D0F52"/>
    <w:rsid w:val="003D153A"/>
    <w:rsid w:val="003D2A61"/>
    <w:rsid w:val="003D3191"/>
    <w:rsid w:val="003D323A"/>
    <w:rsid w:val="003D3246"/>
    <w:rsid w:val="003D3492"/>
    <w:rsid w:val="003D3D41"/>
    <w:rsid w:val="003D401E"/>
    <w:rsid w:val="003D4695"/>
    <w:rsid w:val="003D6488"/>
    <w:rsid w:val="003D6647"/>
    <w:rsid w:val="003D6A34"/>
    <w:rsid w:val="003E017E"/>
    <w:rsid w:val="003E2155"/>
    <w:rsid w:val="003E27E5"/>
    <w:rsid w:val="003E7178"/>
    <w:rsid w:val="003E7364"/>
    <w:rsid w:val="003F0206"/>
    <w:rsid w:val="003F090C"/>
    <w:rsid w:val="003F0F1C"/>
    <w:rsid w:val="003F1845"/>
    <w:rsid w:val="003F2550"/>
    <w:rsid w:val="003F3C26"/>
    <w:rsid w:val="003F43A4"/>
    <w:rsid w:val="003F4CAB"/>
    <w:rsid w:val="003F51EB"/>
    <w:rsid w:val="003F6498"/>
    <w:rsid w:val="003F6507"/>
    <w:rsid w:val="003F67B5"/>
    <w:rsid w:val="003F7091"/>
    <w:rsid w:val="003F7153"/>
    <w:rsid w:val="003F751D"/>
    <w:rsid w:val="00400393"/>
    <w:rsid w:val="004003F1"/>
    <w:rsid w:val="0040293E"/>
    <w:rsid w:val="00403592"/>
    <w:rsid w:val="0040427D"/>
    <w:rsid w:val="00404BB4"/>
    <w:rsid w:val="0040584E"/>
    <w:rsid w:val="00406514"/>
    <w:rsid w:val="004072A2"/>
    <w:rsid w:val="0041039A"/>
    <w:rsid w:val="00410853"/>
    <w:rsid w:val="00412A27"/>
    <w:rsid w:val="00413B6D"/>
    <w:rsid w:val="0041597E"/>
    <w:rsid w:val="00415F7F"/>
    <w:rsid w:val="00416597"/>
    <w:rsid w:val="004167C0"/>
    <w:rsid w:val="00416C0A"/>
    <w:rsid w:val="004171B3"/>
    <w:rsid w:val="00420AF5"/>
    <w:rsid w:val="00420BC8"/>
    <w:rsid w:val="004210C6"/>
    <w:rsid w:val="004211E4"/>
    <w:rsid w:val="004225CD"/>
    <w:rsid w:val="0042281A"/>
    <w:rsid w:val="00423A87"/>
    <w:rsid w:val="00423B2E"/>
    <w:rsid w:val="00423B6D"/>
    <w:rsid w:val="004245F9"/>
    <w:rsid w:val="00425A0E"/>
    <w:rsid w:val="00426F51"/>
    <w:rsid w:val="004275ED"/>
    <w:rsid w:val="004327F7"/>
    <w:rsid w:val="00433475"/>
    <w:rsid w:val="0043435B"/>
    <w:rsid w:val="00434A5B"/>
    <w:rsid w:val="00434C90"/>
    <w:rsid w:val="0043585A"/>
    <w:rsid w:val="0043731F"/>
    <w:rsid w:val="00437526"/>
    <w:rsid w:val="004377D0"/>
    <w:rsid w:val="00437C85"/>
    <w:rsid w:val="00443B34"/>
    <w:rsid w:val="00444F9C"/>
    <w:rsid w:val="004458D5"/>
    <w:rsid w:val="00450C81"/>
    <w:rsid w:val="00450F55"/>
    <w:rsid w:val="004515DF"/>
    <w:rsid w:val="00453723"/>
    <w:rsid w:val="00454861"/>
    <w:rsid w:val="004549D1"/>
    <w:rsid w:val="00454A28"/>
    <w:rsid w:val="00455298"/>
    <w:rsid w:val="004554DD"/>
    <w:rsid w:val="00455915"/>
    <w:rsid w:val="00455FCB"/>
    <w:rsid w:val="004560D5"/>
    <w:rsid w:val="00456648"/>
    <w:rsid w:val="00456CCD"/>
    <w:rsid w:val="00456E2E"/>
    <w:rsid w:val="00457660"/>
    <w:rsid w:val="00457F87"/>
    <w:rsid w:val="0046180C"/>
    <w:rsid w:val="00463B3A"/>
    <w:rsid w:val="00465B82"/>
    <w:rsid w:val="00466139"/>
    <w:rsid w:val="00466E7C"/>
    <w:rsid w:val="00467487"/>
    <w:rsid w:val="00467959"/>
    <w:rsid w:val="00467D98"/>
    <w:rsid w:val="00470360"/>
    <w:rsid w:val="00470FF2"/>
    <w:rsid w:val="00473CDE"/>
    <w:rsid w:val="00474C79"/>
    <w:rsid w:val="00474E04"/>
    <w:rsid w:val="00476E53"/>
    <w:rsid w:val="00477246"/>
    <w:rsid w:val="00477D85"/>
    <w:rsid w:val="00477F76"/>
    <w:rsid w:val="00480492"/>
    <w:rsid w:val="004827E4"/>
    <w:rsid w:val="00483065"/>
    <w:rsid w:val="00483102"/>
    <w:rsid w:val="00484140"/>
    <w:rsid w:val="00484809"/>
    <w:rsid w:val="00487C77"/>
    <w:rsid w:val="004901D0"/>
    <w:rsid w:val="00490E66"/>
    <w:rsid w:val="00492D52"/>
    <w:rsid w:val="00493849"/>
    <w:rsid w:val="00495838"/>
    <w:rsid w:val="00495A64"/>
    <w:rsid w:val="00495B53"/>
    <w:rsid w:val="004962B4"/>
    <w:rsid w:val="00497348"/>
    <w:rsid w:val="00497D7B"/>
    <w:rsid w:val="004A10D5"/>
    <w:rsid w:val="004A62E4"/>
    <w:rsid w:val="004A66FA"/>
    <w:rsid w:val="004A682E"/>
    <w:rsid w:val="004A6E6C"/>
    <w:rsid w:val="004A7825"/>
    <w:rsid w:val="004B0502"/>
    <w:rsid w:val="004B1367"/>
    <w:rsid w:val="004B1CEA"/>
    <w:rsid w:val="004B34B6"/>
    <w:rsid w:val="004B4CC6"/>
    <w:rsid w:val="004B558C"/>
    <w:rsid w:val="004B7EDE"/>
    <w:rsid w:val="004C110F"/>
    <w:rsid w:val="004C2EC4"/>
    <w:rsid w:val="004C36B1"/>
    <w:rsid w:val="004C4B5F"/>
    <w:rsid w:val="004C4DE7"/>
    <w:rsid w:val="004C58D6"/>
    <w:rsid w:val="004C6B14"/>
    <w:rsid w:val="004C6B81"/>
    <w:rsid w:val="004C7392"/>
    <w:rsid w:val="004C7B36"/>
    <w:rsid w:val="004D05F4"/>
    <w:rsid w:val="004D0A46"/>
    <w:rsid w:val="004D0D92"/>
    <w:rsid w:val="004D1E25"/>
    <w:rsid w:val="004D48CE"/>
    <w:rsid w:val="004D4E0E"/>
    <w:rsid w:val="004D5B1B"/>
    <w:rsid w:val="004D6845"/>
    <w:rsid w:val="004D7329"/>
    <w:rsid w:val="004D7732"/>
    <w:rsid w:val="004E04FC"/>
    <w:rsid w:val="004E084C"/>
    <w:rsid w:val="004E0A36"/>
    <w:rsid w:val="004E1375"/>
    <w:rsid w:val="004E20FC"/>
    <w:rsid w:val="004E2171"/>
    <w:rsid w:val="004E2F0D"/>
    <w:rsid w:val="004E36A4"/>
    <w:rsid w:val="004E4D52"/>
    <w:rsid w:val="004E4F10"/>
    <w:rsid w:val="004E7E21"/>
    <w:rsid w:val="004F2410"/>
    <w:rsid w:val="004F2535"/>
    <w:rsid w:val="004F2DD7"/>
    <w:rsid w:val="004F5348"/>
    <w:rsid w:val="004F5BCC"/>
    <w:rsid w:val="004F6131"/>
    <w:rsid w:val="004F63AB"/>
    <w:rsid w:val="004F6976"/>
    <w:rsid w:val="004F7A42"/>
    <w:rsid w:val="00500853"/>
    <w:rsid w:val="005013F2"/>
    <w:rsid w:val="0050316C"/>
    <w:rsid w:val="00503513"/>
    <w:rsid w:val="00503926"/>
    <w:rsid w:val="00504AE2"/>
    <w:rsid w:val="00504EC0"/>
    <w:rsid w:val="00505A1E"/>
    <w:rsid w:val="005112DD"/>
    <w:rsid w:val="00511B9C"/>
    <w:rsid w:val="00511D6B"/>
    <w:rsid w:val="00512434"/>
    <w:rsid w:val="0051259F"/>
    <w:rsid w:val="00512637"/>
    <w:rsid w:val="0051391A"/>
    <w:rsid w:val="005140A2"/>
    <w:rsid w:val="00514C7D"/>
    <w:rsid w:val="00515CF1"/>
    <w:rsid w:val="005164A5"/>
    <w:rsid w:val="00517634"/>
    <w:rsid w:val="00517816"/>
    <w:rsid w:val="005178DC"/>
    <w:rsid w:val="00520BCF"/>
    <w:rsid w:val="00522942"/>
    <w:rsid w:val="00523A4F"/>
    <w:rsid w:val="005248CB"/>
    <w:rsid w:val="0052653F"/>
    <w:rsid w:val="005322D8"/>
    <w:rsid w:val="00532B06"/>
    <w:rsid w:val="005336A0"/>
    <w:rsid w:val="00534B5F"/>
    <w:rsid w:val="005357F8"/>
    <w:rsid w:val="0053639E"/>
    <w:rsid w:val="005363F3"/>
    <w:rsid w:val="00536ABE"/>
    <w:rsid w:val="0053780B"/>
    <w:rsid w:val="005406F4"/>
    <w:rsid w:val="00540BAD"/>
    <w:rsid w:val="00541B17"/>
    <w:rsid w:val="00542075"/>
    <w:rsid w:val="005428A6"/>
    <w:rsid w:val="00542D51"/>
    <w:rsid w:val="00543877"/>
    <w:rsid w:val="00543F6A"/>
    <w:rsid w:val="0054411E"/>
    <w:rsid w:val="00546DAE"/>
    <w:rsid w:val="00547356"/>
    <w:rsid w:val="00547382"/>
    <w:rsid w:val="005501D4"/>
    <w:rsid w:val="00551418"/>
    <w:rsid w:val="00552B34"/>
    <w:rsid w:val="00553982"/>
    <w:rsid w:val="00553A9C"/>
    <w:rsid w:val="00554579"/>
    <w:rsid w:val="005559A5"/>
    <w:rsid w:val="005559EF"/>
    <w:rsid w:val="00555A90"/>
    <w:rsid w:val="0055639A"/>
    <w:rsid w:val="00556CCB"/>
    <w:rsid w:val="00561AEF"/>
    <w:rsid w:val="0056355A"/>
    <w:rsid w:val="00565648"/>
    <w:rsid w:val="0056697A"/>
    <w:rsid w:val="005673E9"/>
    <w:rsid w:val="00567C7C"/>
    <w:rsid w:val="00570D92"/>
    <w:rsid w:val="00570E81"/>
    <w:rsid w:val="005714FB"/>
    <w:rsid w:val="0057206B"/>
    <w:rsid w:val="00572727"/>
    <w:rsid w:val="00572E04"/>
    <w:rsid w:val="005747B2"/>
    <w:rsid w:val="00581D7E"/>
    <w:rsid w:val="0058299B"/>
    <w:rsid w:val="00583069"/>
    <w:rsid w:val="0058353C"/>
    <w:rsid w:val="00586721"/>
    <w:rsid w:val="00586D39"/>
    <w:rsid w:val="00586DDA"/>
    <w:rsid w:val="005879C4"/>
    <w:rsid w:val="00587C51"/>
    <w:rsid w:val="00587F12"/>
    <w:rsid w:val="005901AB"/>
    <w:rsid w:val="00590FBE"/>
    <w:rsid w:val="00592CE0"/>
    <w:rsid w:val="00593BC7"/>
    <w:rsid w:val="005948D9"/>
    <w:rsid w:val="00596AD5"/>
    <w:rsid w:val="00596DBE"/>
    <w:rsid w:val="005A01DE"/>
    <w:rsid w:val="005A06D7"/>
    <w:rsid w:val="005A1179"/>
    <w:rsid w:val="005A3B2B"/>
    <w:rsid w:val="005A3EB2"/>
    <w:rsid w:val="005A500D"/>
    <w:rsid w:val="005A521D"/>
    <w:rsid w:val="005A5B5A"/>
    <w:rsid w:val="005A679A"/>
    <w:rsid w:val="005A6C23"/>
    <w:rsid w:val="005A76F3"/>
    <w:rsid w:val="005A7775"/>
    <w:rsid w:val="005B06A2"/>
    <w:rsid w:val="005B096C"/>
    <w:rsid w:val="005B17EE"/>
    <w:rsid w:val="005B2573"/>
    <w:rsid w:val="005B3885"/>
    <w:rsid w:val="005B440D"/>
    <w:rsid w:val="005B571B"/>
    <w:rsid w:val="005B57C7"/>
    <w:rsid w:val="005B6569"/>
    <w:rsid w:val="005B663D"/>
    <w:rsid w:val="005C58C4"/>
    <w:rsid w:val="005C5977"/>
    <w:rsid w:val="005C6412"/>
    <w:rsid w:val="005C6877"/>
    <w:rsid w:val="005C6A9E"/>
    <w:rsid w:val="005C75D8"/>
    <w:rsid w:val="005C7689"/>
    <w:rsid w:val="005D0542"/>
    <w:rsid w:val="005D0634"/>
    <w:rsid w:val="005D11F0"/>
    <w:rsid w:val="005D2CF2"/>
    <w:rsid w:val="005D42C2"/>
    <w:rsid w:val="005D4FBC"/>
    <w:rsid w:val="005D5F76"/>
    <w:rsid w:val="005D674F"/>
    <w:rsid w:val="005D69C2"/>
    <w:rsid w:val="005D6A5B"/>
    <w:rsid w:val="005E04A6"/>
    <w:rsid w:val="005E37C5"/>
    <w:rsid w:val="005E5247"/>
    <w:rsid w:val="005E5CB2"/>
    <w:rsid w:val="005F0633"/>
    <w:rsid w:val="005F1A2F"/>
    <w:rsid w:val="005F1F23"/>
    <w:rsid w:val="005F3190"/>
    <w:rsid w:val="005F3F48"/>
    <w:rsid w:val="005F4EAA"/>
    <w:rsid w:val="006001B4"/>
    <w:rsid w:val="00601883"/>
    <w:rsid w:val="006034E9"/>
    <w:rsid w:val="00605D7E"/>
    <w:rsid w:val="00606B65"/>
    <w:rsid w:val="0061201C"/>
    <w:rsid w:val="00613940"/>
    <w:rsid w:val="00616DFD"/>
    <w:rsid w:val="00626130"/>
    <w:rsid w:val="006261C3"/>
    <w:rsid w:val="00627D88"/>
    <w:rsid w:val="00627E56"/>
    <w:rsid w:val="00627ECD"/>
    <w:rsid w:val="00630B63"/>
    <w:rsid w:val="006317B0"/>
    <w:rsid w:val="00631A1D"/>
    <w:rsid w:val="00631EE4"/>
    <w:rsid w:val="006328A0"/>
    <w:rsid w:val="006341DB"/>
    <w:rsid w:val="00634AFA"/>
    <w:rsid w:val="00635506"/>
    <w:rsid w:val="00635842"/>
    <w:rsid w:val="006375C1"/>
    <w:rsid w:val="00637684"/>
    <w:rsid w:val="00637832"/>
    <w:rsid w:val="00640631"/>
    <w:rsid w:val="00640A64"/>
    <w:rsid w:val="00641122"/>
    <w:rsid w:val="006418F1"/>
    <w:rsid w:val="006432B8"/>
    <w:rsid w:val="00643924"/>
    <w:rsid w:val="00647DA8"/>
    <w:rsid w:val="006519E8"/>
    <w:rsid w:val="00651CAF"/>
    <w:rsid w:val="00655A2F"/>
    <w:rsid w:val="00656792"/>
    <w:rsid w:val="006575A1"/>
    <w:rsid w:val="006602AD"/>
    <w:rsid w:val="00661E2E"/>
    <w:rsid w:val="00662AAD"/>
    <w:rsid w:val="00662B96"/>
    <w:rsid w:val="006630B4"/>
    <w:rsid w:val="00667483"/>
    <w:rsid w:val="006674B0"/>
    <w:rsid w:val="00667A71"/>
    <w:rsid w:val="00667D16"/>
    <w:rsid w:val="006709A1"/>
    <w:rsid w:val="00670ADA"/>
    <w:rsid w:val="0067107D"/>
    <w:rsid w:val="0067163D"/>
    <w:rsid w:val="00671A66"/>
    <w:rsid w:val="006728FA"/>
    <w:rsid w:val="00672CD2"/>
    <w:rsid w:val="00674B17"/>
    <w:rsid w:val="0067544D"/>
    <w:rsid w:val="006766EE"/>
    <w:rsid w:val="00677EFF"/>
    <w:rsid w:val="006803B5"/>
    <w:rsid w:val="006807EC"/>
    <w:rsid w:val="006813A3"/>
    <w:rsid w:val="0068199E"/>
    <w:rsid w:val="00681FAE"/>
    <w:rsid w:val="006827DA"/>
    <w:rsid w:val="00682F65"/>
    <w:rsid w:val="006837F6"/>
    <w:rsid w:val="00683ACE"/>
    <w:rsid w:val="00684250"/>
    <w:rsid w:val="006847ED"/>
    <w:rsid w:val="00684883"/>
    <w:rsid w:val="0068603D"/>
    <w:rsid w:val="006860BF"/>
    <w:rsid w:val="00686156"/>
    <w:rsid w:val="00687686"/>
    <w:rsid w:val="00687D80"/>
    <w:rsid w:val="00687E4F"/>
    <w:rsid w:val="0069109A"/>
    <w:rsid w:val="00691E87"/>
    <w:rsid w:val="00691EEB"/>
    <w:rsid w:val="00691F5A"/>
    <w:rsid w:val="006935C1"/>
    <w:rsid w:val="0069415E"/>
    <w:rsid w:val="00694285"/>
    <w:rsid w:val="006949BC"/>
    <w:rsid w:val="00694A63"/>
    <w:rsid w:val="006959AC"/>
    <w:rsid w:val="00695E94"/>
    <w:rsid w:val="00696A63"/>
    <w:rsid w:val="00697C92"/>
    <w:rsid w:val="006A0893"/>
    <w:rsid w:val="006A0FD8"/>
    <w:rsid w:val="006A275E"/>
    <w:rsid w:val="006A4B49"/>
    <w:rsid w:val="006A4F31"/>
    <w:rsid w:val="006A52E3"/>
    <w:rsid w:val="006A57B1"/>
    <w:rsid w:val="006A5C71"/>
    <w:rsid w:val="006A5F48"/>
    <w:rsid w:val="006A6061"/>
    <w:rsid w:val="006A6290"/>
    <w:rsid w:val="006A7C70"/>
    <w:rsid w:val="006B000F"/>
    <w:rsid w:val="006B33F9"/>
    <w:rsid w:val="006B4B5B"/>
    <w:rsid w:val="006B615E"/>
    <w:rsid w:val="006B62C3"/>
    <w:rsid w:val="006B646B"/>
    <w:rsid w:val="006B713F"/>
    <w:rsid w:val="006B7584"/>
    <w:rsid w:val="006C05E6"/>
    <w:rsid w:val="006C06CD"/>
    <w:rsid w:val="006C28A3"/>
    <w:rsid w:val="006C2907"/>
    <w:rsid w:val="006C34DC"/>
    <w:rsid w:val="006C437D"/>
    <w:rsid w:val="006C760F"/>
    <w:rsid w:val="006C7843"/>
    <w:rsid w:val="006D0001"/>
    <w:rsid w:val="006D14B4"/>
    <w:rsid w:val="006D47B8"/>
    <w:rsid w:val="006D5A2C"/>
    <w:rsid w:val="006D7894"/>
    <w:rsid w:val="006E094A"/>
    <w:rsid w:val="006E0CC6"/>
    <w:rsid w:val="006E1A6A"/>
    <w:rsid w:val="006E1CD2"/>
    <w:rsid w:val="006E1D53"/>
    <w:rsid w:val="006E3672"/>
    <w:rsid w:val="006E489F"/>
    <w:rsid w:val="006E52C9"/>
    <w:rsid w:val="006E52EF"/>
    <w:rsid w:val="006E5351"/>
    <w:rsid w:val="006E54A1"/>
    <w:rsid w:val="006E68C6"/>
    <w:rsid w:val="006E7679"/>
    <w:rsid w:val="006F1EAC"/>
    <w:rsid w:val="006F25A1"/>
    <w:rsid w:val="006F2E49"/>
    <w:rsid w:val="006F3AB5"/>
    <w:rsid w:val="006F45BA"/>
    <w:rsid w:val="006F490F"/>
    <w:rsid w:val="006F5890"/>
    <w:rsid w:val="006F58E1"/>
    <w:rsid w:val="006F5B31"/>
    <w:rsid w:val="006F5D90"/>
    <w:rsid w:val="007002F2"/>
    <w:rsid w:val="00701F77"/>
    <w:rsid w:val="00702910"/>
    <w:rsid w:val="00702E48"/>
    <w:rsid w:val="00703CB8"/>
    <w:rsid w:val="00704A15"/>
    <w:rsid w:val="00706073"/>
    <w:rsid w:val="007101C4"/>
    <w:rsid w:val="007117FB"/>
    <w:rsid w:val="0071342E"/>
    <w:rsid w:val="0071522F"/>
    <w:rsid w:val="007154BB"/>
    <w:rsid w:val="00715F34"/>
    <w:rsid w:val="00716745"/>
    <w:rsid w:val="00717EF6"/>
    <w:rsid w:val="00720272"/>
    <w:rsid w:val="0072153C"/>
    <w:rsid w:val="007216A0"/>
    <w:rsid w:val="0072357F"/>
    <w:rsid w:val="00724583"/>
    <w:rsid w:val="00724EE6"/>
    <w:rsid w:val="00724F6A"/>
    <w:rsid w:val="00725625"/>
    <w:rsid w:val="00727112"/>
    <w:rsid w:val="00727339"/>
    <w:rsid w:val="00727AEB"/>
    <w:rsid w:val="007321D8"/>
    <w:rsid w:val="0073262E"/>
    <w:rsid w:val="007338A7"/>
    <w:rsid w:val="00733BD9"/>
    <w:rsid w:val="00733C7E"/>
    <w:rsid w:val="007342B8"/>
    <w:rsid w:val="0073682D"/>
    <w:rsid w:val="007405B7"/>
    <w:rsid w:val="00741C65"/>
    <w:rsid w:val="00741F3D"/>
    <w:rsid w:val="007438BE"/>
    <w:rsid w:val="0074474C"/>
    <w:rsid w:val="00745DAC"/>
    <w:rsid w:val="00746915"/>
    <w:rsid w:val="00750B37"/>
    <w:rsid w:val="0075233E"/>
    <w:rsid w:val="00753349"/>
    <w:rsid w:val="007534FD"/>
    <w:rsid w:val="00753DED"/>
    <w:rsid w:val="00754CA4"/>
    <w:rsid w:val="007551FA"/>
    <w:rsid w:val="0075573A"/>
    <w:rsid w:val="00755992"/>
    <w:rsid w:val="0075699E"/>
    <w:rsid w:val="00757887"/>
    <w:rsid w:val="0076225B"/>
    <w:rsid w:val="00762500"/>
    <w:rsid w:val="0076307D"/>
    <w:rsid w:val="00764368"/>
    <w:rsid w:val="00764D4A"/>
    <w:rsid w:val="00765107"/>
    <w:rsid w:val="00765F04"/>
    <w:rsid w:val="00770595"/>
    <w:rsid w:val="007708D1"/>
    <w:rsid w:val="00771365"/>
    <w:rsid w:val="00771422"/>
    <w:rsid w:val="00771C18"/>
    <w:rsid w:val="00771C3B"/>
    <w:rsid w:val="00771DA8"/>
    <w:rsid w:val="00771FC9"/>
    <w:rsid w:val="0077463A"/>
    <w:rsid w:val="00775146"/>
    <w:rsid w:val="007757D7"/>
    <w:rsid w:val="00775945"/>
    <w:rsid w:val="00776346"/>
    <w:rsid w:val="00776EE3"/>
    <w:rsid w:val="00777FED"/>
    <w:rsid w:val="00780386"/>
    <w:rsid w:val="00780C82"/>
    <w:rsid w:val="00780CC2"/>
    <w:rsid w:val="00781B55"/>
    <w:rsid w:val="007827BB"/>
    <w:rsid w:val="00782E4E"/>
    <w:rsid w:val="00782F61"/>
    <w:rsid w:val="007830D5"/>
    <w:rsid w:val="0078382D"/>
    <w:rsid w:val="007838EB"/>
    <w:rsid w:val="00787D55"/>
    <w:rsid w:val="00790E3E"/>
    <w:rsid w:val="00791BF7"/>
    <w:rsid w:val="00791C03"/>
    <w:rsid w:val="007923DC"/>
    <w:rsid w:val="00792D7F"/>
    <w:rsid w:val="00792F33"/>
    <w:rsid w:val="00793C88"/>
    <w:rsid w:val="00796187"/>
    <w:rsid w:val="00797FE2"/>
    <w:rsid w:val="007A04F2"/>
    <w:rsid w:val="007A1651"/>
    <w:rsid w:val="007A167A"/>
    <w:rsid w:val="007A1D55"/>
    <w:rsid w:val="007A1DC5"/>
    <w:rsid w:val="007A26C8"/>
    <w:rsid w:val="007A29E4"/>
    <w:rsid w:val="007A2A4F"/>
    <w:rsid w:val="007A3CB0"/>
    <w:rsid w:val="007A43F0"/>
    <w:rsid w:val="007A4AC2"/>
    <w:rsid w:val="007A4FFC"/>
    <w:rsid w:val="007A7D88"/>
    <w:rsid w:val="007B0D0E"/>
    <w:rsid w:val="007B212E"/>
    <w:rsid w:val="007B2710"/>
    <w:rsid w:val="007B2F8A"/>
    <w:rsid w:val="007B695A"/>
    <w:rsid w:val="007B6F7E"/>
    <w:rsid w:val="007C0DDB"/>
    <w:rsid w:val="007C1CE9"/>
    <w:rsid w:val="007C27D1"/>
    <w:rsid w:val="007C29C5"/>
    <w:rsid w:val="007C3328"/>
    <w:rsid w:val="007C3F8F"/>
    <w:rsid w:val="007C4EC8"/>
    <w:rsid w:val="007C50E0"/>
    <w:rsid w:val="007C5340"/>
    <w:rsid w:val="007C6966"/>
    <w:rsid w:val="007C6FEA"/>
    <w:rsid w:val="007D13A3"/>
    <w:rsid w:val="007D2069"/>
    <w:rsid w:val="007D3A75"/>
    <w:rsid w:val="007D417A"/>
    <w:rsid w:val="007D4566"/>
    <w:rsid w:val="007D5497"/>
    <w:rsid w:val="007D56B0"/>
    <w:rsid w:val="007D60A8"/>
    <w:rsid w:val="007D7114"/>
    <w:rsid w:val="007E01A9"/>
    <w:rsid w:val="007E15D7"/>
    <w:rsid w:val="007E440B"/>
    <w:rsid w:val="007E5B96"/>
    <w:rsid w:val="007E7505"/>
    <w:rsid w:val="007E7ADC"/>
    <w:rsid w:val="007F1DE8"/>
    <w:rsid w:val="007F32A7"/>
    <w:rsid w:val="007F365C"/>
    <w:rsid w:val="007F3815"/>
    <w:rsid w:val="007F47BA"/>
    <w:rsid w:val="007F4CA7"/>
    <w:rsid w:val="007F522A"/>
    <w:rsid w:val="007F6C95"/>
    <w:rsid w:val="007F6E14"/>
    <w:rsid w:val="007F7CA4"/>
    <w:rsid w:val="00800E0B"/>
    <w:rsid w:val="00801779"/>
    <w:rsid w:val="0080210E"/>
    <w:rsid w:val="00804ACD"/>
    <w:rsid w:val="00804B83"/>
    <w:rsid w:val="00805421"/>
    <w:rsid w:val="00807427"/>
    <w:rsid w:val="00807712"/>
    <w:rsid w:val="0081051B"/>
    <w:rsid w:val="00811142"/>
    <w:rsid w:val="00811D99"/>
    <w:rsid w:val="00812171"/>
    <w:rsid w:val="0081297B"/>
    <w:rsid w:val="00812D97"/>
    <w:rsid w:val="00813B79"/>
    <w:rsid w:val="008143C8"/>
    <w:rsid w:val="00814506"/>
    <w:rsid w:val="00814EC2"/>
    <w:rsid w:val="00815FBC"/>
    <w:rsid w:val="00817801"/>
    <w:rsid w:val="008178C8"/>
    <w:rsid w:val="00820261"/>
    <w:rsid w:val="00821130"/>
    <w:rsid w:val="008217F4"/>
    <w:rsid w:val="00821E25"/>
    <w:rsid w:val="008241B3"/>
    <w:rsid w:val="008246E6"/>
    <w:rsid w:val="008257D5"/>
    <w:rsid w:val="008267B8"/>
    <w:rsid w:val="008313C0"/>
    <w:rsid w:val="008332CB"/>
    <w:rsid w:val="00833FF0"/>
    <w:rsid w:val="00834462"/>
    <w:rsid w:val="00834467"/>
    <w:rsid w:val="008347FF"/>
    <w:rsid w:val="00837492"/>
    <w:rsid w:val="00842075"/>
    <w:rsid w:val="00842D4F"/>
    <w:rsid w:val="008431FF"/>
    <w:rsid w:val="00843773"/>
    <w:rsid w:val="00843FE0"/>
    <w:rsid w:val="00844E9D"/>
    <w:rsid w:val="008477D5"/>
    <w:rsid w:val="00851088"/>
    <w:rsid w:val="00851550"/>
    <w:rsid w:val="0085180E"/>
    <w:rsid w:val="00852213"/>
    <w:rsid w:val="008525A3"/>
    <w:rsid w:val="00852F8A"/>
    <w:rsid w:val="008534F4"/>
    <w:rsid w:val="00853E28"/>
    <w:rsid w:val="008558D8"/>
    <w:rsid w:val="0085597E"/>
    <w:rsid w:val="00855BD2"/>
    <w:rsid w:val="00857426"/>
    <w:rsid w:val="00860213"/>
    <w:rsid w:val="00862020"/>
    <w:rsid w:val="008628A7"/>
    <w:rsid w:val="00863C7E"/>
    <w:rsid w:val="00863F69"/>
    <w:rsid w:val="0086484F"/>
    <w:rsid w:val="00865716"/>
    <w:rsid w:val="008676A1"/>
    <w:rsid w:val="008707DE"/>
    <w:rsid w:val="0087161F"/>
    <w:rsid w:val="00872291"/>
    <w:rsid w:val="0087317C"/>
    <w:rsid w:val="00873EC5"/>
    <w:rsid w:val="00874337"/>
    <w:rsid w:val="00875450"/>
    <w:rsid w:val="00875728"/>
    <w:rsid w:val="00875852"/>
    <w:rsid w:val="00875F2D"/>
    <w:rsid w:val="008800EE"/>
    <w:rsid w:val="00880DFA"/>
    <w:rsid w:val="0088137D"/>
    <w:rsid w:val="008816BF"/>
    <w:rsid w:val="00882336"/>
    <w:rsid w:val="00890844"/>
    <w:rsid w:val="00891AD7"/>
    <w:rsid w:val="00892D91"/>
    <w:rsid w:val="00895D75"/>
    <w:rsid w:val="008976CD"/>
    <w:rsid w:val="008A0043"/>
    <w:rsid w:val="008A1260"/>
    <w:rsid w:val="008A1764"/>
    <w:rsid w:val="008A258D"/>
    <w:rsid w:val="008A4374"/>
    <w:rsid w:val="008A454E"/>
    <w:rsid w:val="008A58FA"/>
    <w:rsid w:val="008A5B23"/>
    <w:rsid w:val="008A5FF8"/>
    <w:rsid w:val="008A6CA6"/>
    <w:rsid w:val="008A6E9E"/>
    <w:rsid w:val="008A7514"/>
    <w:rsid w:val="008A78D9"/>
    <w:rsid w:val="008A79B2"/>
    <w:rsid w:val="008B1B6C"/>
    <w:rsid w:val="008B1CD0"/>
    <w:rsid w:val="008B3CE9"/>
    <w:rsid w:val="008B4DCC"/>
    <w:rsid w:val="008B53D7"/>
    <w:rsid w:val="008B5999"/>
    <w:rsid w:val="008B68E5"/>
    <w:rsid w:val="008B6B57"/>
    <w:rsid w:val="008C0854"/>
    <w:rsid w:val="008C2B54"/>
    <w:rsid w:val="008C3257"/>
    <w:rsid w:val="008C361C"/>
    <w:rsid w:val="008C62A0"/>
    <w:rsid w:val="008C72A3"/>
    <w:rsid w:val="008C7371"/>
    <w:rsid w:val="008C7678"/>
    <w:rsid w:val="008C7F9F"/>
    <w:rsid w:val="008D0114"/>
    <w:rsid w:val="008D1960"/>
    <w:rsid w:val="008D1B7D"/>
    <w:rsid w:val="008D1D0A"/>
    <w:rsid w:val="008D23CA"/>
    <w:rsid w:val="008D3187"/>
    <w:rsid w:val="008D3389"/>
    <w:rsid w:val="008D3F81"/>
    <w:rsid w:val="008D4697"/>
    <w:rsid w:val="008D763C"/>
    <w:rsid w:val="008E0921"/>
    <w:rsid w:val="008E1406"/>
    <w:rsid w:val="008E1E2B"/>
    <w:rsid w:val="008E2CE0"/>
    <w:rsid w:val="008E3D4F"/>
    <w:rsid w:val="008E5CD4"/>
    <w:rsid w:val="008E5D4D"/>
    <w:rsid w:val="008E5EA3"/>
    <w:rsid w:val="008E6500"/>
    <w:rsid w:val="008E675E"/>
    <w:rsid w:val="008E6B26"/>
    <w:rsid w:val="008E771A"/>
    <w:rsid w:val="008E7766"/>
    <w:rsid w:val="008E7C5B"/>
    <w:rsid w:val="008F1A61"/>
    <w:rsid w:val="008F1F20"/>
    <w:rsid w:val="008F2042"/>
    <w:rsid w:val="008F23BD"/>
    <w:rsid w:val="008F2756"/>
    <w:rsid w:val="008F39BF"/>
    <w:rsid w:val="008F4140"/>
    <w:rsid w:val="008F45BB"/>
    <w:rsid w:val="008F4D33"/>
    <w:rsid w:val="008F58B2"/>
    <w:rsid w:val="008F5BCE"/>
    <w:rsid w:val="008F69B3"/>
    <w:rsid w:val="008F6D84"/>
    <w:rsid w:val="00900C16"/>
    <w:rsid w:val="00900F0A"/>
    <w:rsid w:val="009044AD"/>
    <w:rsid w:val="00907A0F"/>
    <w:rsid w:val="009101B7"/>
    <w:rsid w:val="0091115E"/>
    <w:rsid w:val="009112CC"/>
    <w:rsid w:val="00911352"/>
    <w:rsid w:val="00912768"/>
    <w:rsid w:val="00912BB2"/>
    <w:rsid w:val="00912D64"/>
    <w:rsid w:val="00915431"/>
    <w:rsid w:val="00915EA5"/>
    <w:rsid w:val="00915F91"/>
    <w:rsid w:val="009160BC"/>
    <w:rsid w:val="00916589"/>
    <w:rsid w:val="009208B9"/>
    <w:rsid w:val="0092109E"/>
    <w:rsid w:val="0092132E"/>
    <w:rsid w:val="00921A8B"/>
    <w:rsid w:val="00926A27"/>
    <w:rsid w:val="00926C85"/>
    <w:rsid w:val="00927D4C"/>
    <w:rsid w:val="00927F98"/>
    <w:rsid w:val="00930893"/>
    <w:rsid w:val="009311D9"/>
    <w:rsid w:val="00931E71"/>
    <w:rsid w:val="00933156"/>
    <w:rsid w:val="009333DE"/>
    <w:rsid w:val="0093349E"/>
    <w:rsid w:val="00933AF8"/>
    <w:rsid w:val="00933BB9"/>
    <w:rsid w:val="00934E18"/>
    <w:rsid w:val="0093540E"/>
    <w:rsid w:val="00935644"/>
    <w:rsid w:val="00935A6E"/>
    <w:rsid w:val="009369FF"/>
    <w:rsid w:val="0093781E"/>
    <w:rsid w:val="00943AF4"/>
    <w:rsid w:val="00943FEF"/>
    <w:rsid w:val="0095036A"/>
    <w:rsid w:val="00950ADE"/>
    <w:rsid w:val="009545BA"/>
    <w:rsid w:val="00954808"/>
    <w:rsid w:val="0095691F"/>
    <w:rsid w:val="009569E1"/>
    <w:rsid w:val="00956D2B"/>
    <w:rsid w:val="00957005"/>
    <w:rsid w:val="0095706C"/>
    <w:rsid w:val="009575AE"/>
    <w:rsid w:val="00960BB0"/>
    <w:rsid w:val="009612E6"/>
    <w:rsid w:val="00962724"/>
    <w:rsid w:val="009627CB"/>
    <w:rsid w:val="00963E5D"/>
    <w:rsid w:val="009640D8"/>
    <w:rsid w:val="00964E06"/>
    <w:rsid w:val="009657C1"/>
    <w:rsid w:val="00967006"/>
    <w:rsid w:val="009671FF"/>
    <w:rsid w:val="0096721A"/>
    <w:rsid w:val="00967A90"/>
    <w:rsid w:val="00970A80"/>
    <w:rsid w:val="009717B2"/>
    <w:rsid w:val="00971871"/>
    <w:rsid w:val="00972095"/>
    <w:rsid w:val="00972CA1"/>
    <w:rsid w:val="00973A4F"/>
    <w:rsid w:val="00974836"/>
    <w:rsid w:val="00974DCF"/>
    <w:rsid w:val="009755BF"/>
    <w:rsid w:val="00975C6C"/>
    <w:rsid w:val="00980982"/>
    <w:rsid w:val="00980E37"/>
    <w:rsid w:val="00982AD5"/>
    <w:rsid w:val="009832F6"/>
    <w:rsid w:val="00983726"/>
    <w:rsid w:val="00983DD1"/>
    <w:rsid w:val="00985FA1"/>
    <w:rsid w:val="00986811"/>
    <w:rsid w:val="00986BCB"/>
    <w:rsid w:val="00987206"/>
    <w:rsid w:val="00987CFF"/>
    <w:rsid w:val="00990D61"/>
    <w:rsid w:val="00990EDE"/>
    <w:rsid w:val="0099195B"/>
    <w:rsid w:val="0099199A"/>
    <w:rsid w:val="0099310A"/>
    <w:rsid w:val="00993AB7"/>
    <w:rsid w:val="009945D5"/>
    <w:rsid w:val="00994B57"/>
    <w:rsid w:val="00996FB7"/>
    <w:rsid w:val="009974FA"/>
    <w:rsid w:val="009A042A"/>
    <w:rsid w:val="009A0C54"/>
    <w:rsid w:val="009A1DA5"/>
    <w:rsid w:val="009A2987"/>
    <w:rsid w:val="009A3794"/>
    <w:rsid w:val="009A3AFD"/>
    <w:rsid w:val="009A45BE"/>
    <w:rsid w:val="009A4D27"/>
    <w:rsid w:val="009A593C"/>
    <w:rsid w:val="009A5B62"/>
    <w:rsid w:val="009A6E03"/>
    <w:rsid w:val="009B17DB"/>
    <w:rsid w:val="009B1860"/>
    <w:rsid w:val="009B1AD8"/>
    <w:rsid w:val="009B24E9"/>
    <w:rsid w:val="009B26F4"/>
    <w:rsid w:val="009B2D21"/>
    <w:rsid w:val="009B3228"/>
    <w:rsid w:val="009B58B2"/>
    <w:rsid w:val="009B6387"/>
    <w:rsid w:val="009B76F6"/>
    <w:rsid w:val="009C0742"/>
    <w:rsid w:val="009C0888"/>
    <w:rsid w:val="009C0C8F"/>
    <w:rsid w:val="009C13C5"/>
    <w:rsid w:val="009C1D2B"/>
    <w:rsid w:val="009C26E8"/>
    <w:rsid w:val="009C27B4"/>
    <w:rsid w:val="009C459B"/>
    <w:rsid w:val="009C49BC"/>
    <w:rsid w:val="009C4CB0"/>
    <w:rsid w:val="009C4F21"/>
    <w:rsid w:val="009C65D2"/>
    <w:rsid w:val="009C7108"/>
    <w:rsid w:val="009C751A"/>
    <w:rsid w:val="009D133A"/>
    <w:rsid w:val="009D3A3D"/>
    <w:rsid w:val="009D3D64"/>
    <w:rsid w:val="009D5307"/>
    <w:rsid w:val="009D56EC"/>
    <w:rsid w:val="009D64AB"/>
    <w:rsid w:val="009D68F9"/>
    <w:rsid w:val="009E04AF"/>
    <w:rsid w:val="009E062B"/>
    <w:rsid w:val="009E15B5"/>
    <w:rsid w:val="009E2C78"/>
    <w:rsid w:val="009E380E"/>
    <w:rsid w:val="009E5DC7"/>
    <w:rsid w:val="009E5E4B"/>
    <w:rsid w:val="009E6B90"/>
    <w:rsid w:val="009E6DB1"/>
    <w:rsid w:val="009F0311"/>
    <w:rsid w:val="009F23FA"/>
    <w:rsid w:val="009F2AD8"/>
    <w:rsid w:val="009F2B69"/>
    <w:rsid w:val="009F3546"/>
    <w:rsid w:val="009F3B73"/>
    <w:rsid w:val="009F4D7F"/>
    <w:rsid w:val="009F5DDA"/>
    <w:rsid w:val="009F642F"/>
    <w:rsid w:val="009F713F"/>
    <w:rsid w:val="00A01CD9"/>
    <w:rsid w:val="00A02829"/>
    <w:rsid w:val="00A02CFE"/>
    <w:rsid w:val="00A02EE0"/>
    <w:rsid w:val="00A03D92"/>
    <w:rsid w:val="00A0599F"/>
    <w:rsid w:val="00A05FF6"/>
    <w:rsid w:val="00A06661"/>
    <w:rsid w:val="00A06683"/>
    <w:rsid w:val="00A0678F"/>
    <w:rsid w:val="00A0759E"/>
    <w:rsid w:val="00A1126E"/>
    <w:rsid w:val="00A11576"/>
    <w:rsid w:val="00A11924"/>
    <w:rsid w:val="00A119B5"/>
    <w:rsid w:val="00A11F74"/>
    <w:rsid w:val="00A125E8"/>
    <w:rsid w:val="00A12A0F"/>
    <w:rsid w:val="00A14195"/>
    <w:rsid w:val="00A1432A"/>
    <w:rsid w:val="00A143B0"/>
    <w:rsid w:val="00A15371"/>
    <w:rsid w:val="00A16349"/>
    <w:rsid w:val="00A16436"/>
    <w:rsid w:val="00A16CF2"/>
    <w:rsid w:val="00A1768D"/>
    <w:rsid w:val="00A17CA4"/>
    <w:rsid w:val="00A228B6"/>
    <w:rsid w:val="00A2373E"/>
    <w:rsid w:val="00A23FEB"/>
    <w:rsid w:val="00A24BEE"/>
    <w:rsid w:val="00A2540D"/>
    <w:rsid w:val="00A25C92"/>
    <w:rsid w:val="00A279DC"/>
    <w:rsid w:val="00A27BB1"/>
    <w:rsid w:val="00A321DA"/>
    <w:rsid w:val="00A32604"/>
    <w:rsid w:val="00A33A37"/>
    <w:rsid w:val="00A34534"/>
    <w:rsid w:val="00A35AD6"/>
    <w:rsid w:val="00A35EC3"/>
    <w:rsid w:val="00A35F29"/>
    <w:rsid w:val="00A36278"/>
    <w:rsid w:val="00A36ECB"/>
    <w:rsid w:val="00A41A43"/>
    <w:rsid w:val="00A43566"/>
    <w:rsid w:val="00A435B4"/>
    <w:rsid w:val="00A4535B"/>
    <w:rsid w:val="00A456EA"/>
    <w:rsid w:val="00A465A2"/>
    <w:rsid w:val="00A46BCA"/>
    <w:rsid w:val="00A471F5"/>
    <w:rsid w:val="00A47428"/>
    <w:rsid w:val="00A52CFC"/>
    <w:rsid w:val="00A53521"/>
    <w:rsid w:val="00A53753"/>
    <w:rsid w:val="00A53F7E"/>
    <w:rsid w:val="00A54603"/>
    <w:rsid w:val="00A5460A"/>
    <w:rsid w:val="00A548FE"/>
    <w:rsid w:val="00A54A87"/>
    <w:rsid w:val="00A55F29"/>
    <w:rsid w:val="00A565BF"/>
    <w:rsid w:val="00A5683D"/>
    <w:rsid w:val="00A60882"/>
    <w:rsid w:val="00A60B72"/>
    <w:rsid w:val="00A61607"/>
    <w:rsid w:val="00A61904"/>
    <w:rsid w:val="00A61925"/>
    <w:rsid w:val="00A61B34"/>
    <w:rsid w:val="00A6275A"/>
    <w:rsid w:val="00A63267"/>
    <w:rsid w:val="00A665C1"/>
    <w:rsid w:val="00A71845"/>
    <w:rsid w:val="00A71A8F"/>
    <w:rsid w:val="00A71CA0"/>
    <w:rsid w:val="00A76142"/>
    <w:rsid w:val="00A775C4"/>
    <w:rsid w:val="00A77EF1"/>
    <w:rsid w:val="00A80D0F"/>
    <w:rsid w:val="00A80E8C"/>
    <w:rsid w:val="00A8105A"/>
    <w:rsid w:val="00A82470"/>
    <w:rsid w:val="00A83277"/>
    <w:rsid w:val="00A8399F"/>
    <w:rsid w:val="00A839A5"/>
    <w:rsid w:val="00A84DEF"/>
    <w:rsid w:val="00A85AE7"/>
    <w:rsid w:val="00A85B94"/>
    <w:rsid w:val="00A85E08"/>
    <w:rsid w:val="00A86AD3"/>
    <w:rsid w:val="00A86BA4"/>
    <w:rsid w:val="00A92A7C"/>
    <w:rsid w:val="00A92E89"/>
    <w:rsid w:val="00A950D0"/>
    <w:rsid w:val="00A960A0"/>
    <w:rsid w:val="00A9620B"/>
    <w:rsid w:val="00A96D05"/>
    <w:rsid w:val="00A97855"/>
    <w:rsid w:val="00AA0ECA"/>
    <w:rsid w:val="00AA1283"/>
    <w:rsid w:val="00AA142F"/>
    <w:rsid w:val="00AA1933"/>
    <w:rsid w:val="00AA194D"/>
    <w:rsid w:val="00AA20DA"/>
    <w:rsid w:val="00AA2351"/>
    <w:rsid w:val="00AA2D5F"/>
    <w:rsid w:val="00AA3E3B"/>
    <w:rsid w:val="00AA5183"/>
    <w:rsid w:val="00AA56C8"/>
    <w:rsid w:val="00AA7247"/>
    <w:rsid w:val="00AA7E10"/>
    <w:rsid w:val="00AB1982"/>
    <w:rsid w:val="00AB1F25"/>
    <w:rsid w:val="00AB215E"/>
    <w:rsid w:val="00AB373D"/>
    <w:rsid w:val="00AB5469"/>
    <w:rsid w:val="00AB647A"/>
    <w:rsid w:val="00AB64FF"/>
    <w:rsid w:val="00AB711A"/>
    <w:rsid w:val="00AB722A"/>
    <w:rsid w:val="00AB775D"/>
    <w:rsid w:val="00AB7EFD"/>
    <w:rsid w:val="00AC0409"/>
    <w:rsid w:val="00AC0DA5"/>
    <w:rsid w:val="00AC13D5"/>
    <w:rsid w:val="00AC1516"/>
    <w:rsid w:val="00AC28B0"/>
    <w:rsid w:val="00AC5557"/>
    <w:rsid w:val="00AC555C"/>
    <w:rsid w:val="00AC57AD"/>
    <w:rsid w:val="00AC6521"/>
    <w:rsid w:val="00AC6522"/>
    <w:rsid w:val="00AC76F3"/>
    <w:rsid w:val="00AC7824"/>
    <w:rsid w:val="00AC7C56"/>
    <w:rsid w:val="00AD079E"/>
    <w:rsid w:val="00AD0DE0"/>
    <w:rsid w:val="00AD11BE"/>
    <w:rsid w:val="00AD1E96"/>
    <w:rsid w:val="00AD27A7"/>
    <w:rsid w:val="00AD35F4"/>
    <w:rsid w:val="00AD4B07"/>
    <w:rsid w:val="00AD5CAE"/>
    <w:rsid w:val="00AD5F0D"/>
    <w:rsid w:val="00AD7CF1"/>
    <w:rsid w:val="00AE0540"/>
    <w:rsid w:val="00AE1168"/>
    <w:rsid w:val="00AE1CAD"/>
    <w:rsid w:val="00AE3DCF"/>
    <w:rsid w:val="00AE5009"/>
    <w:rsid w:val="00AE5836"/>
    <w:rsid w:val="00AE6801"/>
    <w:rsid w:val="00AE7AFF"/>
    <w:rsid w:val="00AF0AC9"/>
    <w:rsid w:val="00AF13AB"/>
    <w:rsid w:val="00AF1E9F"/>
    <w:rsid w:val="00AF3B52"/>
    <w:rsid w:val="00AF42DE"/>
    <w:rsid w:val="00AF55D9"/>
    <w:rsid w:val="00AF5A1F"/>
    <w:rsid w:val="00AF60FC"/>
    <w:rsid w:val="00AF7262"/>
    <w:rsid w:val="00B000A4"/>
    <w:rsid w:val="00B007F2"/>
    <w:rsid w:val="00B02E24"/>
    <w:rsid w:val="00B02F50"/>
    <w:rsid w:val="00B046E7"/>
    <w:rsid w:val="00B04933"/>
    <w:rsid w:val="00B0527A"/>
    <w:rsid w:val="00B053AC"/>
    <w:rsid w:val="00B05E8B"/>
    <w:rsid w:val="00B060C0"/>
    <w:rsid w:val="00B0693B"/>
    <w:rsid w:val="00B10C9F"/>
    <w:rsid w:val="00B113C9"/>
    <w:rsid w:val="00B125B1"/>
    <w:rsid w:val="00B12B9B"/>
    <w:rsid w:val="00B13272"/>
    <w:rsid w:val="00B13351"/>
    <w:rsid w:val="00B135E6"/>
    <w:rsid w:val="00B1440D"/>
    <w:rsid w:val="00B145D4"/>
    <w:rsid w:val="00B14843"/>
    <w:rsid w:val="00B14D61"/>
    <w:rsid w:val="00B1640D"/>
    <w:rsid w:val="00B1672A"/>
    <w:rsid w:val="00B16D7D"/>
    <w:rsid w:val="00B17543"/>
    <w:rsid w:val="00B201B1"/>
    <w:rsid w:val="00B20936"/>
    <w:rsid w:val="00B219D8"/>
    <w:rsid w:val="00B220F8"/>
    <w:rsid w:val="00B2250F"/>
    <w:rsid w:val="00B22B19"/>
    <w:rsid w:val="00B2365D"/>
    <w:rsid w:val="00B23C89"/>
    <w:rsid w:val="00B24454"/>
    <w:rsid w:val="00B24BA3"/>
    <w:rsid w:val="00B25708"/>
    <w:rsid w:val="00B31B3E"/>
    <w:rsid w:val="00B3289A"/>
    <w:rsid w:val="00B3342D"/>
    <w:rsid w:val="00B33AD2"/>
    <w:rsid w:val="00B33CCA"/>
    <w:rsid w:val="00B37131"/>
    <w:rsid w:val="00B377B0"/>
    <w:rsid w:val="00B3783C"/>
    <w:rsid w:val="00B40341"/>
    <w:rsid w:val="00B4041E"/>
    <w:rsid w:val="00B41920"/>
    <w:rsid w:val="00B42653"/>
    <w:rsid w:val="00B42945"/>
    <w:rsid w:val="00B43D2A"/>
    <w:rsid w:val="00B44604"/>
    <w:rsid w:val="00B448D2"/>
    <w:rsid w:val="00B44DCC"/>
    <w:rsid w:val="00B453AB"/>
    <w:rsid w:val="00B45D2F"/>
    <w:rsid w:val="00B45D4C"/>
    <w:rsid w:val="00B46B04"/>
    <w:rsid w:val="00B46B49"/>
    <w:rsid w:val="00B46E89"/>
    <w:rsid w:val="00B474D5"/>
    <w:rsid w:val="00B476F0"/>
    <w:rsid w:val="00B50A6E"/>
    <w:rsid w:val="00B51263"/>
    <w:rsid w:val="00B512AB"/>
    <w:rsid w:val="00B5252E"/>
    <w:rsid w:val="00B5464E"/>
    <w:rsid w:val="00B54FD8"/>
    <w:rsid w:val="00B55A54"/>
    <w:rsid w:val="00B56175"/>
    <w:rsid w:val="00B57B1F"/>
    <w:rsid w:val="00B60277"/>
    <w:rsid w:val="00B60443"/>
    <w:rsid w:val="00B61305"/>
    <w:rsid w:val="00B62092"/>
    <w:rsid w:val="00B62681"/>
    <w:rsid w:val="00B64BC7"/>
    <w:rsid w:val="00B65397"/>
    <w:rsid w:val="00B65F61"/>
    <w:rsid w:val="00B67743"/>
    <w:rsid w:val="00B67875"/>
    <w:rsid w:val="00B722BF"/>
    <w:rsid w:val="00B73937"/>
    <w:rsid w:val="00B760BE"/>
    <w:rsid w:val="00B77300"/>
    <w:rsid w:val="00B77B02"/>
    <w:rsid w:val="00B8154D"/>
    <w:rsid w:val="00B821D1"/>
    <w:rsid w:val="00B83237"/>
    <w:rsid w:val="00B85DBD"/>
    <w:rsid w:val="00B90066"/>
    <w:rsid w:val="00B942A9"/>
    <w:rsid w:val="00B94363"/>
    <w:rsid w:val="00B94A4A"/>
    <w:rsid w:val="00B959C2"/>
    <w:rsid w:val="00B95B42"/>
    <w:rsid w:val="00B961CF"/>
    <w:rsid w:val="00B96DB9"/>
    <w:rsid w:val="00B978EA"/>
    <w:rsid w:val="00B97FF3"/>
    <w:rsid w:val="00BA0576"/>
    <w:rsid w:val="00BA0588"/>
    <w:rsid w:val="00BA0B84"/>
    <w:rsid w:val="00BA0BC7"/>
    <w:rsid w:val="00BA1584"/>
    <w:rsid w:val="00BA33DC"/>
    <w:rsid w:val="00BA42C2"/>
    <w:rsid w:val="00BA6DA7"/>
    <w:rsid w:val="00BB4F70"/>
    <w:rsid w:val="00BB4FB3"/>
    <w:rsid w:val="00BB501A"/>
    <w:rsid w:val="00BB5152"/>
    <w:rsid w:val="00BB5420"/>
    <w:rsid w:val="00BB638F"/>
    <w:rsid w:val="00BB7374"/>
    <w:rsid w:val="00BB7986"/>
    <w:rsid w:val="00BC2836"/>
    <w:rsid w:val="00BC2877"/>
    <w:rsid w:val="00BC2B53"/>
    <w:rsid w:val="00BC32AE"/>
    <w:rsid w:val="00BC34E0"/>
    <w:rsid w:val="00BC5AF2"/>
    <w:rsid w:val="00BC6FBD"/>
    <w:rsid w:val="00BC7D8F"/>
    <w:rsid w:val="00BD05AE"/>
    <w:rsid w:val="00BD05F3"/>
    <w:rsid w:val="00BD1038"/>
    <w:rsid w:val="00BD1118"/>
    <w:rsid w:val="00BD2727"/>
    <w:rsid w:val="00BD542B"/>
    <w:rsid w:val="00BD620E"/>
    <w:rsid w:val="00BD772E"/>
    <w:rsid w:val="00BE18B8"/>
    <w:rsid w:val="00BE4E4F"/>
    <w:rsid w:val="00BE7765"/>
    <w:rsid w:val="00BE7A47"/>
    <w:rsid w:val="00BF1BC8"/>
    <w:rsid w:val="00BF372B"/>
    <w:rsid w:val="00BF4929"/>
    <w:rsid w:val="00BF506F"/>
    <w:rsid w:val="00BF5CD4"/>
    <w:rsid w:val="00C0317E"/>
    <w:rsid w:val="00C042E7"/>
    <w:rsid w:val="00C0539F"/>
    <w:rsid w:val="00C057D4"/>
    <w:rsid w:val="00C07B81"/>
    <w:rsid w:val="00C07DB5"/>
    <w:rsid w:val="00C1122C"/>
    <w:rsid w:val="00C11845"/>
    <w:rsid w:val="00C12B7B"/>
    <w:rsid w:val="00C13651"/>
    <w:rsid w:val="00C13808"/>
    <w:rsid w:val="00C15542"/>
    <w:rsid w:val="00C1579B"/>
    <w:rsid w:val="00C166C2"/>
    <w:rsid w:val="00C16984"/>
    <w:rsid w:val="00C16D3B"/>
    <w:rsid w:val="00C17C7C"/>
    <w:rsid w:val="00C17F3B"/>
    <w:rsid w:val="00C24297"/>
    <w:rsid w:val="00C27652"/>
    <w:rsid w:val="00C27AA7"/>
    <w:rsid w:val="00C27B2E"/>
    <w:rsid w:val="00C32041"/>
    <w:rsid w:val="00C338DB"/>
    <w:rsid w:val="00C343A3"/>
    <w:rsid w:val="00C349A3"/>
    <w:rsid w:val="00C351B0"/>
    <w:rsid w:val="00C355F8"/>
    <w:rsid w:val="00C370FD"/>
    <w:rsid w:val="00C373F2"/>
    <w:rsid w:val="00C37683"/>
    <w:rsid w:val="00C37906"/>
    <w:rsid w:val="00C37B18"/>
    <w:rsid w:val="00C45338"/>
    <w:rsid w:val="00C45781"/>
    <w:rsid w:val="00C46040"/>
    <w:rsid w:val="00C47441"/>
    <w:rsid w:val="00C47D11"/>
    <w:rsid w:val="00C5155D"/>
    <w:rsid w:val="00C531F8"/>
    <w:rsid w:val="00C53E7F"/>
    <w:rsid w:val="00C54F71"/>
    <w:rsid w:val="00C56558"/>
    <w:rsid w:val="00C56AB7"/>
    <w:rsid w:val="00C60F14"/>
    <w:rsid w:val="00C62807"/>
    <w:rsid w:val="00C6404B"/>
    <w:rsid w:val="00C64550"/>
    <w:rsid w:val="00C64969"/>
    <w:rsid w:val="00C650DB"/>
    <w:rsid w:val="00C65AF2"/>
    <w:rsid w:val="00C65CE9"/>
    <w:rsid w:val="00C664D8"/>
    <w:rsid w:val="00C66F4D"/>
    <w:rsid w:val="00C67B0B"/>
    <w:rsid w:val="00C7071F"/>
    <w:rsid w:val="00C728F7"/>
    <w:rsid w:val="00C72A33"/>
    <w:rsid w:val="00C72B60"/>
    <w:rsid w:val="00C72EC9"/>
    <w:rsid w:val="00C740C3"/>
    <w:rsid w:val="00C742D3"/>
    <w:rsid w:val="00C74865"/>
    <w:rsid w:val="00C749E6"/>
    <w:rsid w:val="00C75877"/>
    <w:rsid w:val="00C75D2E"/>
    <w:rsid w:val="00C7699C"/>
    <w:rsid w:val="00C77377"/>
    <w:rsid w:val="00C77772"/>
    <w:rsid w:val="00C77938"/>
    <w:rsid w:val="00C77D82"/>
    <w:rsid w:val="00C77F11"/>
    <w:rsid w:val="00C8498E"/>
    <w:rsid w:val="00C84D77"/>
    <w:rsid w:val="00C8593D"/>
    <w:rsid w:val="00C870BE"/>
    <w:rsid w:val="00C91598"/>
    <w:rsid w:val="00C92287"/>
    <w:rsid w:val="00C92BBA"/>
    <w:rsid w:val="00C9436C"/>
    <w:rsid w:val="00C94FB0"/>
    <w:rsid w:val="00C9568E"/>
    <w:rsid w:val="00C95B94"/>
    <w:rsid w:val="00C95F49"/>
    <w:rsid w:val="00C9604E"/>
    <w:rsid w:val="00C9781C"/>
    <w:rsid w:val="00CA025C"/>
    <w:rsid w:val="00CA38DA"/>
    <w:rsid w:val="00CA515F"/>
    <w:rsid w:val="00CA5D25"/>
    <w:rsid w:val="00CA6B66"/>
    <w:rsid w:val="00CB0C43"/>
    <w:rsid w:val="00CB21FC"/>
    <w:rsid w:val="00CB24C0"/>
    <w:rsid w:val="00CB2766"/>
    <w:rsid w:val="00CB2EFF"/>
    <w:rsid w:val="00CB360E"/>
    <w:rsid w:val="00CB426A"/>
    <w:rsid w:val="00CB5629"/>
    <w:rsid w:val="00CB60FC"/>
    <w:rsid w:val="00CB649A"/>
    <w:rsid w:val="00CB662A"/>
    <w:rsid w:val="00CC1386"/>
    <w:rsid w:val="00CC15F8"/>
    <w:rsid w:val="00CC17E3"/>
    <w:rsid w:val="00CC1A3E"/>
    <w:rsid w:val="00CC4CCD"/>
    <w:rsid w:val="00CC6CFD"/>
    <w:rsid w:val="00CC7F7D"/>
    <w:rsid w:val="00CD2E77"/>
    <w:rsid w:val="00CD311B"/>
    <w:rsid w:val="00CD322B"/>
    <w:rsid w:val="00CD335A"/>
    <w:rsid w:val="00CD34A8"/>
    <w:rsid w:val="00CD3A92"/>
    <w:rsid w:val="00CD4095"/>
    <w:rsid w:val="00CD4F6A"/>
    <w:rsid w:val="00CD5591"/>
    <w:rsid w:val="00CD62FF"/>
    <w:rsid w:val="00CE0495"/>
    <w:rsid w:val="00CE16DD"/>
    <w:rsid w:val="00CE3BE1"/>
    <w:rsid w:val="00CE5DAA"/>
    <w:rsid w:val="00CE7D59"/>
    <w:rsid w:val="00CF05CE"/>
    <w:rsid w:val="00CF0AD4"/>
    <w:rsid w:val="00CF2E4E"/>
    <w:rsid w:val="00CF2F4C"/>
    <w:rsid w:val="00CF3A4D"/>
    <w:rsid w:val="00CF5F88"/>
    <w:rsid w:val="00CF6072"/>
    <w:rsid w:val="00CF67F1"/>
    <w:rsid w:val="00CF6AB0"/>
    <w:rsid w:val="00CF7FCE"/>
    <w:rsid w:val="00D014B2"/>
    <w:rsid w:val="00D02D81"/>
    <w:rsid w:val="00D03778"/>
    <w:rsid w:val="00D039C3"/>
    <w:rsid w:val="00D03C73"/>
    <w:rsid w:val="00D0488C"/>
    <w:rsid w:val="00D04E82"/>
    <w:rsid w:val="00D06027"/>
    <w:rsid w:val="00D06AE1"/>
    <w:rsid w:val="00D0717F"/>
    <w:rsid w:val="00D122C7"/>
    <w:rsid w:val="00D12AE1"/>
    <w:rsid w:val="00D131BD"/>
    <w:rsid w:val="00D13E4A"/>
    <w:rsid w:val="00D152A2"/>
    <w:rsid w:val="00D16A47"/>
    <w:rsid w:val="00D20C4F"/>
    <w:rsid w:val="00D212CF"/>
    <w:rsid w:val="00D218D6"/>
    <w:rsid w:val="00D2258A"/>
    <w:rsid w:val="00D2285F"/>
    <w:rsid w:val="00D23141"/>
    <w:rsid w:val="00D23633"/>
    <w:rsid w:val="00D24474"/>
    <w:rsid w:val="00D24C94"/>
    <w:rsid w:val="00D25690"/>
    <w:rsid w:val="00D25C0F"/>
    <w:rsid w:val="00D25DEE"/>
    <w:rsid w:val="00D26733"/>
    <w:rsid w:val="00D27DB4"/>
    <w:rsid w:val="00D30744"/>
    <w:rsid w:val="00D309B1"/>
    <w:rsid w:val="00D30C33"/>
    <w:rsid w:val="00D3102E"/>
    <w:rsid w:val="00D311BB"/>
    <w:rsid w:val="00D31F26"/>
    <w:rsid w:val="00D32633"/>
    <w:rsid w:val="00D32F49"/>
    <w:rsid w:val="00D33088"/>
    <w:rsid w:val="00D349BC"/>
    <w:rsid w:val="00D353CC"/>
    <w:rsid w:val="00D37451"/>
    <w:rsid w:val="00D408C8"/>
    <w:rsid w:val="00D41A62"/>
    <w:rsid w:val="00D423BF"/>
    <w:rsid w:val="00D4271C"/>
    <w:rsid w:val="00D42ED2"/>
    <w:rsid w:val="00D4370C"/>
    <w:rsid w:val="00D4445E"/>
    <w:rsid w:val="00D46605"/>
    <w:rsid w:val="00D479E6"/>
    <w:rsid w:val="00D5057E"/>
    <w:rsid w:val="00D50865"/>
    <w:rsid w:val="00D53073"/>
    <w:rsid w:val="00D54241"/>
    <w:rsid w:val="00D54439"/>
    <w:rsid w:val="00D54AF2"/>
    <w:rsid w:val="00D54B68"/>
    <w:rsid w:val="00D54F76"/>
    <w:rsid w:val="00D55B47"/>
    <w:rsid w:val="00D57204"/>
    <w:rsid w:val="00D579FF"/>
    <w:rsid w:val="00D6105D"/>
    <w:rsid w:val="00D6159B"/>
    <w:rsid w:val="00D620D2"/>
    <w:rsid w:val="00D63AD5"/>
    <w:rsid w:val="00D63F5F"/>
    <w:rsid w:val="00D653D2"/>
    <w:rsid w:val="00D6603D"/>
    <w:rsid w:val="00D664DD"/>
    <w:rsid w:val="00D6656A"/>
    <w:rsid w:val="00D66B36"/>
    <w:rsid w:val="00D6766E"/>
    <w:rsid w:val="00D70590"/>
    <w:rsid w:val="00D7134E"/>
    <w:rsid w:val="00D71C13"/>
    <w:rsid w:val="00D71D01"/>
    <w:rsid w:val="00D72060"/>
    <w:rsid w:val="00D725CD"/>
    <w:rsid w:val="00D73956"/>
    <w:rsid w:val="00D739C3"/>
    <w:rsid w:val="00D750DE"/>
    <w:rsid w:val="00D778BB"/>
    <w:rsid w:val="00D80239"/>
    <w:rsid w:val="00D83240"/>
    <w:rsid w:val="00D83D6C"/>
    <w:rsid w:val="00D865F1"/>
    <w:rsid w:val="00D86B30"/>
    <w:rsid w:val="00D873C5"/>
    <w:rsid w:val="00D8780D"/>
    <w:rsid w:val="00D9063D"/>
    <w:rsid w:val="00D90B06"/>
    <w:rsid w:val="00D914C9"/>
    <w:rsid w:val="00D92BCA"/>
    <w:rsid w:val="00D92EDD"/>
    <w:rsid w:val="00D93D96"/>
    <w:rsid w:val="00D94CC0"/>
    <w:rsid w:val="00D952FB"/>
    <w:rsid w:val="00D96DD6"/>
    <w:rsid w:val="00D976B8"/>
    <w:rsid w:val="00D97F07"/>
    <w:rsid w:val="00DA0559"/>
    <w:rsid w:val="00DA0E8A"/>
    <w:rsid w:val="00DA1041"/>
    <w:rsid w:val="00DA1FB5"/>
    <w:rsid w:val="00DA5B6B"/>
    <w:rsid w:val="00DA6026"/>
    <w:rsid w:val="00DA70BA"/>
    <w:rsid w:val="00DB0B62"/>
    <w:rsid w:val="00DB0FC3"/>
    <w:rsid w:val="00DB13C7"/>
    <w:rsid w:val="00DB1C07"/>
    <w:rsid w:val="00DB2181"/>
    <w:rsid w:val="00DB34C4"/>
    <w:rsid w:val="00DB3BCE"/>
    <w:rsid w:val="00DB5D4A"/>
    <w:rsid w:val="00DB6202"/>
    <w:rsid w:val="00DB697A"/>
    <w:rsid w:val="00DC1CD5"/>
    <w:rsid w:val="00DC3450"/>
    <w:rsid w:val="00DC453C"/>
    <w:rsid w:val="00DC67E7"/>
    <w:rsid w:val="00DD1760"/>
    <w:rsid w:val="00DD206E"/>
    <w:rsid w:val="00DD2B5C"/>
    <w:rsid w:val="00DD3BCA"/>
    <w:rsid w:val="00DD50FB"/>
    <w:rsid w:val="00DD51AE"/>
    <w:rsid w:val="00DD6361"/>
    <w:rsid w:val="00DD70D3"/>
    <w:rsid w:val="00DD7DC5"/>
    <w:rsid w:val="00DE003C"/>
    <w:rsid w:val="00DE0106"/>
    <w:rsid w:val="00DE0854"/>
    <w:rsid w:val="00DE0A02"/>
    <w:rsid w:val="00DE0B51"/>
    <w:rsid w:val="00DE1912"/>
    <w:rsid w:val="00DE1E64"/>
    <w:rsid w:val="00DE2467"/>
    <w:rsid w:val="00DE3510"/>
    <w:rsid w:val="00DE407D"/>
    <w:rsid w:val="00DE4439"/>
    <w:rsid w:val="00DE490F"/>
    <w:rsid w:val="00DE54AB"/>
    <w:rsid w:val="00DE5B96"/>
    <w:rsid w:val="00DE5DDB"/>
    <w:rsid w:val="00DE7AA5"/>
    <w:rsid w:val="00DF255C"/>
    <w:rsid w:val="00DF2950"/>
    <w:rsid w:val="00DF29FC"/>
    <w:rsid w:val="00DF333D"/>
    <w:rsid w:val="00DF3833"/>
    <w:rsid w:val="00DF3F3A"/>
    <w:rsid w:val="00DF491E"/>
    <w:rsid w:val="00DF4E73"/>
    <w:rsid w:val="00DF528A"/>
    <w:rsid w:val="00DF57B3"/>
    <w:rsid w:val="00DF6108"/>
    <w:rsid w:val="00DF623B"/>
    <w:rsid w:val="00E0011F"/>
    <w:rsid w:val="00E007EE"/>
    <w:rsid w:val="00E01689"/>
    <w:rsid w:val="00E0193C"/>
    <w:rsid w:val="00E01C02"/>
    <w:rsid w:val="00E02C57"/>
    <w:rsid w:val="00E035A5"/>
    <w:rsid w:val="00E0544C"/>
    <w:rsid w:val="00E05D38"/>
    <w:rsid w:val="00E06D90"/>
    <w:rsid w:val="00E1143E"/>
    <w:rsid w:val="00E11971"/>
    <w:rsid w:val="00E1246A"/>
    <w:rsid w:val="00E17D14"/>
    <w:rsid w:val="00E20399"/>
    <w:rsid w:val="00E21785"/>
    <w:rsid w:val="00E22D56"/>
    <w:rsid w:val="00E24B2F"/>
    <w:rsid w:val="00E24BE7"/>
    <w:rsid w:val="00E25F81"/>
    <w:rsid w:val="00E26D71"/>
    <w:rsid w:val="00E30A5B"/>
    <w:rsid w:val="00E311E3"/>
    <w:rsid w:val="00E32265"/>
    <w:rsid w:val="00E32722"/>
    <w:rsid w:val="00E33707"/>
    <w:rsid w:val="00E33F7E"/>
    <w:rsid w:val="00E347C7"/>
    <w:rsid w:val="00E34DE6"/>
    <w:rsid w:val="00E3634F"/>
    <w:rsid w:val="00E3764F"/>
    <w:rsid w:val="00E379FF"/>
    <w:rsid w:val="00E40883"/>
    <w:rsid w:val="00E41267"/>
    <w:rsid w:val="00E42129"/>
    <w:rsid w:val="00E43F43"/>
    <w:rsid w:val="00E45171"/>
    <w:rsid w:val="00E4566E"/>
    <w:rsid w:val="00E45766"/>
    <w:rsid w:val="00E46C7F"/>
    <w:rsid w:val="00E47FF2"/>
    <w:rsid w:val="00E50457"/>
    <w:rsid w:val="00E53590"/>
    <w:rsid w:val="00E54BEF"/>
    <w:rsid w:val="00E572A8"/>
    <w:rsid w:val="00E57FB7"/>
    <w:rsid w:val="00E605D9"/>
    <w:rsid w:val="00E6121B"/>
    <w:rsid w:val="00E61608"/>
    <w:rsid w:val="00E61667"/>
    <w:rsid w:val="00E62B91"/>
    <w:rsid w:val="00E63611"/>
    <w:rsid w:val="00E63C7C"/>
    <w:rsid w:val="00E64B3B"/>
    <w:rsid w:val="00E65F53"/>
    <w:rsid w:val="00E66A56"/>
    <w:rsid w:val="00E66FA2"/>
    <w:rsid w:val="00E674A9"/>
    <w:rsid w:val="00E67C53"/>
    <w:rsid w:val="00E7181F"/>
    <w:rsid w:val="00E75546"/>
    <w:rsid w:val="00E764F4"/>
    <w:rsid w:val="00E801D8"/>
    <w:rsid w:val="00E82FB5"/>
    <w:rsid w:val="00E83A7A"/>
    <w:rsid w:val="00E84952"/>
    <w:rsid w:val="00E84F60"/>
    <w:rsid w:val="00E85124"/>
    <w:rsid w:val="00E866BB"/>
    <w:rsid w:val="00E8689C"/>
    <w:rsid w:val="00E868BB"/>
    <w:rsid w:val="00E876BA"/>
    <w:rsid w:val="00E909CF"/>
    <w:rsid w:val="00E90FDC"/>
    <w:rsid w:val="00E9356D"/>
    <w:rsid w:val="00E93A18"/>
    <w:rsid w:val="00E93D04"/>
    <w:rsid w:val="00E94E9C"/>
    <w:rsid w:val="00E96652"/>
    <w:rsid w:val="00EA1C19"/>
    <w:rsid w:val="00EA2D7A"/>
    <w:rsid w:val="00EA37C7"/>
    <w:rsid w:val="00EA4B66"/>
    <w:rsid w:val="00EA6658"/>
    <w:rsid w:val="00EA6917"/>
    <w:rsid w:val="00EA710B"/>
    <w:rsid w:val="00EA781A"/>
    <w:rsid w:val="00EA7A1A"/>
    <w:rsid w:val="00EB055A"/>
    <w:rsid w:val="00EB0966"/>
    <w:rsid w:val="00EB0EBE"/>
    <w:rsid w:val="00EB2F4B"/>
    <w:rsid w:val="00EB3F80"/>
    <w:rsid w:val="00EB54C3"/>
    <w:rsid w:val="00EB550F"/>
    <w:rsid w:val="00EB79D4"/>
    <w:rsid w:val="00EB7BCF"/>
    <w:rsid w:val="00EC02DB"/>
    <w:rsid w:val="00EC3E99"/>
    <w:rsid w:val="00EC50C3"/>
    <w:rsid w:val="00ED0025"/>
    <w:rsid w:val="00ED0051"/>
    <w:rsid w:val="00ED1A90"/>
    <w:rsid w:val="00ED250B"/>
    <w:rsid w:val="00ED32B4"/>
    <w:rsid w:val="00ED39B3"/>
    <w:rsid w:val="00ED3AB1"/>
    <w:rsid w:val="00ED3C91"/>
    <w:rsid w:val="00ED3FF3"/>
    <w:rsid w:val="00ED5C3E"/>
    <w:rsid w:val="00ED6033"/>
    <w:rsid w:val="00ED62AE"/>
    <w:rsid w:val="00EE0482"/>
    <w:rsid w:val="00EE18BA"/>
    <w:rsid w:val="00EE2682"/>
    <w:rsid w:val="00EE2906"/>
    <w:rsid w:val="00EE4030"/>
    <w:rsid w:val="00EE4190"/>
    <w:rsid w:val="00EE47C7"/>
    <w:rsid w:val="00EE4A0B"/>
    <w:rsid w:val="00EE51CF"/>
    <w:rsid w:val="00EE5894"/>
    <w:rsid w:val="00EE5D79"/>
    <w:rsid w:val="00EE6221"/>
    <w:rsid w:val="00EE65E9"/>
    <w:rsid w:val="00EE74CB"/>
    <w:rsid w:val="00EF0C52"/>
    <w:rsid w:val="00EF198B"/>
    <w:rsid w:val="00EF26A0"/>
    <w:rsid w:val="00EF359B"/>
    <w:rsid w:val="00EF3A84"/>
    <w:rsid w:val="00EF4399"/>
    <w:rsid w:val="00EF500C"/>
    <w:rsid w:val="00EF53FE"/>
    <w:rsid w:val="00EF5CFE"/>
    <w:rsid w:val="00EF7226"/>
    <w:rsid w:val="00EF7704"/>
    <w:rsid w:val="00EF7BAB"/>
    <w:rsid w:val="00EF7EFD"/>
    <w:rsid w:val="00F00D5F"/>
    <w:rsid w:val="00F01AF4"/>
    <w:rsid w:val="00F03416"/>
    <w:rsid w:val="00F0513E"/>
    <w:rsid w:val="00F05ABF"/>
    <w:rsid w:val="00F06059"/>
    <w:rsid w:val="00F06534"/>
    <w:rsid w:val="00F070A9"/>
    <w:rsid w:val="00F07444"/>
    <w:rsid w:val="00F1025F"/>
    <w:rsid w:val="00F10ECE"/>
    <w:rsid w:val="00F1153D"/>
    <w:rsid w:val="00F141CC"/>
    <w:rsid w:val="00F14392"/>
    <w:rsid w:val="00F146ED"/>
    <w:rsid w:val="00F157D6"/>
    <w:rsid w:val="00F16B22"/>
    <w:rsid w:val="00F16CCD"/>
    <w:rsid w:val="00F17DCB"/>
    <w:rsid w:val="00F17EF4"/>
    <w:rsid w:val="00F210A7"/>
    <w:rsid w:val="00F22006"/>
    <w:rsid w:val="00F2260C"/>
    <w:rsid w:val="00F2282F"/>
    <w:rsid w:val="00F2450B"/>
    <w:rsid w:val="00F25857"/>
    <w:rsid w:val="00F25898"/>
    <w:rsid w:val="00F2618C"/>
    <w:rsid w:val="00F27718"/>
    <w:rsid w:val="00F27DDF"/>
    <w:rsid w:val="00F30A17"/>
    <w:rsid w:val="00F31485"/>
    <w:rsid w:val="00F314CA"/>
    <w:rsid w:val="00F32C0C"/>
    <w:rsid w:val="00F33958"/>
    <w:rsid w:val="00F35539"/>
    <w:rsid w:val="00F35BEC"/>
    <w:rsid w:val="00F36BAC"/>
    <w:rsid w:val="00F37241"/>
    <w:rsid w:val="00F37A69"/>
    <w:rsid w:val="00F40DC4"/>
    <w:rsid w:val="00F42F6B"/>
    <w:rsid w:val="00F43745"/>
    <w:rsid w:val="00F4409B"/>
    <w:rsid w:val="00F44724"/>
    <w:rsid w:val="00F448D7"/>
    <w:rsid w:val="00F45F40"/>
    <w:rsid w:val="00F460DB"/>
    <w:rsid w:val="00F47608"/>
    <w:rsid w:val="00F47DFA"/>
    <w:rsid w:val="00F47E3F"/>
    <w:rsid w:val="00F50733"/>
    <w:rsid w:val="00F50DA5"/>
    <w:rsid w:val="00F520F4"/>
    <w:rsid w:val="00F526EB"/>
    <w:rsid w:val="00F52B87"/>
    <w:rsid w:val="00F52F78"/>
    <w:rsid w:val="00F53349"/>
    <w:rsid w:val="00F53ED8"/>
    <w:rsid w:val="00F549FB"/>
    <w:rsid w:val="00F56FC9"/>
    <w:rsid w:val="00F61A43"/>
    <w:rsid w:val="00F63B3D"/>
    <w:rsid w:val="00F64025"/>
    <w:rsid w:val="00F66756"/>
    <w:rsid w:val="00F673BE"/>
    <w:rsid w:val="00F67645"/>
    <w:rsid w:val="00F67CB1"/>
    <w:rsid w:val="00F704A4"/>
    <w:rsid w:val="00F72407"/>
    <w:rsid w:val="00F731E9"/>
    <w:rsid w:val="00F7397A"/>
    <w:rsid w:val="00F739A3"/>
    <w:rsid w:val="00F74A40"/>
    <w:rsid w:val="00F74BAC"/>
    <w:rsid w:val="00F76751"/>
    <w:rsid w:val="00F76F0E"/>
    <w:rsid w:val="00F77311"/>
    <w:rsid w:val="00F801F1"/>
    <w:rsid w:val="00F82D7C"/>
    <w:rsid w:val="00F8334C"/>
    <w:rsid w:val="00F8356F"/>
    <w:rsid w:val="00F84870"/>
    <w:rsid w:val="00F8674A"/>
    <w:rsid w:val="00F869B3"/>
    <w:rsid w:val="00F90F81"/>
    <w:rsid w:val="00F95931"/>
    <w:rsid w:val="00F95EC2"/>
    <w:rsid w:val="00F96A4B"/>
    <w:rsid w:val="00F971A6"/>
    <w:rsid w:val="00FA03FD"/>
    <w:rsid w:val="00FA0C3B"/>
    <w:rsid w:val="00FA1433"/>
    <w:rsid w:val="00FA1B51"/>
    <w:rsid w:val="00FA43D6"/>
    <w:rsid w:val="00FA4DEB"/>
    <w:rsid w:val="00FA6B40"/>
    <w:rsid w:val="00FB0788"/>
    <w:rsid w:val="00FB09A6"/>
    <w:rsid w:val="00FB0DE8"/>
    <w:rsid w:val="00FB2C72"/>
    <w:rsid w:val="00FB3BAC"/>
    <w:rsid w:val="00FB4013"/>
    <w:rsid w:val="00FB4D33"/>
    <w:rsid w:val="00FC02DB"/>
    <w:rsid w:val="00FC34E6"/>
    <w:rsid w:val="00FC36E9"/>
    <w:rsid w:val="00FC467F"/>
    <w:rsid w:val="00FC5768"/>
    <w:rsid w:val="00FC59B9"/>
    <w:rsid w:val="00FC59D9"/>
    <w:rsid w:val="00FC684A"/>
    <w:rsid w:val="00FC7492"/>
    <w:rsid w:val="00FC7592"/>
    <w:rsid w:val="00FD1E04"/>
    <w:rsid w:val="00FD391B"/>
    <w:rsid w:val="00FD66DF"/>
    <w:rsid w:val="00FD7612"/>
    <w:rsid w:val="00FD77A2"/>
    <w:rsid w:val="00FE0053"/>
    <w:rsid w:val="00FE0B1A"/>
    <w:rsid w:val="00FE10A6"/>
    <w:rsid w:val="00FE162D"/>
    <w:rsid w:val="00FE1670"/>
    <w:rsid w:val="00FE254D"/>
    <w:rsid w:val="00FE28F8"/>
    <w:rsid w:val="00FE2CD2"/>
    <w:rsid w:val="00FE3B6E"/>
    <w:rsid w:val="00FE4616"/>
    <w:rsid w:val="00FE5BB2"/>
    <w:rsid w:val="00FF01E2"/>
    <w:rsid w:val="00FF239F"/>
    <w:rsid w:val="00FF2C59"/>
    <w:rsid w:val="00FF32F8"/>
    <w:rsid w:val="00FF35CB"/>
    <w:rsid w:val="00FF4D04"/>
    <w:rsid w:val="00FF5B86"/>
    <w:rsid w:val="00FF5E85"/>
    <w:rsid w:val="00FF6FDC"/>
    <w:rsid w:val="00FF7C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752558-B1B6-4545-A757-AAC8843C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66"/>
    <w:rPr>
      <w:sz w:val="24"/>
      <w:szCs w:val="24"/>
      <w:lang w:val="en-US" w:eastAsia="en-US"/>
    </w:rPr>
  </w:style>
  <w:style w:type="paragraph" w:styleId="Heading1">
    <w:name w:val="heading 1"/>
    <w:basedOn w:val="Heading2"/>
    <w:next w:val="Normal"/>
    <w:link w:val="Heading1Char"/>
    <w:uiPriority w:val="9"/>
    <w:qFormat/>
    <w:rsid w:val="00FC5768"/>
    <w:pPr>
      <w:keepNext/>
      <w:framePr w:w="9072" w:wrap="notBeside" w:vAnchor="text" w:hAnchor="text" w:y="1"/>
      <w:numPr>
        <w:ilvl w:val="0"/>
      </w:numPr>
      <w:tabs>
        <w:tab w:val="left" w:pos="284"/>
      </w:tabs>
      <w:autoSpaceDE/>
      <w:autoSpaceDN/>
      <w:adjustRightInd/>
      <w:jc w:val="left"/>
      <w:outlineLvl w:val="0"/>
    </w:pPr>
    <w:rPr>
      <w:rFonts w:ascii="Times New Roman" w:hAnsi="Times New Roman"/>
    </w:rPr>
  </w:style>
  <w:style w:type="paragraph" w:styleId="Heading2">
    <w:name w:val="heading 2"/>
    <w:basedOn w:val="Normal"/>
    <w:next w:val="Normal"/>
    <w:qFormat/>
    <w:rsid w:val="0093349E"/>
    <w:pPr>
      <w:numPr>
        <w:ilvl w:val="1"/>
        <w:numId w:val="47"/>
      </w:numPr>
      <w:autoSpaceDE w:val="0"/>
      <w:autoSpaceDN w:val="0"/>
      <w:adjustRightInd w:val="0"/>
      <w:spacing w:before="120" w:after="120"/>
      <w:jc w:val="both"/>
      <w:outlineLvl w:val="1"/>
    </w:pPr>
    <w:rPr>
      <w:rFonts w:ascii="Times New Roman Bold" w:hAnsi="Times New Roman Bold" w:cs="TimesNewRomanPS-BoldMT"/>
      <w:b/>
      <w:bCs/>
      <w:lang w:val="sr-Cyrl-RS"/>
    </w:rPr>
  </w:style>
  <w:style w:type="paragraph" w:styleId="Heading3">
    <w:name w:val="heading 3"/>
    <w:basedOn w:val="Heading2"/>
    <w:next w:val="Normal"/>
    <w:qFormat/>
    <w:rsid w:val="00FC5768"/>
    <w:pPr>
      <w:numPr>
        <w:ilvl w:val="2"/>
      </w:numPr>
      <w:ind w:left="505" w:hanging="505"/>
      <w:outlineLvl w:val="2"/>
    </w:pPr>
  </w:style>
  <w:style w:type="paragraph" w:styleId="Heading4">
    <w:name w:val="heading 4"/>
    <w:basedOn w:val="Heading2"/>
    <w:next w:val="Normal"/>
    <w:qFormat/>
    <w:rsid w:val="009D3D64"/>
    <w:pPr>
      <w:numPr>
        <w:ilvl w:val="3"/>
      </w:numPr>
      <w:outlineLvl w:val="3"/>
    </w:pPr>
  </w:style>
  <w:style w:type="paragraph" w:styleId="Heading5">
    <w:name w:val="heading 5"/>
    <w:basedOn w:val="Heading2"/>
    <w:next w:val="Normal"/>
    <w:link w:val="Heading5Char"/>
    <w:qFormat/>
    <w:rsid w:val="009D3D64"/>
    <w:pPr>
      <w:numPr>
        <w:ilvl w:val="4"/>
      </w:numPr>
      <w:outlineLvl w:val="4"/>
    </w:pPr>
  </w:style>
  <w:style w:type="paragraph" w:styleId="Heading6">
    <w:name w:val="heading 6"/>
    <w:basedOn w:val="Heading2"/>
    <w:next w:val="Normal"/>
    <w:qFormat/>
    <w:rsid w:val="009D3D64"/>
    <w:pPr>
      <w:numPr>
        <w:ilvl w:val="5"/>
      </w:numPr>
      <w:outlineLvl w:val="5"/>
    </w:pPr>
  </w:style>
  <w:style w:type="paragraph" w:styleId="Heading7">
    <w:name w:val="heading 7"/>
    <w:basedOn w:val="Heading2"/>
    <w:next w:val="Normal"/>
    <w:link w:val="Heading7Char"/>
    <w:unhideWhenUsed/>
    <w:qFormat/>
    <w:rsid w:val="009D3D64"/>
    <w:pPr>
      <w:numPr>
        <w:ilvl w:val="6"/>
      </w:numPr>
      <w:outlineLvl w:val="6"/>
    </w:pPr>
  </w:style>
  <w:style w:type="paragraph" w:styleId="Heading8">
    <w:name w:val="heading 8"/>
    <w:basedOn w:val="Heading7"/>
    <w:next w:val="Normal"/>
    <w:link w:val="Heading8Char"/>
    <w:unhideWhenUsed/>
    <w:qFormat/>
    <w:rsid w:val="009D3D64"/>
    <w:pPr>
      <w:numPr>
        <w:ilvl w:val="7"/>
      </w:numPr>
      <w:outlineLvl w:val="7"/>
    </w:pPr>
  </w:style>
  <w:style w:type="paragraph" w:styleId="Heading9">
    <w:name w:val="heading 9"/>
    <w:basedOn w:val="Heading8"/>
    <w:next w:val="Normal"/>
    <w:link w:val="Heading9Char"/>
    <w:unhideWhenUsed/>
    <w:qFormat/>
    <w:rsid w:val="009D3D64"/>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6488"/>
    <w:pPr>
      <w:spacing w:before="100" w:beforeAutospacing="1" w:after="100" w:afterAutospacing="1"/>
    </w:pPr>
    <w:rPr>
      <w:rFonts w:ascii="Verdana" w:hAnsi="Verdana"/>
      <w:sz w:val="20"/>
      <w:szCs w:val="20"/>
    </w:rPr>
  </w:style>
  <w:style w:type="paragraph" w:styleId="BodyText">
    <w:name w:val="Body Text"/>
    <w:basedOn w:val="Normal"/>
    <w:rsid w:val="00F869B3"/>
    <w:pPr>
      <w:spacing w:before="100" w:beforeAutospacing="1" w:after="100" w:afterAutospacing="1"/>
    </w:pPr>
    <w:rPr>
      <w:lang w:val="sr-Cyrl-CS" w:eastAsia="sr-Cyrl-CS"/>
    </w:rPr>
  </w:style>
  <w:style w:type="character" w:styleId="Hyperlink">
    <w:name w:val="Hyperlink"/>
    <w:uiPriority w:val="99"/>
    <w:rsid w:val="008477D5"/>
    <w:rPr>
      <w:color w:val="0000FF"/>
      <w:u w:val="single"/>
    </w:rPr>
  </w:style>
  <w:style w:type="paragraph" w:styleId="List">
    <w:name w:val="List"/>
    <w:basedOn w:val="Normal"/>
    <w:rsid w:val="000805C1"/>
    <w:pPr>
      <w:ind w:left="360" w:hanging="360"/>
    </w:pPr>
  </w:style>
  <w:style w:type="paragraph" w:styleId="List2">
    <w:name w:val="List 2"/>
    <w:basedOn w:val="Normal"/>
    <w:rsid w:val="000805C1"/>
    <w:pPr>
      <w:ind w:left="720" w:hanging="360"/>
    </w:pPr>
  </w:style>
  <w:style w:type="paragraph" w:styleId="ListBullet">
    <w:name w:val="List Bullet"/>
    <w:basedOn w:val="Normal"/>
    <w:autoRedefine/>
    <w:rsid w:val="000805C1"/>
    <w:pPr>
      <w:numPr>
        <w:numId w:val="2"/>
      </w:numPr>
    </w:pPr>
  </w:style>
  <w:style w:type="paragraph" w:styleId="ListBullet2">
    <w:name w:val="List Bullet 2"/>
    <w:basedOn w:val="Normal"/>
    <w:autoRedefine/>
    <w:rsid w:val="000805C1"/>
    <w:pPr>
      <w:numPr>
        <w:numId w:val="3"/>
      </w:numPr>
    </w:pPr>
  </w:style>
  <w:style w:type="paragraph" w:styleId="ListBullet3">
    <w:name w:val="List Bullet 3"/>
    <w:basedOn w:val="Normal"/>
    <w:autoRedefine/>
    <w:rsid w:val="000805C1"/>
    <w:pPr>
      <w:numPr>
        <w:numId w:val="4"/>
      </w:numPr>
    </w:pPr>
  </w:style>
  <w:style w:type="paragraph" w:styleId="Title">
    <w:name w:val="Title"/>
    <w:basedOn w:val="Normal"/>
    <w:qFormat/>
    <w:rsid w:val="000805C1"/>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805C1"/>
    <w:pPr>
      <w:spacing w:after="120"/>
      <w:ind w:left="360"/>
    </w:pPr>
  </w:style>
  <w:style w:type="paragraph" w:styleId="Subtitle">
    <w:name w:val="Subtitle"/>
    <w:basedOn w:val="Normal"/>
    <w:qFormat/>
    <w:rsid w:val="000805C1"/>
    <w:pPr>
      <w:spacing w:after="60"/>
      <w:jc w:val="center"/>
      <w:outlineLvl w:val="1"/>
    </w:pPr>
    <w:rPr>
      <w:rFonts w:ascii="Arial" w:hAnsi="Arial" w:cs="Arial"/>
    </w:rPr>
  </w:style>
  <w:style w:type="table" w:styleId="TableGrid">
    <w:name w:val="Table Grid"/>
    <w:basedOn w:val="TableNormal"/>
    <w:rsid w:val="0056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E0A36"/>
    <w:pPr>
      <w:tabs>
        <w:tab w:val="center" w:pos="4703"/>
        <w:tab w:val="right" w:pos="9406"/>
      </w:tabs>
    </w:pPr>
  </w:style>
  <w:style w:type="character" w:styleId="PageNumber">
    <w:name w:val="page number"/>
    <w:basedOn w:val="DefaultParagraphFont"/>
    <w:rsid w:val="004E0A36"/>
  </w:style>
  <w:style w:type="paragraph" w:customStyle="1" w:styleId="CharCharCharChar">
    <w:name w:val="Char Char Char Char"/>
    <w:basedOn w:val="Normal"/>
    <w:rsid w:val="00A775C4"/>
    <w:pPr>
      <w:spacing w:after="160" w:line="240" w:lineRule="exact"/>
    </w:pPr>
    <w:rPr>
      <w:rFonts w:ascii="Tahoma" w:hAnsi="Tahoma"/>
      <w:sz w:val="20"/>
      <w:szCs w:val="20"/>
    </w:rPr>
  </w:style>
  <w:style w:type="paragraph" w:customStyle="1" w:styleId="CharCharCharChar1">
    <w:name w:val="Char Char Char Char1"/>
    <w:basedOn w:val="Normal"/>
    <w:rsid w:val="00A775C4"/>
    <w:pPr>
      <w:spacing w:after="160" w:line="240" w:lineRule="exact"/>
    </w:pPr>
    <w:rPr>
      <w:rFonts w:ascii="Tahoma" w:hAnsi="Tahoma"/>
      <w:sz w:val="20"/>
      <w:szCs w:val="20"/>
    </w:rPr>
  </w:style>
  <w:style w:type="paragraph" w:styleId="BodyText2">
    <w:name w:val="Body Text 2"/>
    <w:basedOn w:val="Normal"/>
    <w:rsid w:val="00543877"/>
    <w:pPr>
      <w:jc w:val="both"/>
    </w:pPr>
    <w:rPr>
      <w:rFonts w:ascii="Arial" w:hAnsi="Arial"/>
      <w:szCs w:val="20"/>
      <w:lang w:eastAsia="en-GB"/>
    </w:rPr>
  </w:style>
  <w:style w:type="paragraph" w:styleId="Header">
    <w:name w:val="header"/>
    <w:basedOn w:val="Normal"/>
    <w:rsid w:val="00543877"/>
    <w:pPr>
      <w:tabs>
        <w:tab w:val="center" w:pos="4320"/>
        <w:tab w:val="right" w:pos="8640"/>
      </w:tabs>
    </w:pPr>
  </w:style>
  <w:style w:type="character" w:styleId="Strong">
    <w:name w:val="Strong"/>
    <w:uiPriority w:val="22"/>
    <w:qFormat/>
    <w:rsid w:val="001241E0"/>
    <w:rPr>
      <w:b/>
      <w:bCs/>
    </w:rPr>
  </w:style>
  <w:style w:type="character" w:customStyle="1" w:styleId="Heading5Char">
    <w:name w:val="Heading 5 Char"/>
    <w:link w:val="Heading5"/>
    <w:rsid w:val="009D3D64"/>
    <w:rPr>
      <w:rFonts w:ascii="TimesNewRomanPS-BoldMT" w:hAnsi="TimesNewRomanPS-BoldMT" w:cs="TimesNewRomanPS-BoldMT"/>
      <w:b/>
      <w:bCs/>
      <w:caps/>
      <w:sz w:val="24"/>
      <w:szCs w:val="24"/>
      <w:lang w:val="sr-Cyrl-RS" w:eastAsia="en-US"/>
    </w:rPr>
  </w:style>
  <w:style w:type="paragraph" w:customStyle="1" w:styleId="Normal1">
    <w:name w:val="Normal1"/>
    <w:basedOn w:val="Normal"/>
    <w:rsid w:val="00926C85"/>
    <w:pPr>
      <w:spacing w:before="100" w:beforeAutospacing="1" w:after="100" w:afterAutospacing="1"/>
    </w:pPr>
    <w:rPr>
      <w:rFonts w:ascii="Arial" w:hAnsi="Arial" w:cs="Arial"/>
      <w:sz w:val="22"/>
      <w:szCs w:val="22"/>
    </w:rPr>
  </w:style>
  <w:style w:type="table" w:styleId="TableWeb1">
    <w:name w:val="Table Web 1"/>
    <w:basedOn w:val="TableNormal"/>
    <w:rsid w:val="00671A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A1D55"/>
    <w:pPr>
      <w:autoSpaceDE w:val="0"/>
      <w:autoSpaceDN w:val="0"/>
      <w:adjustRightInd w:val="0"/>
    </w:pPr>
    <w:rPr>
      <w:rFonts w:ascii="Arial" w:hAnsi="Arial" w:cs="Arial"/>
      <w:color w:val="000000"/>
      <w:sz w:val="24"/>
      <w:szCs w:val="24"/>
      <w:lang w:val="en-US" w:eastAsia="en-US"/>
    </w:rPr>
  </w:style>
  <w:style w:type="paragraph" w:customStyle="1" w:styleId="CharChar">
    <w:name w:val="Char Char"/>
    <w:basedOn w:val="Normal"/>
    <w:rsid w:val="00177B1A"/>
    <w:pPr>
      <w:tabs>
        <w:tab w:val="left" w:pos="567"/>
      </w:tabs>
      <w:spacing w:before="120" w:after="160" w:line="240" w:lineRule="exact"/>
      <w:ind w:left="1584" w:hanging="504"/>
    </w:pPr>
    <w:rPr>
      <w:rFonts w:ascii="Arial" w:hAnsi="Arial"/>
      <w:b/>
      <w:bCs/>
      <w:color w:val="000000"/>
    </w:rPr>
  </w:style>
  <w:style w:type="character" w:styleId="FollowedHyperlink">
    <w:name w:val="FollowedHyperlink"/>
    <w:uiPriority w:val="99"/>
    <w:rsid w:val="000C702C"/>
    <w:rPr>
      <w:color w:val="800080"/>
      <w:u w:val="single"/>
    </w:rPr>
  </w:style>
  <w:style w:type="paragraph" w:customStyle="1" w:styleId="CharChar3">
    <w:name w:val="Char Char3"/>
    <w:basedOn w:val="Normal"/>
    <w:rsid w:val="00B44604"/>
    <w:pPr>
      <w:spacing w:after="160" w:line="240" w:lineRule="exact"/>
    </w:pPr>
    <w:rPr>
      <w:rFonts w:ascii="Tahoma" w:hAnsi="Tahoma"/>
      <w:sz w:val="20"/>
      <w:szCs w:val="20"/>
    </w:rPr>
  </w:style>
  <w:style w:type="paragraph" w:customStyle="1" w:styleId="1tekst">
    <w:name w:val="1tekst"/>
    <w:basedOn w:val="Normal"/>
    <w:rsid w:val="00B44604"/>
    <w:pPr>
      <w:ind w:left="375" w:right="375" w:firstLine="240"/>
      <w:jc w:val="both"/>
    </w:pPr>
    <w:rPr>
      <w:rFonts w:ascii="Arial" w:hAnsi="Arial" w:cs="Arial"/>
      <w:sz w:val="20"/>
      <w:szCs w:val="20"/>
      <w:lang w:val="sr-Cyrl-CS"/>
    </w:rPr>
  </w:style>
  <w:style w:type="paragraph" w:styleId="BodyTextIndent3">
    <w:name w:val="Body Text Indent 3"/>
    <w:basedOn w:val="Normal"/>
    <w:rsid w:val="00A96D05"/>
    <w:pPr>
      <w:spacing w:after="120"/>
      <w:ind w:left="283"/>
    </w:pPr>
    <w:rPr>
      <w:sz w:val="16"/>
      <w:szCs w:val="16"/>
    </w:rPr>
  </w:style>
  <w:style w:type="paragraph" w:styleId="NoSpacing">
    <w:name w:val="No Spacing"/>
    <w:link w:val="NoSpacingChar"/>
    <w:uiPriority w:val="1"/>
    <w:qFormat/>
    <w:rsid w:val="00D6159B"/>
    <w:rPr>
      <w:rFonts w:ascii="Calibri" w:eastAsia="Calibri" w:hAnsi="Calibri"/>
      <w:sz w:val="22"/>
      <w:szCs w:val="22"/>
      <w:lang w:val="en-US" w:eastAsia="en-US"/>
    </w:rPr>
  </w:style>
  <w:style w:type="character" w:styleId="Emphasis">
    <w:name w:val="Emphasis"/>
    <w:uiPriority w:val="20"/>
    <w:qFormat/>
    <w:rsid w:val="00A02829"/>
    <w:rPr>
      <w:i/>
      <w:iCs/>
    </w:rPr>
  </w:style>
  <w:style w:type="paragraph" w:styleId="BalloonText">
    <w:name w:val="Balloon Text"/>
    <w:basedOn w:val="Normal"/>
    <w:link w:val="BalloonTextChar"/>
    <w:rsid w:val="00474C79"/>
    <w:rPr>
      <w:rFonts w:ascii="Tahoma" w:hAnsi="Tahoma" w:cs="Tahoma"/>
      <w:sz w:val="16"/>
      <w:szCs w:val="16"/>
    </w:rPr>
  </w:style>
  <w:style w:type="character" w:customStyle="1" w:styleId="BalloonTextChar">
    <w:name w:val="Balloon Text Char"/>
    <w:link w:val="BalloonText"/>
    <w:rsid w:val="00474C79"/>
    <w:rPr>
      <w:rFonts w:ascii="Tahoma" w:hAnsi="Tahoma" w:cs="Tahoma"/>
      <w:sz w:val="16"/>
      <w:szCs w:val="16"/>
    </w:rPr>
  </w:style>
  <w:style w:type="character" w:customStyle="1" w:styleId="Heading1Char">
    <w:name w:val="Heading 1 Char"/>
    <w:link w:val="Heading1"/>
    <w:uiPriority w:val="9"/>
    <w:rsid w:val="00FC5768"/>
    <w:rPr>
      <w:rFonts w:cs="TimesNewRomanPS-BoldMT"/>
      <w:b/>
      <w:bCs/>
      <w:sz w:val="24"/>
      <w:szCs w:val="24"/>
      <w:lang w:val="sr-Cyrl-RS" w:eastAsia="en-US"/>
    </w:rPr>
  </w:style>
  <w:style w:type="paragraph" w:customStyle="1" w:styleId="AB630D60F59F403CB531B268FE76FA17">
    <w:name w:val="AB630D60F59F403CB531B268FE76FA17"/>
    <w:rsid w:val="00DE1E64"/>
    <w:pPr>
      <w:spacing w:after="200" w:line="276" w:lineRule="auto"/>
    </w:pPr>
    <w:rPr>
      <w:rFonts w:ascii="Calibri" w:eastAsia="MS Mincho" w:hAnsi="Calibri" w:cs="Arial"/>
      <w:sz w:val="22"/>
      <w:szCs w:val="22"/>
      <w:lang w:val="en-US" w:eastAsia="ja-JP"/>
    </w:rPr>
  </w:style>
  <w:style w:type="character" w:customStyle="1" w:styleId="NoSpacingChar">
    <w:name w:val="No Spacing Char"/>
    <w:link w:val="NoSpacing"/>
    <w:uiPriority w:val="1"/>
    <w:rsid w:val="00DE1E64"/>
    <w:rPr>
      <w:rFonts w:ascii="Calibri" w:eastAsia="Calibri" w:hAnsi="Calibri"/>
      <w:sz w:val="22"/>
      <w:szCs w:val="22"/>
    </w:rPr>
  </w:style>
  <w:style w:type="paragraph" w:customStyle="1" w:styleId="D2CC0B6B44A644CB9165D72AE26434DF">
    <w:name w:val="D2CC0B6B44A644CB9165D72AE26434DF"/>
    <w:rsid w:val="00DE1E64"/>
    <w:pPr>
      <w:spacing w:after="200" w:line="276" w:lineRule="auto"/>
    </w:pPr>
    <w:rPr>
      <w:rFonts w:ascii="Calibri" w:eastAsia="MS Mincho" w:hAnsi="Calibri" w:cs="Arial"/>
      <w:sz w:val="22"/>
      <w:szCs w:val="22"/>
      <w:lang w:val="en-US" w:eastAsia="ja-JP"/>
    </w:rPr>
  </w:style>
  <w:style w:type="table" w:customStyle="1" w:styleId="TableGrid1">
    <w:name w:val="Table Grid1"/>
    <w:basedOn w:val="TableNormal"/>
    <w:next w:val="TableGrid"/>
    <w:uiPriority w:val="59"/>
    <w:rsid w:val="00FC74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833"/>
    <w:pPr>
      <w:ind w:left="720"/>
      <w:contextualSpacing/>
    </w:pPr>
  </w:style>
  <w:style w:type="paragraph" w:customStyle="1" w:styleId="CharChar2">
    <w:name w:val="Char Char2"/>
    <w:basedOn w:val="Normal"/>
    <w:rsid w:val="00E63611"/>
    <w:pPr>
      <w:tabs>
        <w:tab w:val="left" w:pos="567"/>
      </w:tabs>
      <w:spacing w:before="120" w:after="160" w:line="240" w:lineRule="exact"/>
      <w:ind w:left="1584" w:hanging="504"/>
    </w:pPr>
    <w:rPr>
      <w:rFonts w:ascii="Arial" w:hAnsi="Arial"/>
      <w:b/>
      <w:bCs/>
      <w:color w:val="000000"/>
    </w:rPr>
  </w:style>
  <w:style w:type="paragraph" w:customStyle="1" w:styleId="CharChar1">
    <w:name w:val="Char Char1"/>
    <w:basedOn w:val="Normal"/>
    <w:rsid w:val="003D4695"/>
    <w:pPr>
      <w:tabs>
        <w:tab w:val="left" w:pos="567"/>
      </w:tabs>
      <w:spacing w:before="120" w:after="160" w:line="240" w:lineRule="exact"/>
      <w:ind w:left="1584" w:hanging="504"/>
    </w:pPr>
    <w:rPr>
      <w:rFonts w:ascii="Arial" w:hAnsi="Arial"/>
      <w:b/>
      <w:bCs/>
      <w:color w:val="000000"/>
    </w:rPr>
  </w:style>
  <w:style w:type="paragraph" w:customStyle="1" w:styleId="CharChar0">
    <w:name w:val=" Char Char"/>
    <w:basedOn w:val="Normal"/>
    <w:rsid w:val="008A5FF8"/>
    <w:pPr>
      <w:tabs>
        <w:tab w:val="left" w:pos="567"/>
      </w:tabs>
      <w:spacing w:before="120" w:after="160" w:line="240" w:lineRule="exact"/>
      <w:ind w:left="1584" w:hanging="504"/>
    </w:pPr>
    <w:rPr>
      <w:rFonts w:ascii="Arial" w:hAnsi="Arial"/>
      <w:b/>
      <w:bCs/>
      <w:color w:val="000000"/>
    </w:rPr>
  </w:style>
  <w:style w:type="paragraph" w:customStyle="1" w:styleId="xl65">
    <w:name w:val="xl65"/>
    <w:basedOn w:val="Normal"/>
    <w:rsid w:val="00FF6FDC"/>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66">
    <w:name w:val="xl66"/>
    <w:basedOn w:val="Normal"/>
    <w:rsid w:val="00FF6FDC"/>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67">
    <w:name w:val="xl6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8">
    <w:name w:val="xl6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sz w:val="20"/>
      <w:szCs w:val="20"/>
    </w:rPr>
  </w:style>
  <w:style w:type="paragraph" w:customStyle="1" w:styleId="xl69">
    <w:name w:val="xl69"/>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rPr>
  </w:style>
  <w:style w:type="paragraph" w:customStyle="1" w:styleId="xl70">
    <w:name w:val="xl70"/>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1">
    <w:name w:val="xl7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72">
    <w:name w:val="xl72"/>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3">
    <w:name w:val="xl73"/>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4">
    <w:name w:val="xl74"/>
    <w:basedOn w:val="Normal"/>
    <w:rsid w:val="00FF6FDC"/>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5">
    <w:name w:val="xl75"/>
    <w:basedOn w:val="Normal"/>
    <w:rsid w:val="00FF6FDC"/>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6">
    <w:name w:val="xl76"/>
    <w:basedOn w:val="Normal"/>
    <w:rsid w:val="00FF6FDC"/>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7">
    <w:name w:val="xl77"/>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8">
    <w:name w:val="xl78"/>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9">
    <w:name w:val="xl79"/>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80">
    <w:name w:val="xl80"/>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81">
    <w:name w:val="xl8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82">
    <w:name w:val="xl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83">
    <w:name w:val="xl8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84">
    <w:name w:val="xl8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5">
    <w:name w:val="xl85"/>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6">
    <w:name w:val="xl8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7">
    <w:name w:val="xl87"/>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88">
    <w:name w:val="xl88"/>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9">
    <w:name w:val="xl8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1">
    <w:name w:val="xl91"/>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3">
    <w:name w:val="xl93"/>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4">
    <w:name w:val="xl94"/>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5">
    <w:name w:val="xl9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6">
    <w:name w:val="xl9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7">
    <w:name w:val="xl9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8">
    <w:name w:val="xl9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0">
    <w:name w:val="xl10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02">
    <w:name w:val="xl10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3">
    <w:name w:val="xl10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104">
    <w:name w:val="xl10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5">
    <w:name w:val="xl105"/>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6">
    <w:name w:val="xl106"/>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7">
    <w:name w:val="xl107"/>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8">
    <w:name w:val="xl108"/>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0">
    <w:name w:val="xl110"/>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1">
    <w:name w:val="xl11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2">
    <w:name w:val="xl112"/>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3">
    <w:name w:val="xl113"/>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4">
    <w:name w:val="xl11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5">
    <w:name w:val="xl11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7">
    <w:name w:val="xl117"/>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18">
    <w:name w:val="xl118"/>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9">
    <w:name w:val="xl119"/>
    <w:basedOn w:val="Normal"/>
    <w:rsid w:val="00FF6FDC"/>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0">
    <w:name w:val="xl120"/>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1">
    <w:name w:val="xl12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22">
    <w:name w:val="xl122"/>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23">
    <w:name w:val="xl123"/>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4">
    <w:name w:val="xl12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7">
    <w:name w:val="xl12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8">
    <w:name w:val="xl12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9">
    <w:name w:val="xl12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0">
    <w:name w:val="xl13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1">
    <w:name w:val="xl13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3">
    <w:name w:val="xl133"/>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4">
    <w:name w:val="xl134"/>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5">
    <w:name w:val="xl135"/>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6">
    <w:name w:val="xl13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7">
    <w:name w:val="xl137"/>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8">
    <w:name w:val="xl138"/>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9">
    <w:name w:val="xl139"/>
    <w:basedOn w:val="Normal"/>
    <w:rsid w:val="00FF6FDC"/>
    <w:pPr>
      <w:pBdr>
        <w:top w:val="single" w:sz="4" w:space="0" w:color="auto"/>
        <w:lef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0">
    <w:name w:val="xl140"/>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1">
    <w:name w:val="xl141"/>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2">
    <w:name w:val="xl142"/>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143">
    <w:name w:val="xl143"/>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44">
    <w:name w:val="xl14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5">
    <w:name w:val="xl14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6">
    <w:name w:val="xl146"/>
    <w:basedOn w:val="Normal"/>
    <w:rsid w:val="00FF6FDC"/>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7">
    <w:name w:val="xl147"/>
    <w:basedOn w:val="Normal"/>
    <w:rsid w:val="00FF6FD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8">
    <w:name w:val="xl148"/>
    <w:basedOn w:val="Normal"/>
    <w:rsid w:val="00FF6FDC"/>
    <w:pPr>
      <w:pBdr>
        <w:top w:val="single" w:sz="4" w:space="0" w:color="auto"/>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9">
    <w:name w:val="xl149"/>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50">
    <w:name w:val="xl150"/>
    <w:basedOn w:val="Normal"/>
    <w:rsid w:val="00FF6FDC"/>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1">
    <w:name w:val="xl151"/>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2">
    <w:name w:val="xl152"/>
    <w:basedOn w:val="Normal"/>
    <w:rsid w:val="00FF6FDC"/>
    <w:pPr>
      <w:pBdr>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3">
    <w:name w:val="xl153"/>
    <w:basedOn w:val="Normal"/>
    <w:rsid w:val="00FF6FDC"/>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4">
    <w:name w:val="xl154"/>
    <w:basedOn w:val="Normal"/>
    <w:rsid w:val="00FF6FDC"/>
    <w:pPr>
      <w:pBdr>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5">
    <w:name w:val="xl15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56">
    <w:name w:val="xl156"/>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7">
    <w:name w:val="xl15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8">
    <w:name w:val="xl15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59">
    <w:name w:val="xl159"/>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60">
    <w:name w:val="xl160"/>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1">
    <w:name w:val="xl16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2">
    <w:name w:val="xl162"/>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3">
    <w:name w:val="xl163"/>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4">
    <w:name w:val="xl16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65">
    <w:name w:val="xl165"/>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6">
    <w:name w:val="xl166"/>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7">
    <w:name w:val="xl167"/>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8">
    <w:name w:val="xl16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9">
    <w:name w:val="xl169"/>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0">
    <w:name w:val="xl170"/>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1">
    <w:name w:val="xl171"/>
    <w:basedOn w:val="Normal"/>
    <w:rsid w:val="00FF6FDC"/>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72">
    <w:name w:val="xl172"/>
    <w:basedOn w:val="Normal"/>
    <w:rsid w:val="00FF6FDC"/>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3">
    <w:name w:val="xl173"/>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74">
    <w:name w:val="xl174"/>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76">
    <w:name w:val="xl176"/>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77">
    <w:name w:val="xl177"/>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78">
    <w:name w:val="xl17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9">
    <w:name w:val="xl179"/>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80">
    <w:name w:val="xl180"/>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81">
    <w:name w:val="xl181"/>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82">
    <w:name w:val="xl1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3">
    <w:name w:val="xl183"/>
    <w:basedOn w:val="Normal"/>
    <w:rsid w:val="00FF6FDC"/>
    <w:pPr>
      <w:pBdr>
        <w:top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4">
    <w:name w:val="xl184"/>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5">
    <w:name w:val="xl18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0"/>
      <w:szCs w:val="20"/>
    </w:rPr>
  </w:style>
  <w:style w:type="paragraph" w:customStyle="1" w:styleId="xl186">
    <w:name w:val="xl186"/>
    <w:basedOn w:val="Normal"/>
    <w:rsid w:val="00FF6FD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7">
    <w:name w:val="xl187"/>
    <w:basedOn w:val="Normal"/>
    <w:rsid w:val="00FF6FD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8">
    <w:name w:val="xl188"/>
    <w:basedOn w:val="Normal"/>
    <w:rsid w:val="00FF6FDC"/>
    <w:pPr>
      <w:pBdr>
        <w:top w:val="single" w:sz="4" w:space="0" w:color="auto"/>
        <w:left w:val="single" w:sz="4" w:space="0" w:color="auto"/>
        <w:bottom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9">
    <w:name w:val="xl189"/>
    <w:basedOn w:val="Normal"/>
    <w:rsid w:val="00FF6F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0">
    <w:name w:val="xl190"/>
    <w:basedOn w:val="Normal"/>
    <w:rsid w:val="00FF6FDC"/>
    <w:pPr>
      <w:pBdr>
        <w:top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1">
    <w:name w:val="xl191"/>
    <w:basedOn w:val="Normal"/>
    <w:rsid w:val="00FF6F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2">
    <w:name w:val="xl192"/>
    <w:basedOn w:val="Normal"/>
    <w:rsid w:val="00FF6FD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3">
    <w:name w:val="xl193"/>
    <w:basedOn w:val="Normal"/>
    <w:rsid w:val="00FF6FD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4">
    <w:name w:val="xl194"/>
    <w:basedOn w:val="Normal"/>
    <w:rsid w:val="00FF6FD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6">
    <w:name w:val="xl196"/>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7">
    <w:name w:val="xl197"/>
    <w:basedOn w:val="Normal"/>
    <w:rsid w:val="00FF6F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9">
    <w:name w:val="xl199"/>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0">
    <w:name w:val="xl200"/>
    <w:basedOn w:val="Normal"/>
    <w:rsid w:val="00FF6FD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1">
    <w:name w:val="xl2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2">
    <w:name w:val="xl202"/>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3">
    <w:name w:val="xl203"/>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Normal"/>
    <w:rsid w:val="00FF6FDC"/>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8">
    <w:name w:val="xl208"/>
    <w:basedOn w:val="Normal"/>
    <w:rsid w:val="00FF6FDC"/>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9">
    <w:name w:val="xl209"/>
    <w:basedOn w:val="Normal"/>
    <w:rsid w:val="00FF6FDC"/>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character" w:customStyle="1" w:styleId="Heading7Char">
    <w:name w:val="Heading 7 Char"/>
    <w:link w:val="Heading7"/>
    <w:rsid w:val="009D3D64"/>
    <w:rPr>
      <w:rFonts w:ascii="TimesNewRomanPS-BoldMT" w:hAnsi="TimesNewRomanPS-BoldMT" w:cs="TimesNewRomanPS-BoldMT"/>
      <w:b/>
      <w:bCs/>
      <w:caps/>
      <w:sz w:val="24"/>
      <w:szCs w:val="24"/>
      <w:lang w:val="sr-Cyrl-RS" w:eastAsia="en-US"/>
    </w:rPr>
  </w:style>
  <w:style w:type="character" w:customStyle="1" w:styleId="Heading8Char">
    <w:name w:val="Heading 8 Char"/>
    <w:link w:val="Heading8"/>
    <w:rsid w:val="009D3D64"/>
    <w:rPr>
      <w:rFonts w:ascii="TimesNewRomanPS-BoldMT" w:hAnsi="TimesNewRomanPS-BoldMT" w:cs="TimesNewRomanPS-BoldMT"/>
      <w:b/>
      <w:bCs/>
      <w:caps/>
      <w:sz w:val="24"/>
      <w:szCs w:val="24"/>
      <w:lang w:val="sr-Cyrl-RS" w:eastAsia="en-US"/>
    </w:rPr>
  </w:style>
  <w:style w:type="paragraph" w:styleId="TOC1">
    <w:name w:val="toc 1"/>
    <w:basedOn w:val="Normal"/>
    <w:next w:val="Normal"/>
    <w:autoRedefine/>
    <w:uiPriority w:val="39"/>
    <w:rsid w:val="00C355F8"/>
    <w:rPr>
      <w:sz w:val="22"/>
    </w:rPr>
  </w:style>
  <w:style w:type="paragraph" w:styleId="TOC2">
    <w:name w:val="toc 2"/>
    <w:basedOn w:val="Normal"/>
    <w:next w:val="Normal"/>
    <w:autoRedefine/>
    <w:uiPriority w:val="39"/>
    <w:rsid w:val="00C355F8"/>
    <w:pPr>
      <w:ind w:left="240"/>
    </w:pPr>
    <w:rPr>
      <w:sz w:val="22"/>
    </w:rPr>
  </w:style>
  <w:style w:type="paragraph" w:styleId="TOC3">
    <w:name w:val="toc 3"/>
    <w:basedOn w:val="Normal"/>
    <w:next w:val="Normal"/>
    <w:autoRedefine/>
    <w:uiPriority w:val="39"/>
    <w:rsid w:val="00C355F8"/>
    <w:pPr>
      <w:ind w:left="480"/>
    </w:pPr>
    <w:rPr>
      <w:sz w:val="22"/>
    </w:rPr>
  </w:style>
  <w:style w:type="paragraph" w:styleId="TOC4">
    <w:name w:val="toc 4"/>
    <w:basedOn w:val="Normal"/>
    <w:next w:val="Normal"/>
    <w:autoRedefine/>
    <w:uiPriority w:val="39"/>
    <w:rsid w:val="00C355F8"/>
    <w:pPr>
      <w:ind w:left="720"/>
    </w:pPr>
    <w:rPr>
      <w:sz w:val="22"/>
    </w:rPr>
  </w:style>
  <w:style w:type="character" w:customStyle="1" w:styleId="Heading9Char">
    <w:name w:val="Heading 9 Char"/>
    <w:link w:val="Heading9"/>
    <w:rsid w:val="009D3D64"/>
    <w:rPr>
      <w:rFonts w:ascii="TimesNewRomanPS-BoldMT" w:hAnsi="TimesNewRomanPS-BoldMT" w:cs="TimesNewRomanPS-BoldMT"/>
      <w:b/>
      <w:bCs/>
      <w:caps/>
      <w:sz w:val="24"/>
      <w:szCs w:val="24"/>
      <w:lang w:val="sr-Cyrl-RS" w:eastAsia="en-US"/>
    </w:rPr>
  </w:style>
  <w:style w:type="paragraph" w:customStyle="1" w:styleId="SlikeNabrajanje">
    <w:name w:val="Slike Nabrajanje"/>
    <w:basedOn w:val="Normal"/>
    <w:link w:val="SlikeNabrajanjeChar"/>
    <w:qFormat/>
    <w:rsid w:val="005C6877"/>
    <w:pPr>
      <w:numPr>
        <w:numId w:val="46"/>
      </w:numPr>
      <w:spacing w:before="120" w:after="120"/>
      <w:ind w:left="284" w:hanging="284"/>
      <w:jc w:val="center"/>
    </w:pPr>
    <w:rPr>
      <w:rFonts w:eastAsia="Calibri"/>
      <w:noProof/>
      <w:spacing w:val="-8"/>
      <w:szCs w:val="22"/>
      <w:lang w:val="sr-Cyrl-RS"/>
    </w:rPr>
  </w:style>
  <w:style w:type="character" w:customStyle="1" w:styleId="SlikeNabrajanjeChar">
    <w:name w:val="Slike Nabrajanje Char"/>
    <w:link w:val="SlikeNabrajanje"/>
    <w:rsid w:val="005C6877"/>
    <w:rPr>
      <w:rFonts w:eastAsia="Calibri"/>
      <w:noProof/>
      <w:spacing w:val="-8"/>
      <w:sz w:val="24"/>
      <w:szCs w:val="22"/>
      <w:lang w:val="sr-Cyrl-RS" w:eastAsia="en-US"/>
    </w:rPr>
  </w:style>
  <w:style w:type="character" w:customStyle="1" w:styleId="FooterChar">
    <w:name w:val="Footer Char"/>
    <w:link w:val="Footer"/>
    <w:uiPriority w:val="99"/>
    <w:rsid w:val="001E2801"/>
    <w:rPr>
      <w:sz w:val="24"/>
      <w:szCs w:val="24"/>
      <w:lang w:val="en-US" w:eastAsia="en-US"/>
    </w:rPr>
  </w:style>
  <w:style w:type="numbering" w:customStyle="1" w:styleId="NoList1">
    <w:name w:val="No List1"/>
    <w:next w:val="NoList"/>
    <w:uiPriority w:val="99"/>
    <w:semiHidden/>
    <w:unhideWhenUsed/>
    <w:rsid w:val="00B24454"/>
  </w:style>
  <w:style w:type="paragraph" w:styleId="TOC5">
    <w:name w:val="toc 5"/>
    <w:basedOn w:val="Normal"/>
    <w:next w:val="Normal"/>
    <w:autoRedefine/>
    <w:uiPriority w:val="39"/>
    <w:rsid w:val="003D3492"/>
    <w:pPr>
      <w:ind w:left="960"/>
    </w:pPr>
    <w:rPr>
      <w:sz w:val="22"/>
    </w:rPr>
  </w:style>
  <w:style w:type="paragraph" w:styleId="TOC6">
    <w:name w:val="toc 6"/>
    <w:basedOn w:val="Normal"/>
    <w:next w:val="Normal"/>
    <w:autoRedefine/>
    <w:uiPriority w:val="39"/>
    <w:rsid w:val="003D3492"/>
    <w:pPr>
      <w:ind w:left="1200"/>
    </w:pPr>
    <w:rPr>
      <w:sz w:val="22"/>
    </w:rPr>
  </w:style>
  <w:style w:type="paragraph" w:styleId="TOC7">
    <w:name w:val="toc 7"/>
    <w:basedOn w:val="Normal"/>
    <w:next w:val="Normal"/>
    <w:autoRedefine/>
    <w:uiPriority w:val="39"/>
    <w:rsid w:val="003D3492"/>
    <w:pPr>
      <w:ind w:left="1440"/>
    </w:pPr>
    <w:rPr>
      <w:sz w:val="22"/>
    </w:rPr>
  </w:style>
  <w:style w:type="paragraph" w:styleId="TOC8">
    <w:name w:val="toc 8"/>
    <w:basedOn w:val="Normal"/>
    <w:next w:val="Normal"/>
    <w:autoRedefine/>
    <w:uiPriority w:val="39"/>
    <w:rsid w:val="003D3492"/>
    <w:pPr>
      <w:ind w:left="1680"/>
    </w:pPr>
    <w:rPr>
      <w:sz w:val="22"/>
    </w:rPr>
  </w:style>
  <w:style w:type="paragraph" w:styleId="TOC9">
    <w:name w:val="toc 9"/>
    <w:basedOn w:val="Normal"/>
    <w:next w:val="Normal"/>
    <w:autoRedefine/>
    <w:uiPriority w:val="39"/>
    <w:rsid w:val="003D3492"/>
    <w:pPr>
      <w:ind w:left="1920"/>
    </w:pPr>
    <w:rPr>
      <w:sz w:val="22"/>
    </w:rPr>
  </w:style>
  <w:style w:type="paragraph" w:customStyle="1" w:styleId="msonormal0">
    <w:name w:val="msonormal"/>
    <w:basedOn w:val="Normal"/>
    <w:rsid w:val="00B24454"/>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865">
      <w:bodyDiv w:val="1"/>
      <w:marLeft w:val="0"/>
      <w:marRight w:val="0"/>
      <w:marTop w:val="0"/>
      <w:marBottom w:val="0"/>
      <w:divBdr>
        <w:top w:val="none" w:sz="0" w:space="0" w:color="auto"/>
        <w:left w:val="none" w:sz="0" w:space="0" w:color="auto"/>
        <w:bottom w:val="none" w:sz="0" w:space="0" w:color="auto"/>
        <w:right w:val="none" w:sz="0" w:space="0" w:color="auto"/>
      </w:divBdr>
    </w:div>
    <w:div w:id="81535246">
      <w:bodyDiv w:val="1"/>
      <w:marLeft w:val="0"/>
      <w:marRight w:val="0"/>
      <w:marTop w:val="0"/>
      <w:marBottom w:val="0"/>
      <w:divBdr>
        <w:top w:val="none" w:sz="0" w:space="0" w:color="auto"/>
        <w:left w:val="none" w:sz="0" w:space="0" w:color="auto"/>
        <w:bottom w:val="none" w:sz="0" w:space="0" w:color="auto"/>
        <w:right w:val="none" w:sz="0" w:space="0" w:color="auto"/>
      </w:divBdr>
    </w:div>
    <w:div w:id="115685515">
      <w:bodyDiv w:val="1"/>
      <w:marLeft w:val="0"/>
      <w:marRight w:val="0"/>
      <w:marTop w:val="0"/>
      <w:marBottom w:val="0"/>
      <w:divBdr>
        <w:top w:val="none" w:sz="0" w:space="0" w:color="auto"/>
        <w:left w:val="none" w:sz="0" w:space="0" w:color="auto"/>
        <w:bottom w:val="none" w:sz="0" w:space="0" w:color="auto"/>
        <w:right w:val="none" w:sz="0" w:space="0" w:color="auto"/>
      </w:divBdr>
    </w:div>
    <w:div w:id="264464018">
      <w:bodyDiv w:val="1"/>
      <w:marLeft w:val="0"/>
      <w:marRight w:val="0"/>
      <w:marTop w:val="0"/>
      <w:marBottom w:val="0"/>
      <w:divBdr>
        <w:top w:val="none" w:sz="0" w:space="0" w:color="auto"/>
        <w:left w:val="none" w:sz="0" w:space="0" w:color="auto"/>
        <w:bottom w:val="none" w:sz="0" w:space="0" w:color="auto"/>
        <w:right w:val="none" w:sz="0" w:space="0" w:color="auto"/>
      </w:divBdr>
    </w:div>
    <w:div w:id="292096759">
      <w:bodyDiv w:val="1"/>
      <w:marLeft w:val="0"/>
      <w:marRight w:val="0"/>
      <w:marTop w:val="0"/>
      <w:marBottom w:val="0"/>
      <w:divBdr>
        <w:top w:val="none" w:sz="0" w:space="0" w:color="auto"/>
        <w:left w:val="none" w:sz="0" w:space="0" w:color="auto"/>
        <w:bottom w:val="none" w:sz="0" w:space="0" w:color="auto"/>
        <w:right w:val="none" w:sz="0" w:space="0" w:color="auto"/>
      </w:divBdr>
    </w:div>
    <w:div w:id="359235441">
      <w:bodyDiv w:val="1"/>
      <w:marLeft w:val="0"/>
      <w:marRight w:val="0"/>
      <w:marTop w:val="0"/>
      <w:marBottom w:val="0"/>
      <w:divBdr>
        <w:top w:val="none" w:sz="0" w:space="0" w:color="auto"/>
        <w:left w:val="none" w:sz="0" w:space="0" w:color="auto"/>
        <w:bottom w:val="none" w:sz="0" w:space="0" w:color="auto"/>
        <w:right w:val="none" w:sz="0" w:space="0" w:color="auto"/>
      </w:divBdr>
    </w:div>
    <w:div w:id="376928127">
      <w:bodyDiv w:val="1"/>
      <w:marLeft w:val="0"/>
      <w:marRight w:val="0"/>
      <w:marTop w:val="0"/>
      <w:marBottom w:val="0"/>
      <w:divBdr>
        <w:top w:val="none" w:sz="0" w:space="0" w:color="auto"/>
        <w:left w:val="none" w:sz="0" w:space="0" w:color="auto"/>
        <w:bottom w:val="none" w:sz="0" w:space="0" w:color="auto"/>
        <w:right w:val="none" w:sz="0" w:space="0" w:color="auto"/>
      </w:divBdr>
      <w:divsChild>
        <w:div w:id="1075055107">
          <w:marLeft w:val="0"/>
          <w:marRight w:val="0"/>
          <w:marTop w:val="0"/>
          <w:marBottom w:val="0"/>
          <w:divBdr>
            <w:top w:val="none" w:sz="0" w:space="0" w:color="auto"/>
            <w:left w:val="none" w:sz="0" w:space="0" w:color="auto"/>
            <w:bottom w:val="none" w:sz="0" w:space="0" w:color="auto"/>
            <w:right w:val="none" w:sz="0" w:space="0" w:color="auto"/>
          </w:divBdr>
          <w:divsChild>
            <w:div w:id="1104348028">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393621001">
      <w:bodyDiv w:val="1"/>
      <w:marLeft w:val="0"/>
      <w:marRight w:val="0"/>
      <w:marTop w:val="0"/>
      <w:marBottom w:val="0"/>
      <w:divBdr>
        <w:top w:val="none" w:sz="0" w:space="0" w:color="auto"/>
        <w:left w:val="none" w:sz="0" w:space="0" w:color="auto"/>
        <w:bottom w:val="none" w:sz="0" w:space="0" w:color="auto"/>
        <w:right w:val="none" w:sz="0" w:space="0" w:color="auto"/>
      </w:divBdr>
    </w:div>
    <w:div w:id="491525333">
      <w:bodyDiv w:val="1"/>
      <w:marLeft w:val="0"/>
      <w:marRight w:val="0"/>
      <w:marTop w:val="0"/>
      <w:marBottom w:val="0"/>
      <w:divBdr>
        <w:top w:val="none" w:sz="0" w:space="0" w:color="auto"/>
        <w:left w:val="none" w:sz="0" w:space="0" w:color="auto"/>
        <w:bottom w:val="none" w:sz="0" w:space="0" w:color="auto"/>
        <w:right w:val="none" w:sz="0" w:space="0" w:color="auto"/>
      </w:divBdr>
    </w:div>
    <w:div w:id="497423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79">
          <w:marLeft w:val="0"/>
          <w:marRight w:val="0"/>
          <w:marTop w:val="0"/>
          <w:marBottom w:val="0"/>
          <w:divBdr>
            <w:top w:val="none" w:sz="0" w:space="0" w:color="auto"/>
            <w:left w:val="none" w:sz="0" w:space="0" w:color="auto"/>
            <w:bottom w:val="none" w:sz="0" w:space="0" w:color="auto"/>
            <w:right w:val="none" w:sz="0" w:space="0" w:color="auto"/>
          </w:divBdr>
          <w:divsChild>
            <w:div w:id="249512657">
              <w:marLeft w:val="0"/>
              <w:marRight w:val="0"/>
              <w:marTop w:val="0"/>
              <w:marBottom w:val="0"/>
              <w:divBdr>
                <w:top w:val="none" w:sz="0" w:space="0" w:color="auto"/>
                <w:left w:val="none" w:sz="0" w:space="0" w:color="auto"/>
                <w:bottom w:val="none" w:sz="0" w:space="0" w:color="auto"/>
                <w:right w:val="none" w:sz="0" w:space="0" w:color="auto"/>
              </w:divBdr>
              <w:divsChild>
                <w:div w:id="397174010">
                  <w:marLeft w:val="0"/>
                  <w:marRight w:val="0"/>
                  <w:marTop w:val="0"/>
                  <w:marBottom w:val="0"/>
                  <w:divBdr>
                    <w:top w:val="none" w:sz="0" w:space="0" w:color="auto"/>
                    <w:left w:val="none" w:sz="0" w:space="0" w:color="auto"/>
                    <w:bottom w:val="none" w:sz="0" w:space="0" w:color="auto"/>
                    <w:right w:val="none" w:sz="0" w:space="0" w:color="auto"/>
                  </w:divBdr>
                </w:div>
                <w:div w:id="1495533118">
                  <w:marLeft w:val="0"/>
                  <w:marRight w:val="0"/>
                  <w:marTop w:val="0"/>
                  <w:marBottom w:val="0"/>
                  <w:divBdr>
                    <w:top w:val="none" w:sz="0" w:space="0" w:color="auto"/>
                    <w:left w:val="none" w:sz="0" w:space="0" w:color="auto"/>
                    <w:bottom w:val="none" w:sz="0" w:space="0" w:color="auto"/>
                    <w:right w:val="none" w:sz="0" w:space="0" w:color="auto"/>
                  </w:divBdr>
                </w:div>
                <w:div w:id="1728259115">
                  <w:marLeft w:val="0"/>
                  <w:marRight w:val="0"/>
                  <w:marTop w:val="0"/>
                  <w:marBottom w:val="0"/>
                  <w:divBdr>
                    <w:top w:val="none" w:sz="0" w:space="0" w:color="auto"/>
                    <w:left w:val="none" w:sz="0" w:space="0" w:color="auto"/>
                    <w:bottom w:val="none" w:sz="0" w:space="0" w:color="auto"/>
                    <w:right w:val="none" w:sz="0" w:space="0" w:color="auto"/>
                  </w:divBdr>
                </w:div>
                <w:div w:id="1941065392">
                  <w:marLeft w:val="0"/>
                  <w:marRight w:val="0"/>
                  <w:marTop w:val="0"/>
                  <w:marBottom w:val="0"/>
                  <w:divBdr>
                    <w:top w:val="none" w:sz="0" w:space="0" w:color="auto"/>
                    <w:left w:val="none" w:sz="0" w:space="0" w:color="auto"/>
                    <w:bottom w:val="none" w:sz="0" w:space="0" w:color="auto"/>
                    <w:right w:val="none" w:sz="0" w:space="0" w:color="auto"/>
                  </w:divBdr>
                </w:div>
                <w:div w:id="20221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8878">
      <w:bodyDiv w:val="1"/>
      <w:marLeft w:val="0"/>
      <w:marRight w:val="0"/>
      <w:marTop w:val="0"/>
      <w:marBottom w:val="0"/>
      <w:divBdr>
        <w:top w:val="none" w:sz="0" w:space="0" w:color="auto"/>
        <w:left w:val="none" w:sz="0" w:space="0" w:color="auto"/>
        <w:bottom w:val="none" w:sz="0" w:space="0" w:color="auto"/>
        <w:right w:val="none" w:sz="0" w:space="0" w:color="auto"/>
      </w:divBdr>
    </w:div>
    <w:div w:id="631642021">
      <w:bodyDiv w:val="1"/>
      <w:marLeft w:val="0"/>
      <w:marRight w:val="0"/>
      <w:marTop w:val="0"/>
      <w:marBottom w:val="0"/>
      <w:divBdr>
        <w:top w:val="none" w:sz="0" w:space="0" w:color="auto"/>
        <w:left w:val="none" w:sz="0" w:space="0" w:color="auto"/>
        <w:bottom w:val="none" w:sz="0" w:space="0" w:color="auto"/>
        <w:right w:val="none" w:sz="0" w:space="0" w:color="auto"/>
      </w:divBdr>
    </w:div>
    <w:div w:id="644819260">
      <w:bodyDiv w:val="1"/>
      <w:marLeft w:val="0"/>
      <w:marRight w:val="0"/>
      <w:marTop w:val="0"/>
      <w:marBottom w:val="0"/>
      <w:divBdr>
        <w:top w:val="none" w:sz="0" w:space="0" w:color="auto"/>
        <w:left w:val="none" w:sz="0" w:space="0" w:color="auto"/>
        <w:bottom w:val="none" w:sz="0" w:space="0" w:color="auto"/>
        <w:right w:val="none" w:sz="0" w:space="0" w:color="auto"/>
      </w:divBdr>
    </w:div>
    <w:div w:id="654991345">
      <w:bodyDiv w:val="1"/>
      <w:marLeft w:val="0"/>
      <w:marRight w:val="0"/>
      <w:marTop w:val="0"/>
      <w:marBottom w:val="0"/>
      <w:divBdr>
        <w:top w:val="none" w:sz="0" w:space="0" w:color="auto"/>
        <w:left w:val="none" w:sz="0" w:space="0" w:color="auto"/>
        <w:bottom w:val="none" w:sz="0" w:space="0" w:color="auto"/>
        <w:right w:val="none" w:sz="0" w:space="0" w:color="auto"/>
      </w:divBdr>
    </w:div>
    <w:div w:id="662508988">
      <w:bodyDiv w:val="1"/>
      <w:marLeft w:val="0"/>
      <w:marRight w:val="0"/>
      <w:marTop w:val="0"/>
      <w:marBottom w:val="0"/>
      <w:divBdr>
        <w:top w:val="none" w:sz="0" w:space="0" w:color="auto"/>
        <w:left w:val="none" w:sz="0" w:space="0" w:color="auto"/>
        <w:bottom w:val="none" w:sz="0" w:space="0" w:color="auto"/>
        <w:right w:val="none" w:sz="0" w:space="0" w:color="auto"/>
      </w:divBdr>
    </w:div>
    <w:div w:id="678893172">
      <w:bodyDiv w:val="1"/>
      <w:marLeft w:val="0"/>
      <w:marRight w:val="0"/>
      <w:marTop w:val="0"/>
      <w:marBottom w:val="0"/>
      <w:divBdr>
        <w:top w:val="none" w:sz="0" w:space="0" w:color="auto"/>
        <w:left w:val="none" w:sz="0" w:space="0" w:color="auto"/>
        <w:bottom w:val="none" w:sz="0" w:space="0" w:color="auto"/>
        <w:right w:val="none" w:sz="0" w:space="0" w:color="auto"/>
      </w:divBdr>
    </w:div>
    <w:div w:id="680160181">
      <w:bodyDiv w:val="1"/>
      <w:marLeft w:val="0"/>
      <w:marRight w:val="0"/>
      <w:marTop w:val="0"/>
      <w:marBottom w:val="0"/>
      <w:divBdr>
        <w:top w:val="none" w:sz="0" w:space="0" w:color="auto"/>
        <w:left w:val="none" w:sz="0" w:space="0" w:color="auto"/>
        <w:bottom w:val="none" w:sz="0" w:space="0" w:color="auto"/>
        <w:right w:val="none" w:sz="0" w:space="0" w:color="auto"/>
      </w:divBdr>
    </w:div>
    <w:div w:id="740712038">
      <w:bodyDiv w:val="1"/>
      <w:marLeft w:val="0"/>
      <w:marRight w:val="0"/>
      <w:marTop w:val="0"/>
      <w:marBottom w:val="0"/>
      <w:divBdr>
        <w:top w:val="none" w:sz="0" w:space="0" w:color="auto"/>
        <w:left w:val="none" w:sz="0" w:space="0" w:color="auto"/>
        <w:bottom w:val="none" w:sz="0" w:space="0" w:color="auto"/>
        <w:right w:val="none" w:sz="0" w:space="0" w:color="auto"/>
      </w:divBdr>
    </w:div>
    <w:div w:id="780224761">
      <w:bodyDiv w:val="1"/>
      <w:marLeft w:val="0"/>
      <w:marRight w:val="0"/>
      <w:marTop w:val="0"/>
      <w:marBottom w:val="0"/>
      <w:divBdr>
        <w:top w:val="none" w:sz="0" w:space="0" w:color="auto"/>
        <w:left w:val="none" w:sz="0" w:space="0" w:color="auto"/>
        <w:bottom w:val="none" w:sz="0" w:space="0" w:color="auto"/>
        <w:right w:val="none" w:sz="0" w:space="0" w:color="auto"/>
      </w:divBdr>
    </w:div>
    <w:div w:id="789397672">
      <w:bodyDiv w:val="1"/>
      <w:marLeft w:val="0"/>
      <w:marRight w:val="0"/>
      <w:marTop w:val="0"/>
      <w:marBottom w:val="0"/>
      <w:divBdr>
        <w:top w:val="none" w:sz="0" w:space="0" w:color="auto"/>
        <w:left w:val="none" w:sz="0" w:space="0" w:color="auto"/>
        <w:bottom w:val="none" w:sz="0" w:space="0" w:color="auto"/>
        <w:right w:val="none" w:sz="0" w:space="0" w:color="auto"/>
      </w:divBdr>
    </w:div>
    <w:div w:id="874537944">
      <w:bodyDiv w:val="1"/>
      <w:marLeft w:val="0"/>
      <w:marRight w:val="0"/>
      <w:marTop w:val="0"/>
      <w:marBottom w:val="0"/>
      <w:divBdr>
        <w:top w:val="none" w:sz="0" w:space="0" w:color="auto"/>
        <w:left w:val="none" w:sz="0" w:space="0" w:color="auto"/>
        <w:bottom w:val="none" w:sz="0" w:space="0" w:color="auto"/>
        <w:right w:val="none" w:sz="0" w:space="0" w:color="auto"/>
      </w:divBdr>
    </w:div>
    <w:div w:id="874656424">
      <w:bodyDiv w:val="1"/>
      <w:marLeft w:val="0"/>
      <w:marRight w:val="0"/>
      <w:marTop w:val="0"/>
      <w:marBottom w:val="0"/>
      <w:divBdr>
        <w:top w:val="none" w:sz="0" w:space="0" w:color="auto"/>
        <w:left w:val="none" w:sz="0" w:space="0" w:color="auto"/>
        <w:bottom w:val="none" w:sz="0" w:space="0" w:color="auto"/>
        <w:right w:val="none" w:sz="0" w:space="0" w:color="auto"/>
      </w:divBdr>
    </w:div>
    <w:div w:id="892232247">
      <w:bodyDiv w:val="1"/>
      <w:marLeft w:val="0"/>
      <w:marRight w:val="0"/>
      <w:marTop w:val="0"/>
      <w:marBottom w:val="0"/>
      <w:divBdr>
        <w:top w:val="none" w:sz="0" w:space="0" w:color="auto"/>
        <w:left w:val="none" w:sz="0" w:space="0" w:color="auto"/>
        <w:bottom w:val="none" w:sz="0" w:space="0" w:color="auto"/>
        <w:right w:val="none" w:sz="0" w:space="0" w:color="auto"/>
      </w:divBdr>
    </w:div>
    <w:div w:id="920717787">
      <w:bodyDiv w:val="1"/>
      <w:marLeft w:val="0"/>
      <w:marRight w:val="0"/>
      <w:marTop w:val="0"/>
      <w:marBottom w:val="0"/>
      <w:divBdr>
        <w:top w:val="none" w:sz="0" w:space="0" w:color="auto"/>
        <w:left w:val="none" w:sz="0" w:space="0" w:color="auto"/>
        <w:bottom w:val="none" w:sz="0" w:space="0" w:color="auto"/>
        <w:right w:val="none" w:sz="0" w:space="0" w:color="auto"/>
      </w:divBdr>
    </w:div>
    <w:div w:id="922639313">
      <w:bodyDiv w:val="1"/>
      <w:marLeft w:val="0"/>
      <w:marRight w:val="0"/>
      <w:marTop w:val="0"/>
      <w:marBottom w:val="0"/>
      <w:divBdr>
        <w:top w:val="none" w:sz="0" w:space="0" w:color="auto"/>
        <w:left w:val="none" w:sz="0" w:space="0" w:color="auto"/>
        <w:bottom w:val="none" w:sz="0" w:space="0" w:color="auto"/>
        <w:right w:val="none" w:sz="0" w:space="0" w:color="auto"/>
      </w:divBdr>
    </w:div>
    <w:div w:id="974219365">
      <w:bodyDiv w:val="1"/>
      <w:marLeft w:val="0"/>
      <w:marRight w:val="0"/>
      <w:marTop w:val="0"/>
      <w:marBottom w:val="0"/>
      <w:divBdr>
        <w:top w:val="none" w:sz="0" w:space="0" w:color="auto"/>
        <w:left w:val="none" w:sz="0" w:space="0" w:color="auto"/>
        <w:bottom w:val="none" w:sz="0" w:space="0" w:color="auto"/>
        <w:right w:val="none" w:sz="0" w:space="0" w:color="auto"/>
      </w:divBdr>
    </w:div>
    <w:div w:id="1013453091">
      <w:bodyDiv w:val="1"/>
      <w:marLeft w:val="0"/>
      <w:marRight w:val="0"/>
      <w:marTop w:val="0"/>
      <w:marBottom w:val="0"/>
      <w:divBdr>
        <w:top w:val="none" w:sz="0" w:space="0" w:color="auto"/>
        <w:left w:val="none" w:sz="0" w:space="0" w:color="auto"/>
        <w:bottom w:val="none" w:sz="0" w:space="0" w:color="auto"/>
        <w:right w:val="none" w:sz="0" w:space="0" w:color="auto"/>
      </w:divBdr>
    </w:div>
    <w:div w:id="1146239918">
      <w:bodyDiv w:val="1"/>
      <w:marLeft w:val="0"/>
      <w:marRight w:val="0"/>
      <w:marTop w:val="0"/>
      <w:marBottom w:val="0"/>
      <w:divBdr>
        <w:top w:val="none" w:sz="0" w:space="0" w:color="auto"/>
        <w:left w:val="none" w:sz="0" w:space="0" w:color="auto"/>
        <w:bottom w:val="none" w:sz="0" w:space="0" w:color="auto"/>
        <w:right w:val="none" w:sz="0" w:space="0" w:color="auto"/>
      </w:divBdr>
    </w:div>
    <w:div w:id="1157963773">
      <w:bodyDiv w:val="1"/>
      <w:marLeft w:val="0"/>
      <w:marRight w:val="0"/>
      <w:marTop w:val="0"/>
      <w:marBottom w:val="0"/>
      <w:divBdr>
        <w:top w:val="none" w:sz="0" w:space="0" w:color="auto"/>
        <w:left w:val="none" w:sz="0" w:space="0" w:color="auto"/>
        <w:bottom w:val="none" w:sz="0" w:space="0" w:color="auto"/>
        <w:right w:val="none" w:sz="0" w:space="0" w:color="auto"/>
      </w:divBdr>
    </w:div>
    <w:div w:id="1169098389">
      <w:bodyDiv w:val="1"/>
      <w:marLeft w:val="0"/>
      <w:marRight w:val="0"/>
      <w:marTop w:val="0"/>
      <w:marBottom w:val="0"/>
      <w:divBdr>
        <w:top w:val="none" w:sz="0" w:space="0" w:color="auto"/>
        <w:left w:val="none" w:sz="0" w:space="0" w:color="auto"/>
        <w:bottom w:val="none" w:sz="0" w:space="0" w:color="auto"/>
        <w:right w:val="none" w:sz="0" w:space="0" w:color="auto"/>
      </w:divBdr>
    </w:div>
    <w:div w:id="1179736227">
      <w:bodyDiv w:val="1"/>
      <w:marLeft w:val="0"/>
      <w:marRight w:val="0"/>
      <w:marTop w:val="0"/>
      <w:marBottom w:val="0"/>
      <w:divBdr>
        <w:top w:val="none" w:sz="0" w:space="0" w:color="auto"/>
        <w:left w:val="none" w:sz="0" w:space="0" w:color="auto"/>
        <w:bottom w:val="none" w:sz="0" w:space="0" w:color="auto"/>
        <w:right w:val="none" w:sz="0" w:space="0" w:color="auto"/>
      </w:divBdr>
    </w:div>
    <w:div w:id="1200168944">
      <w:bodyDiv w:val="1"/>
      <w:marLeft w:val="0"/>
      <w:marRight w:val="0"/>
      <w:marTop w:val="0"/>
      <w:marBottom w:val="0"/>
      <w:divBdr>
        <w:top w:val="none" w:sz="0" w:space="0" w:color="auto"/>
        <w:left w:val="none" w:sz="0" w:space="0" w:color="auto"/>
        <w:bottom w:val="none" w:sz="0" w:space="0" w:color="auto"/>
        <w:right w:val="none" w:sz="0" w:space="0" w:color="auto"/>
      </w:divBdr>
    </w:div>
    <w:div w:id="1220942495">
      <w:bodyDiv w:val="1"/>
      <w:marLeft w:val="0"/>
      <w:marRight w:val="0"/>
      <w:marTop w:val="0"/>
      <w:marBottom w:val="0"/>
      <w:divBdr>
        <w:top w:val="none" w:sz="0" w:space="0" w:color="auto"/>
        <w:left w:val="none" w:sz="0" w:space="0" w:color="auto"/>
        <w:bottom w:val="none" w:sz="0" w:space="0" w:color="auto"/>
        <w:right w:val="none" w:sz="0" w:space="0" w:color="auto"/>
      </w:divBdr>
    </w:div>
    <w:div w:id="1229848917">
      <w:bodyDiv w:val="1"/>
      <w:marLeft w:val="0"/>
      <w:marRight w:val="0"/>
      <w:marTop w:val="0"/>
      <w:marBottom w:val="0"/>
      <w:divBdr>
        <w:top w:val="none" w:sz="0" w:space="0" w:color="auto"/>
        <w:left w:val="none" w:sz="0" w:space="0" w:color="auto"/>
        <w:bottom w:val="none" w:sz="0" w:space="0" w:color="auto"/>
        <w:right w:val="none" w:sz="0" w:space="0" w:color="auto"/>
      </w:divBdr>
    </w:div>
    <w:div w:id="1299535627">
      <w:bodyDiv w:val="1"/>
      <w:marLeft w:val="0"/>
      <w:marRight w:val="0"/>
      <w:marTop w:val="0"/>
      <w:marBottom w:val="0"/>
      <w:divBdr>
        <w:top w:val="none" w:sz="0" w:space="0" w:color="auto"/>
        <w:left w:val="none" w:sz="0" w:space="0" w:color="auto"/>
        <w:bottom w:val="none" w:sz="0" w:space="0" w:color="auto"/>
        <w:right w:val="none" w:sz="0" w:space="0" w:color="auto"/>
      </w:divBdr>
    </w:div>
    <w:div w:id="1307051499">
      <w:bodyDiv w:val="1"/>
      <w:marLeft w:val="0"/>
      <w:marRight w:val="0"/>
      <w:marTop w:val="0"/>
      <w:marBottom w:val="0"/>
      <w:divBdr>
        <w:top w:val="none" w:sz="0" w:space="0" w:color="auto"/>
        <w:left w:val="none" w:sz="0" w:space="0" w:color="auto"/>
        <w:bottom w:val="none" w:sz="0" w:space="0" w:color="auto"/>
        <w:right w:val="none" w:sz="0" w:space="0" w:color="auto"/>
      </w:divBdr>
    </w:div>
    <w:div w:id="1435057842">
      <w:bodyDiv w:val="1"/>
      <w:marLeft w:val="0"/>
      <w:marRight w:val="0"/>
      <w:marTop w:val="0"/>
      <w:marBottom w:val="0"/>
      <w:divBdr>
        <w:top w:val="none" w:sz="0" w:space="0" w:color="auto"/>
        <w:left w:val="none" w:sz="0" w:space="0" w:color="auto"/>
        <w:bottom w:val="none" w:sz="0" w:space="0" w:color="auto"/>
        <w:right w:val="none" w:sz="0" w:space="0" w:color="auto"/>
      </w:divBdr>
    </w:div>
    <w:div w:id="1439523466">
      <w:bodyDiv w:val="1"/>
      <w:marLeft w:val="0"/>
      <w:marRight w:val="0"/>
      <w:marTop w:val="0"/>
      <w:marBottom w:val="0"/>
      <w:divBdr>
        <w:top w:val="none" w:sz="0" w:space="0" w:color="auto"/>
        <w:left w:val="none" w:sz="0" w:space="0" w:color="auto"/>
        <w:bottom w:val="none" w:sz="0" w:space="0" w:color="auto"/>
        <w:right w:val="none" w:sz="0" w:space="0" w:color="auto"/>
      </w:divBdr>
    </w:div>
    <w:div w:id="1508134716">
      <w:bodyDiv w:val="1"/>
      <w:marLeft w:val="0"/>
      <w:marRight w:val="0"/>
      <w:marTop w:val="0"/>
      <w:marBottom w:val="0"/>
      <w:divBdr>
        <w:top w:val="none" w:sz="0" w:space="0" w:color="auto"/>
        <w:left w:val="none" w:sz="0" w:space="0" w:color="auto"/>
        <w:bottom w:val="none" w:sz="0" w:space="0" w:color="auto"/>
        <w:right w:val="none" w:sz="0" w:space="0" w:color="auto"/>
      </w:divBdr>
    </w:div>
    <w:div w:id="1519004861">
      <w:bodyDiv w:val="1"/>
      <w:marLeft w:val="0"/>
      <w:marRight w:val="0"/>
      <w:marTop w:val="0"/>
      <w:marBottom w:val="0"/>
      <w:divBdr>
        <w:top w:val="none" w:sz="0" w:space="0" w:color="auto"/>
        <w:left w:val="none" w:sz="0" w:space="0" w:color="auto"/>
        <w:bottom w:val="none" w:sz="0" w:space="0" w:color="auto"/>
        <w:right w:val="none" w:sz="0" w:space="0" w:color="auto"/>
      </w:divBdr>
    </w:div>
    <w:div w:id="1521116633">
      <w:bodyDiv w:val="1"/>
      <w:marLeft w:val="0"/>
      <w:marRight w:val="0"/>
      <w:marTop w:val="0"/>
      <w:marBottom w:val="0"/>
      <w:divBdr>
        <w:top w:val="none" w:sz="0" w:space="0" w:color="auto"/>
        <w:left w:val="none" w:sz="0" w:space="0" w:color="auto"/>
        <w:bottom w:val="none" w:sz="0" w:space="0" w:color="auto"/>
        <w:right w:val="none" w:sz="0" w:space="0" w:color="auto"/>
      </w:divBdr>
    </w:div>
    <w:div w:id="1521579621">
      <w:bodyDiv w:val="1"/>
      <w:marLeft w:val="0"/>
      <w:marRight w:val="0"/>
      <w:marTop w:val="0"/>
      <w:marBottom w:val="0"/>
      <w:divBdr>
        <w:top w:val="none" w:sz="0" w:space="0" w:color="auto"/>
        <w:left w:val="none" w:sz="0" w:space="0" w:color="auto"/>
        <w:bottom w:val="none" w:sz="0" w:space="0" w:color="auto"/>
        <w:right w:val="none" w:sz="0" w:space="0" w:color="auto"/>
      </w:divBdr>
    </w:div>
    <w:div w:id="1563255071">
      <w:bodyDiv w:val="1"/>
      <w:marLeft w:val="0"/>
      <w:marRight w:val="0"/>
      <w:marTop w:val="0"/>
      <w:marBottom w:val="0"/>
      <w:divBdr>
        <w:top w:val="none" w:sz="0" w:space="0" w:color="auto"/>
        <w:left w:val="none" w:sz="0" w:space="0" w:color="auto"/>
        <w:bottom w:val="none" w:sz="0" w:space="0" w:color="auto"/>
        <w:right w:val="none" w:sz="0" w:space="0" w:color="auto"/>
      </w:divBdr>
    </w:div>
    <w:div w:id="1569416257">
      <w:bodyDiv w:val="1"/>
      <w:marLeft w:val="0"/>
      <w:marRight w:val="0"/>
      <w:marTop w:val="0"/>
      <w:marBottom w:val="0"/>
      <w:divBdr>
        <w:top w:val="none" w:sz="0" w:space="0" w:color="auto"/>
        <w:left w:val="none" w:sz="0" w:space="0" w:color="auto"/>
        <w:bottom w:val="none" w:sz="0" w:space="0" w:color="auto"/>
        <w:right w:val="none" w:sz="0" w:space="0" w:color="auto"/>
      </w:divBdr>
    </w:div>
    <w:div w:id="1611086584">
      <w:bodyDiv w:val="1"/>
      <w:marLeft w:val="0"/>
      <w:marRight w:val="0"/>
      <w:marTop w:val="0"/>
      <w:marBottom w:val="0"/>
      <w:divBdr>
        <w:top w:val="none" w:sz="0" w:space="0" w:color="auto"/>
        <w:left w:val="none" w:sz="0" w:space="0" w:color="auto"/>
        <w:bottom w:val="none" w:sz="0" w:space="0" w:color="auto"/>
        <w:right w:val="none" w:sz="0" w:space="0" w:color="auto"/>
      </w:divBdr>
    </w:div>
    <w:div w:id="1630668105">
      <w:bodyDiv w:val="1"/>
      <w:marLeft w:val="0"/>
      <w:marRight w:val="0"/>
      <w:marTop w:val="0"/>
      <w:marBottom w:val="0"/>
      <w:divBdr>
        <w:top w:val="none" w:sz="0" w:space="0" w:color="auto"/>
        <w:left w:val="none" w:sz="0" w:space="0" w:color="auto"/>
        <w:bottom w:val="none" w:sz="0" w:space="0" w:color="auto"/>
        <w:right w:val="none" w:sz="0" w:space="0" w:color="auto"/>
      </w:divBdr>
    </w:div>
    <w:div w:id="1692953164">
      <w:bodyDiv w:val="1"/>
      <w:marLeft w:val="0"/>
      <w:marRight w:val="0"/>
      <w:marTop w:val="0"/>
      <w:marBottom w:val="0"/>
      <w:divBdr>
        <w:top w:val="none" w:sz="0" w:space="0" w:color="auto"/>
        <w:left w:val="none" w:sz="0" w:space="0" w:color="auto"/>
        <w:bottom w:val="none" w:sz="0" w:space="0" w:color="auto"/>
        <w:right w:val="none" w:sz="0" w:space="0" w:color="auto"/>
      </w:divBdr>
    </w:div>
    <w:div w:id="1715235157">
      <w:bodyDiv w:val="1"/>
      <w:marLeft w:val="0"/>
      <w:marRight w:val="0"/>
      <w:marTop w:val="0"/>
      <w:marBottom w:val="0"/>
      <w:divBdr>
        <w:top w:val="none" w:sz="0" w:space="0" w:color="auto"/>
        <w:left w:val="none" w:sz="0" w:space="0" w:color="auto"/>
        <w:bottom w:val="none" w:sz="0" w:space="0" w:color="auto"/>
        <w:right w:val="none" w:sz="0" w:space="0" w:color="auto"/>
      </w:divBdr>
    </w:div>
    <w:div w:id="1745764611">
      <w:bodyDiv w:val="1"/>
      <w:marLeft w:val="0"/>
      <w:marRight w:val="0"/>
      <w:marTop w:val="0"/>
      <w:marBottom w:val="0"/>
      <w:divBdr>
        <w:top w:val="none" w:sz="0" w:space="0" w:color="auto"/>
        <w:left w:val="none" w:sz="0" w:space="0" w:color="auto"/>
        <w:bottom w:val="none" w:sz="0" w:space="0" w:color="auto"/>
        <w:right w:val="none" w:sz="0" w:space="0" w:color="auto"/>
      </w:divBdr>
    </w:div>
    <w:div w:id="1796017581">
      <w:bodyDiv w:val="1"/>
      <w:marLeft w:val="0"/>
      <w:marRight w:val="0"/>
      <w:marTop w:val="0"/>
      <w:marBottom w:val="0"/>
      <w:divBdr>
        <w:top w:val="none" w:sz="0" w:space="0" w:color="auto"/>
        <w:left w:val="none" w:sz="0" w:space="0" w:color="auto"/>
        <w:bottom w:val="none" w:sz="0" w:space="0" w:color="auto"/>
        <w:right w:val="none" w:sz="0" w:space="0" w:color="auto"/>
      </w:divBdr>
    </w:div>
    <w:div w:id="1805194305">
      <w:bodyDiv w:val="1"/>
      <w:marLeft w:val="0"/>
      <w:marRight w:val="0"/>
      <w:marTop w:val="0"/>
      <w:marBottom w:val="0"/>
      <w:divBdr>
        <w:top w:val="none" w:sz="0" w:space="0" w:color="auto"/>
        <w:left w:val="none" w:sz="0" w:space="0" w:color="auto"/>
        <w:bottom w:val="none" w:sz="0" w:space="0" w:color="auto"/>
        <w:right w:val="none" w:sz="0" w:space="0" w:color="auto"/>
      </w:divBdr>
      <w:divsChild>
        <w:div w:id="1926649358">
          <w:marLeft w:val="0"/>
          <w:marRight w:val="0"/>
          <w:marTop w:val="0"/>
          <w:marBottom w:val="0"/>
          <w:divBdr>
            <w:top w:val="none" w:sz="0" w:space="0" w:color="auto"/>
            <w:left w:val="none" w:sz="0" w:space="0" w:color="auto"/>
            <w:bottom w:val="none" w:sz="0" w:space="0" w:color="auto"/>
            <w:right w:val="none" w:sz="0" w:space="0" w:color="auto"/>
          </w:divBdr>
          <w:divsChild>
            <w:div w:id="227114526">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1811244757">
      <w:bodyDiv w:val="1"/>
      <w:marLeft w:val="0"/>
      <w:marRight w:val="0"/>
      <w:marTop w:val="0"/>
      <w:marBottom w:val="0"/>
      <w:divBdr>
        <w:top w:val="none" w:sz="0" w:space="0" w:color="auto"/>
        <w:left w:val="none" w:sz="0" w:space="0" w:color="auto"/>
        <w:bottom w:val="none" w:sz="0" w:space="0" w:color="auto"/>
        <w:right w:val="none" w:sz="0" w:space="0" w:color="auto"/>
      </w:divBdr>
    </w:div>
    <w:div w:id="1813525703">
      <w:bodyDiv w:val="1"/>
      <w:marLeft w:val="0"/>
      <w:marRight w:val="0"/>
      <w:marTop w:val="0"/>
      <w:marBottom w:val="0"/>
      <w:divBdr>
        <w:top w:val="none" w:sz="0" w:space="0" w:color="auto"/>
        <w:left w:val="none" w:sz="0" w:space="0" w:color="auto"/>
        <w:bottom w:val="none" w:sz="0" w:space="0" w:color="auto"/>
        <w:right w:val="none" w:sz="0" w:space="0" w:color="auto"/>
      </w:divBdr>
    </w:div>
    <w:div w:id="1882132932">
      <w:bodyDiv w:val="1"/>
      <w:marLeft w:val="0"/>
      <w:marRight w:val="0"/>
      <w:marTop w:val="0"/>
      <w:marBottom w:val="0"/>
      <w:divBdr>
        <w:top w:val="none" w:sz="0" w:space="0" w:color="auto"/>
        <w:left w:val="none" w:sz="0" w:space="0" w:color="auto"/>
        <w:bottom w:val="none" w:sz="0" w:space="0" w:color="auto"/>
        <w:right w:val="none" w:sz="0" w:space="0" w:color="auto"/>
      </w:divBdr>
    </w:div>
    <w:div w:id="1884976464">
      <w:bodyDiv w:val="1"/>
      <w:marLeft w:val="0"/>
      <w:marRight w:val="0"/>
      <w:marTop w:val="0"/>
      <w:marBottom w:val="0"/>
      <w:divBdr>
        <w:top w:val="none" w:sz="0" w:space="0" w:color="auto"/>
        <w:left w:val="none" w:sz="0" w:space="0" w:color="auto"/>
        <w:bottom w:val="none" w:sz="0" w:space="0" w:color="auto"/>
        <w:right w:val="none" w:sz="0" w:space="0" w:color="auto"/>
      </w:divBdr>
    </w:div>
    <w:div w:id="1933001582">
      <w:bodyDiv w:val="1"/>
      <w:marLeft w:val="0"/>
      <w:marRight w:val="0"/>
      <w:marTop w:val="0"/>
      <w:marBottom w:val="0"/>
      <w:divBdr>
        <w:top w:val="none" w:sz="0" w:space="0" w:color="auto"/>
        <w:left w:val="none" w:sz="0" w:space="0" w:color="auto"/>
        <w:bottom w:val="none" w:sz="0" w:space="0" w:color="auto"/>
        <w:right w:val="none" w:sz="0" w:space="0" w:color="auto"/>
      </w:divBdr>
    </w:div>
    <w:div w:id="1955087910">
      <w:bodyDiv w:val="1"/>
      <w:marLeft w:val="0"/>
      <w:marRight w:val="0"/>
      <w:marTop w:val="0"/>
      <w:marBottom w:val="0"/>
      <w:divBdr>
        <w:top w:val="none" w:sz="0" w:space="0" w:color="auto"/>
        <w:left w:val="none" w:sz="0" w:space="0" w:color="auto"/>
        <w:bottom w:val="none" w:sz="0" w:space="0" w:color="auto"/>
        <w:right w:val="none" w:sz="0" w:space="0" w:color="auto"/>
      </w:divBdr>
    </w:div>
    <w:div w:id="1978029107">
      <w:bodyDiv w:val="1"/>
      <w:marLeft w:val="0"/>
      <w:marRight w:val="0"/>
      <w:marTop w:val="0"/>
      <w:marBottom w:val="0"/>
      <w:divBdr>
        <w:top w:val="none" w:sz="0" w:space="0" w:color="auto"/>
        <w:left w:val="none" w:sz="0" w:space="0" w:color="auto"/>
        <w:bottom w:val="none" w:sz="0" w:space="0" w:color="auto"/>
        <w:right w:val="none" w:sz="0" w:space="0" w:color="auto"/>
      </w:divBdr>
    </w:div>
    <w:div w:id="1985425295">
      <w:bodyDiv w:val="1"/>
      <w:marLeft w:val="0"/>
      <w:marRight w:val="0"/>
      <w:marTop w:val="0"/>
      <w:marBottom w:val="0"/>
      <w:divBdr>
        <w:top w:val="none" w:sz="0" w:space="0" w:color="auto"/>
        <w:left w:val="none" w:sz="0" w:space="0" w:color="auto"/>
        <w:bottom w:val="none" w:sz="0" w:space="0" w:color="auto"/>
        <w:right w:val="none" w:sz="0" w:space="0" w:color="auto"/>
      </w:divBdr>
    </w:div>
    <w:div w:id="2072998527">
      <w:bodyDiv w:val="1"/>
      <w:marLeft w:val="0"/>
      <w:marRight w:val="0"/>
      <w:marTop w:val="0"/>
      <w:marBottom w:val="0"/>
      <w:divBdr>
        <w:top w:val="none" w:sz="0" w:space="0" w:color="auto"/>
        <w:left w:val="none" w:sz="0" w:space="0" w:color="auto"/>
        <w:bottom w:val="none" w:sz="0" w:space="0" w:color="auto"/>
        <w:right w:val="none" w:sz="0" w:space="0" w:color="auto"/>
      </w:divBdr>
    </w:div>
    <w:div w:id="2081293378">
      <w:bodyDiv w:val="1"/>
      <w:marLeft w:val="0"/>
      <w:marRight w:val="0"/>
      <w:marTop w:val="0"/>
      <w:marBottom w:val="0"/>
      <w:divBdr>
        <w:top w:val="none" w:sz="0" w:space="0" w:color="auto"/>
        <w:left w:val="none" w:sz="0" w:space="0" w:color="auto"/>
        <w:bottom w:val="none" w:sz="0" w:space="0" w:color="auto"/>
        <w:right w:val="none" w:sz="0" w:space="0" w:color="auto"/>
      </w:divBdr>
    </w:div>
    <w:div w:id="2120486777">
      <w:bodyDiv w:val="1"/>
      <w:marLeft w:val="0"/>
      <w:marRight w:val="0"/>
      <w:marTop w:val="0"/>
      <w:marBottom w:val="0"/>
      <w:divBdr>
        <w:top w:val="none" w:sz="0" w:space="0" w:color="auto"/>
        <w:left w:val="none" w:sz="0" w:space="0" w:color="auto"/>
        <w:bottom w:val="none" w:sz="0" w:space="0" w:color="auto"/>
        <w:right w:val="none" w:sz="0" w:space="0" w:color="auto"/>
      </w:divBdr>
    </w:div>
    <w:div w:id="2136675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uvan.gov.rs/dokumenti/propisi/podzakonski_akti/pravilnik_o_uslovima_za_obradu_duvana_i_ucescu_na_javnom_tenderu_11-06" TargetMode="External"/><Relationship Id="rId21" Type="http://schemas.openxmlformats.org/officeDocument/2006/relationships/hyperlink" Target="http://duvan.gov.rs/dokumenti/propisi/podzakonski_akti/pravilnik_o_sadrzini_drugi" TargetMode="External"/><Relationship Id="rId34" Type="http://schemas.openxmlformats.org/officeDocument/2006/relationships/hyperlink" Target="http://www.duvan.gov.rs/dokumenti/propisi/zakoni/zakon_o_drz_sluzbenicima" TargetMode="External"/><Relationship Id="rId42" Type="http://schemas.openxmlformats.org/officeDocument/2006/relationships/hyperlink" Target="http://www.mfin.gov.rs/pages/article.php?id=13496" TargetMode="External"/><Relationship Id="rId47" Type="http://schemas.openxmlformats.org/officeDocument/2006/relationships/hyperlink" Target="http://www.poverenik.org.rs/sr/pravni-okvir-pi/zakoni/881-zakon-o-slobodnom-pristupu-informacijama-od-javnog-znacaja-preciscen-tekst-sl-glasnik-rs-12004-5407-10409-i-3610.html" TargetMode="External"/><Relationship Id="rId50" Type="http://schemas.openxmlformats.org/officeDocument/2006/relationships/hyperlink" Target="http://www.mfin.gov.rs/pages/article.php?id=12147" TargetMode="External"/><Relationship Id="rId55" Type="http://schemas.openxmlformats.org/officeDocument/2006/relationships/hyperlink" Target="mailto:snezana.knezevic@duvan.mfin.gov.rs" TargetMode="External"/><Relationship Id="rId63" Type="http://schemas.openxmlformats.org/officeDocument/2006/relationships/hyperlink" Target="mailto:snezana.knezevic@trezor.gov.rs" TargetMode="External"/><Relationship Id="rId68" Type="http://schemas.openxmlformats.org/officeDocument/2006/relationships/hyperlink" Target="mailto:snezana.knezevic@duvan.mfin.gov.rs" TargetMode="External"/><Relationship Id="rId76" Type="http://schemas.openxmlformats.org/officeDocument/2006/relationships/hyperlink" Target="mailto:snezana.knezevic@duvan.mfin.gov.rs" TargetMode="External"/><Relationship Id="rId84" Type="http://schemas.openxmlformats.org/officeDocument/2006/relationships/hyperlink" Target="mailto:jelena.markovic@duvan.gov.rs" TargetMode="External"/><Relationship Id="rId89" Type="http://schemas.openxmlformats.org/officeDocument/2006/relationships/footer" Target="footer1.xml"/><Relationship Id="rId97" Type="http://schemas.openxmlformats.org/officeDocument/2006/relationships/diagramQuickStyle" Target="diagrams/quickStyle1.xml"/><Relationship Id="rId7" Type="http://schemas.openxmlformats.org/officeDocument/2006/relationships/endnotes" Target="endnotes.xml"/><Relationship Id="rId71" Type="http://schemas.openxmlformats.org/officeDocument/2006/relationships/hyperlink" Target="mailto:goran.karapandzic@duvan.mfin.gov.rs"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rjana.radojevic@duvan.gov.rs" TargetMode="External"/><Relationship Id="rId29" Type="http://schemas.openxmlformats.org/officeDocument/2006/relationships/hyperlink" Target="http://www.duvan.gov.rs/dokumenti/propisi/podzakonski_akti/pravilnik_o_sadrzini_i_nacinu_vodjenja_evidencije_od_strane_proizvodjaca_i_obradjivaca" TargetMode="External"/><Relationship Id="rId11" Type="http://schemas.openxmlformats.org/officeDocument/2006/relationships/hyperlink" Target="http://www.duvan.gov.rs/dokumenti/informator_o_radu" TargetMode="External"/><Relationship Id="rId24" Type="http://schemas.openxmlformats.org/officeDocument/2006/relationships/hyperlink" Target="http://www.duvan.gov.rs/dokumenti/propisi/podzakonski_akti/pravilnik_o_uslovima_u_pogledu_odgovarajuceg_prostora_116-05" TargetMode="External"/><Relationship Id="rId32" Type="http://schemas.openxmlformats.org/officeDocument/2006/relationships/hyperlink" Target="http://www.podaci.net/_z1/3127857/U-pjtddo03v04D7.html" TargetMode="External"/><Relationship Id="rId37" Type="http://schemas.openxmlformats.org/officeDocument/2006/relationships/hyperlink" Target="http://www.pravno-informacioni-sistem.rs/SlGlasnikPortal/reg/viewAct/cdc1921f-ace1-4156-ba7a-5293d0f24b29" TargetMode="External"/><Relationship Id="rId40" Type="http://schemas.openxmlformats.org/officeDocument/2006/relationships/hyperlink" Target="http://www.poverenik.org.rs/sr/pravni-okvir-pi/zakoni/1369-zakon-o-upravnim-sporovima-.html" TargetMode="External"/><Relationship Id="rId45" Type="http://schemas.openxmlformats.org/officeDocument/2006/relationships/hyperlink" Target="http://www.duvan.gov.rs/dokumenti/propisi/zakoni/zakon_o_rep_admin_taksama" TargetMode="External"/><Relationship Id="rId53" Type="http://schemas.openxmlformats.org/officeDocument/2006/relationships/hyperlink" Target="mailto:snezana.knezevic@duvan.mfin.gov.rs" TargetMode="External"/><Relationship Id="rId58" Type="http://schemas.openxmlformats.org/officeDocument/2006/relationships/hyperlink" Target="mailto:snezana.knezevic@duvan.mfin.gov.rs" TargetMode="External"/><Relationship Id="rId66" Type="http://schemas.openxmlformats.org/officeDocument/2006/relationships/hyperlink" Target="mailto:snezana.knezevic@duvan.mfin.gov.rs" TargetMode="External"/><Relationship Id="rId74" Type="http://schemas.openxmlformats.org/officeDocument/2006/relationships/hyperlink" Target="http://www.duvan.gov.rs/usluge/izdavanje_cl_59" TargetMode="External"/><Relationship Id="rId79" Type="http://schemas.openxmlformats.org/officeDocument/2006/relationships/hyperlink" Target="http://www.duvan.gov.rs/usluge/izdavanje_cl_37" TargetMode="External"/><Relationship Id="rId87" Type="http://schemas.openxmlformats.org/officeDocument/2006/relationships/hyperlink" Target="http://www.duvan.gov.rs/budzet" TargetMode="External"/><Relationship Id="rId5" Type="http://schemas.openxmlformats.org/officeDocument/2006/relationships/webSettings" Target="webSettings.xml"/><Relationship Id="rId61" Type="http://schemas.openxmlformats.org/officeDocument/2006/relationships/hyperlink" Target="http://www.duvan.gov.rs/usluge/upis_u_registar_cl_31" TargetMode="External"/><Relationship Id="rId82" Type="http://schemas.openxmlformats.org/officeDocument/2006/relationships/hyperlink" Target="http://www.duvan.gov.rs/usluge/izdavanje_cl_45" TargetMode="External"/><Relationship Id="rId90" Type="http://schemas.openxmlformats.org/officeDocument/2006/relationships/footer" Target="footer2.xml"/><Relationship Id="rId95" Type="http://schemas.openxmlformats.org/officeDocument/2006/relationships/diagramData" Target="diagrams/data1.xml"/><Relationship Id="rId19" Type="http://schemas.openxmlformats.org/officeDocument/2006/relationships/hyperlink" Target="http://www.duvan.gov.rs/dokumenti/propisi/zakoni/zakon_o_duvanu" TargetMode="External"/><Relationship Id="rId14" Type="http://schemas.openxmlformats.org/officeDocument/2006/relationships/hyperlink" Target="http://www.poverenik.rs" TargetMode="External"/><Relationship Id="rId22" Type="http://schemas.openxmlformats.org/officeDocument/2006/relationships/hyperlink" Target="http://duvan.gov.rs/dokumenti/propisi/podzakonski_akti/pravilnik_o_postupku" TargetMode="External"/><Relationship Id="rId27" Type="http://schemas.openxmlformats.org/officeDocument/2006/relationships/hyperlink" Target="http://www.duvan.gov.rs/dokumenti/propisi/podzakonski_akti/pravilnik_o_uslovima_u_pogledu_obradivih_povrsina_9-06" TargetMode="External"/><Relationship Id="rId30" Type="http://schemas.openxmlformats.org/officeDocument/2006/relationships/hyperlink" Target="http://www.duvan.gov.rs/dokumenti/propisi/podzakonski_akti/pravilnik_o_izgledu_sadrzini_i_nacinu_isticanja_oznake_o_zabrani_prodaje_maloletnim_licima" TargetMode="External"/><Relationship Id="rId35" Type="http://schemas.openxmlformats.org/officeDocument/2006/relationships/hyperlink" Target="http://www.duvan.gov.rs/dokumenti/propisi/zakoni/zakon_o_drz_upravi" TargetMode="External"/><Relationship Id="rId43" Type="http://schemas.openxmlformats.org/officeDocument/2006/relationships/hyperlink" Target="http://www.duvan.gov.rs/dokumenti/propisi/zakoni/zakon_o_akcizama" TargetMode="External"/><Relationship Id="rId48" Type="http://schemas.openxmlformats.org/officeDocument/2006/relationships/hyperlink" Target="http://www.poverenik.org.rs/sr/pravni-okvir-pi/zakoni/1368-zakon-o-zastiti-podataka-o-licnosti.html" TargetMode="External"/><Relationship Id="rId56" Type="http://schemas.openxmlformats.org/officeDocument/2006/relationships/hyperlink" Target="http://www.duvan.gov.rs/usluge/izdavanje_cl_17" TargetMode="External"/><Relationship Id="rId64" Type="http://schemas.openxmlformats.org/officeDocument/2006/relationships/hyperlink" Target="http://www.duvan.gov.rs/usluge/izdavanje_cl_38" TargetMode="External"/><Relationship Id="rId69" Type="http://schemas.openxmlformats.org/officeDocument/2006/relationships/hyperlink" Target="http://www.duvan.gov.rs/usluge/izdavanje_cl_52" TargetMode="External"/><Relationship Id="rId77" Type="http://schemas.openxmlformats.org/officeDocument/2006/relationships/hyperlink" Target="http://www.duvan.gov.rs/usluge/upis_u_registar_cl_61"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duvan.gov.rs/usluge/izdavanje_cl_9" TargetMode="External"/><Relationship Id="rId72" Type="http://schemas.openxmlformats.org/officeDocument/2006/relationships/hyperlink" Target="http://www.duvan.gov.rs/usluge/upis_u_registar_cl_54" TargetMode="External"/><Relationship Id="rId80" Type="http://schemas.openxmlformats.org/officeDocument/2006/relationships/hyperlink" Target="mailto:goran.karapandzic@duvan.mfin.gov.rs" TargetMode="External"/><Relationship Id="rId85" Type="http://schemas.openxmlformats.org/officeDocument/2006/relationships/hyperlink" Target="http://www.duvan.gov.rs/usluge/izdavanje_cl_67" TargetMode="External"/><Relationship Id="rId93" Type="http://schemas.openxmlformats.org/officeDocument/2006/relationships/hyperlink" Target="http://www.duvan.gov.rs/dokumenti/javne_nabavke" TargetMode="External"/><Relationship Id="rId98" Type="http://schemas.openxmlformats.org/officeDocument/2006/relationships/diagramColors" Target="diagrams/colors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duvan.gov.rs/pitanja" TargetMode="External"/><Relationship Id="rId25" Type="http://schemas.openxmlformats.org/officeDocument/2006/relationships/hyperlink" Target="http://www.duvan.gov.rs/dokumenti/propisi/podzakonski_akti/pravilnik_o_uslovima_za_postavljanje_hjumidora" TargetMode="External"/><Relationship Id="rId33" Type="http://schemas.openxmlformats.org/officeDocument/2006/relationships/hyperlink" Target="http://www.duvan.gov.rs/dokumenti/propisi/podzakonski_akti/uredba_ppmc" TargetMode="External"/><Relationship Id="rId38" Type="http://schemas.openxmlformats.org/officeDocument/2006/relationships/hyperlink" Target="http://www.duvan.gov.rs/dokumenti/propisi/zakoni/zakon_o_radu" TargetMode="External"/><Relationship Id="rId46" Type="http://schemas.openxmlformats.org/officeDocument/2006/relationships/hyperlink" Target="http://www.acas.rs/zakoni-i-drugi-propisi/zakoni/o-agenciji-za-borbu-protiv-korupcije/" TargetMode="External"/><Relationship Id="rId59" Type="http://schemas.openxmlformats.org/officeDocument/2006/relationships/hyperlink" Target="http://www.duvan.gov.rs/usluge/upis_u_registar_cl_19" TargetMode="External"/><Relationship Id="rId67" Type="http://schemas.openxmlformats.org/officeDocument/2006/relationships/hyperlink" Target="http://www.duvan.gov.rs/usluge/upis_u_registar_cl_40" TargetMode="External"/><Relationship Id="rId20" Type="http://schemas.openxmlformats.org/officeDocument/2006/relationships/hyperlink" Target="http://duvan.gov.rs/dokumenti/propisi/podzakonski_akti/pravilnik_o_sadrzini" TargetMode="External"/><Relationship Id="rId41" Type="http://schemas.openxmlformats.org/officeDocument/2006/relationships/hyperlink" Target="http://www.duvan.gov.rs/dokumenti/propisi/zakoni/zakon_o_budz_sistemu" TargetMode="External"/><Relationship Id="rId54" Type="http://schemas.openxmlformats.org/officeDocument/2006/relationships/hyperlink" Target="http://www.duvan.gov.rs/usluge/upis_u_registar_cl_11" TargetMode="External"/><Relationship Id="rId62" Type="http://schemas.openxmlformats.org/officeDocument/2006/relationships/hyperlink" Target="mailto:snezana.knezevic@duvan.mfin.gov.rs" TargetMode="External"/><Relationship Id="rId70" Type="http://schemas.openxmlformats.org/officeDocument/2006/relationships/hyperlink" Target="http://www.duvan.gov.rs/usluge/izdavanje_cl_52" TargetMode="External"/><Relationship Id="rId75" Type="http://schemas.openxmlformats.org/officeDocument/2006/relationships/hyperlink" Target="http://www.duvan.gov.rs/usluge/izdavanje_cl_59" TargetMode="External"/><Relationship Id="rId83" Type="http://schemas.openxmlformats.org/officeDocument/2006/relationships/hyperlink" Target="mailto:snezana.knezevic@duvan.mfin.gov.rs" TargetMode="External"/><Relationship Id="rId88" Type="http://schemas.openxmlformats.org/officeDocument/2006/relationships/header" Target="header1.xml"/><Relationship Id="rId91" Type="http://schemas.openxmlformats.org/officeDocument/2006/relationships/header" Target="header2.xml"/><Relationship Id="rId96"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duvan.mfin.gov.rs" TargetMode="External"/><Relationship Id="rId23" Type="http://schemas.openxmlformats.org/officeDocument/2006/relationships/hyperlink" Target="http://www.duvan.gov.rs/dokumenti/propisi/podzakonski_akti/pravilnik_o_uslovima_u_pogledu_tehnicke_opremljenosti_prostora_za_trgovinu_na_malo_116-05" TargetMode="External"/><Relationship Id="rId28" Type="http://schemas.openxmlformats.org/officeDocument/2006/relationships/hyperlink" Target="http://www.duvan.gov.rs/dokumenti/propisi/podzakonski_akti/pravilnik_o_uslovima_koje_treba_da_ispunjava_lice" TargetMode="External"/><Relationship Id="rId36" Type="http://schemas.openxmlformats.org/officeDocument/2006/relationships/hyperlink" Target="http://www.mduls.gov.rs/doc/dokumenta/dokumenta/Zakon%20o%20platama%20drzavnih%20sluzbenika%20i%20namestenika.pdf" TargetMode="External"/><Relationship Id="rId49" Type="http://schemas.openxmlformats.org/officeDocument/2006/relationships/hyperlink" Target="http://www.pravno-informacioni-sistem.rs/SlGlasnikPortal/reg/viewAct/9b459c26-2ba5-4452-aaf2-3ab0040f7fbd" TargetMode="External"/><Relationship Id="rId57" Type="http://schemas.openxmlformats.org/officeDocument/2006/relationships/hyperlink" Target="http://www.duvan.gov.rs/usluge/izdavanje_cl_17" TargetMode="External"/><Relationship Id="rId10" Type="http://schemas.openxmlformats.org/officeDocument/2006/relationships/hyperlink" Target="mailto:info@duvan.mfin.gov.rs" TargetMode="External"/><Relationship Id="rId31" Type="http://schemas.openxmlformats.org/officeDocument/2006/relationships/hyperlink" Target="http://www.duvan.gov.rs/dokumenti/propisi/podzakonski_akti/pravilnik_o_izgledu_oznaka_na_prevoznim_sredstvima" TargetMode="External"/><Relationship Id="rId44" Type="http://schemas.openxmlformats.org/officeDocument/2006/relationships/hyperlink" Target="http://www.ujn.gov.rs/ci/propisi/zakon.html" TargetMode="External"/><Relationship Id="rId52" Type="http://schemas.openxmlformats.org/officeDocument/2006/relationships/hyperlink" Target="http://www.duvan.gov.rs/usluge/izdavanje_cl_9" TargetMode="External"/><Relationship Id="rId60" Type="http://schemas.openxmlformats.org/officeDocument/2006/relationships/hyperlink" Target="mailto:snezana.knezevic@duvan.mfin.gov.rs" TargetMode="External"/><Relationship Id="rId65" Type="http://schemas.openxmlformats.org/officeDocument/2006/relationships/hyperlink" Target="http://www.duvan.gov.rs/usluge/izdavanje_cl_38" TargetMode="External"/><Relationship Id="rId73" Type="http://schemas.openxmlformats.org/officeDocument/2006/relationships/hyperlink" Target="mailto:goran.karapandzic@duvan.mfin.gov.rs" TargetMode="External"/><Relationship Id="rId78" Type="http://schemas.openxmlformats.org/officeDocument/2006/relationships/hyperlink" Target="mailto:snezana.knezevic@duvan.mfin.gov.rs" TargetMode="External"/><Relationship Id="rId81" Type="http://schemas.openxmlformats.org/officeDocument/2006/relationships/hyperlink" Target="http://www.duvan.gov.rs/usluge/izdavanje_cl_45" TargetMode="External"/><Relationship Id="rId86" Type="http://schemas.openxmlformats.org/officeDocument/2006/relationships/hyperlink" Target="mailto:marina.djurdjevic@duvan.mfin.gov.rs%20" TargetMode="External"/><Relationship Id="rId94" Type="http://schemas.openxmlformats.org/officeDocument/2006/relationships/hyperlink" Target="mailto:info@duvan.mfin.gov.rs" TargetMode="External"/><Relationship Id="rId99" Type="http://schemas.microsoft.com/office/2007/relationships/diagramDrawing" Target="diagrams/drawing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marina.djurdjevic@duvan.gov.rs" TargetMode="External"/><Relationship Id="rId18" Type="http://schemas.openxmlformats.org/officeDocument/2006/relationships/hyperlink" Target="file:///C:\Users\pavle.dakic\Desktop\AppData\Roaming\Microsoft\Mirjana%20Radojevic\Users\Mirjana%20Radojevic\AppData\Local\Microsoft\Windows\Temporary%20Internet%20Files\Content.Outlook\8EEQ0JO6\IzmeneSajtInformatorX2017%20(2).docx" TargetMode="External"/><Relationship Id="rId39" Type="http://schemas.openxmlformats.org/officeDocument/2006/relationships/hyperlink" Target="http://www.parlament.gov.rs/upload/archive/files/lat/pdf/zakoni/2016/266-16-la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9DE65-DE17-4A48-8C39-67DFBF94D244}" type="doc">
      <dgm:prSet loTypeId="urn:microsoft.com/office/officeart/2005/8/layout/orgChart1" loCatId="hierarchy" qsTypeId="urn:microsoft.com/office/officeart/2005/8/quickstyle/simple1" qsCatId="simple" csTypeId="urn:microsoft.com/office/officeart/2005/8/colors/accent1_2" csCatId="accent1"/>
      <dgm:spPr/>
    </dgm:pt>
    <dgm:pt modelId="{D6DDEB7D-2374-4187-A263-A82E09EC29A0}">
      <dgm:prSet custT="1"/>
      <dgm:spPr>
        <a:xfrm>
          <a:off x="1463080" y="359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ШЕМАТСКИ ПРИКАЗ </a:t>
          </a:r>
        </a:p>
        <a:p>
          <a:pPr marR="0" algn="ctr" rtl="0"/>
          <a:r>
            <a:rPr lang="sr-Cyrl-CS" sz="800" b="1" i="0" u="none" strike="noStrike" baseline="0" smtClean="0">
              <a:solidFill>
                <a:sysClr val="window" lastClr="FFFFFF"/>
              </a:solidFill>
              <a:latin typeface="Calibri"/>
              <a:ea typeface="+mn-ea"/>
              <a:cs typeface="+mn-cs"/>
            </a:rPr>
            <a:t>ПОСТУПКА ЗА ПРИСТУП ИНФОРМАЦИЈАМА</a:t>
          </a:r>
          <a:endParaRPr lang="en-US" sz="800" smtClean="0">
            <a:solidFill>
              <a:sysClr val="window" lastClr="FFFFFF"/>
            </a:solidFill>
            <a:latin typeface="Calibri"/>
            <a:ea typeface="+mn-ea"/>
            <a:cs typeface="+mn-cs"/>
          </a:endParaRPr>
        </a:p>
      </dgm:t>
    </dgm:pt>
    <dgm:pt modelId="{3BA0EC38-4FD3-41DB-88DB-5E22AC6C83F3}" type="parTrans" cxnId="{BF6AC92E-DF57-473E-82FD-567498F58BC5}">
      <dgm:prSet/>
      <dgm:spPr/>
      <dgm:t>
        <a:bodyPr/>
        <a:lstStyle/>
        <a:p>
          <a:endParaRPr lang="en-US"/>
        </a:p>
      </dgm:t>
    </dgm:pt>
    <dgm:pt modelId="{677CC142-4609-407D-96EF-7BF2F2560EF6}" type="sibTrans" cxnId="{BF6AC92E-DF57-473E-82FD-567498F58BC5}">
      <dgm:prSet/>
      <dgm:spPr/>
      <dgm:t>
        <a:bodyPr/>
        <a:lstStyle/>
        <a:p>
          <a:endParaRPr lang="en-US"/>
        </a:p>
      </dgm:t>
    </dgm:pt>
    <dgm:pt modelId="{6E92C5F6-6FC0-404C-9964-1E9C5AC38CAB}">
      <dgm:prSet custT="1"/>
      <dgm:spPr>
        <a:xfrm>
          <a:off x="1463080" y="111536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ЗАХТЕВ</a:t>
          </a:r>
          <a:r>
            <a:rPr lang="sr-Latn-CS" sz="800" b="1" i="0" u="none" strike="noStrike" baseline="0" smtClean="0">
              <a:solidFill>
                <a:sysClr val="window" lastClr="FFFFFF"/>
              </a:solidFill>
              <a:latin typeface="Calibri"/>
              <a:ea typeface="+mn-ea"/>
              <a:cs typeface="+mn-cs"/>
            </a:rPr>
            <a:t> </a:t>
          </a:r>
        </a:p>
        <a:p>
          <a:pPr marR="0" algn="ctr" rtl="0"/>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усмени</a:t>
          </a:r>
          <a:r>
            <a:rPr lang="sr-Latn-CS" sz="800" b="1" i="0" u="none" strike="noStrike" baseline="0" smtClean="0">
              <a:solidFill>
                <a:sysClr val="window" lastClr="FFFFFF"/>
              </a:solidFill>
              <a:latin typeface="Calibri"/>
              <a:ea typeface="+mn-ea"/>
              <a:cs typeface="+mn-cs"/>
            </a:rPr>
            <a:t> </a:t>
          </a:r>
          <a:r>
            <a:rPr lang="sr-Latn-CS" sz="800" b="0" i="0" u="none" strike="noStrike" baseline="0" smtClean="0">
              <a:solidFill>
                <a:sysClr val="window" lastClr="FFFFFF"/>
              </a:solidFill>
              <a:latin typeface="Calibri"/>
              <a:ea typeface="+mn-ea"/>
              <a:cs typeface="+mn-cs"/>
            </a:rPr>
            <a:t>          -</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писмени</a:t>
          </a:r>
          <a:endParaRPr lang="sr-Latn-CS" sz="800" b="1" i="0" u="none" strike="noStrike" baseline="0" smtClean="0">
            <a:solidFill>
              <a:sysClr val="window" lastClr="FFFFFF"/>
            </a:solidFill>
            <a:latin typeface="Times New Roman"/>
            <a:ea typeface="+mn-ea"/>
            <a:cs typeface="+mn-cs"/>
          </a:endParaRPr>
        </a:p>
      </dgm:t>
    </dgm:pt>
    <dgm:pt modelId="{5AD47F79-7E61-4F06-BB2D-2269775E7E0D}" type="parTrans" cxnId="{F6CF206B-5996-481D-8E2D-5A4381B03D7C}">
      <dgm:prSet/>
      <dgm:spPr>
        <a:xfrm>
          <a:off x="2200295" y="786531"/>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548338FB-7D4D-444C-B403-38F947D51B8F}" type="sibTrans" cxnId="{F6CF206B-5996-481D-8E2D-5A4381B03D7C}">
      <dgm:prSet/>
      <dgm:spPr/>
      <dgm:t>
        <a:bodyPr/>
        <a:lstStyle/>
        <a:p>
          <a:endParaRPr lang="en-US"/>
        </a:p>
      </dgm:t>
    </dgm:pt>
    <dgm:pt modelId="{2195D866-C541-4C97-B8E2-98FF7EC2ABE1}">
      <dgm:prSet custT="1"/>
      <dgm:spPr>
        <a:xfrm>
          <a:off x="515729" y="222713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УДОВОЉАВАЊЕ</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ЗАХТЕВУ</a:t>
          </a:r>
          <a:endParaRPr lang="sr-Latn-CS" sz="800" b="1" i="0" u="none" strike="noStrike" baseline="0" smtClean="0">
            <a:solidFill>
              <a:sysClr val="window" lastClr="FFFFFF"/>
            </a:solidFill>
            <a:latin typeface="Times New Roman"/>
            <a:ea typeface="+mn-ea"/>
            <a:cs typeface="+mn-cs"/>
          </a:endParaRPr>
        </a:p>
        <a:p>
          <a:pPr marR="0" algn="ctr" rtl="0"/>
          <a:endParaRPr lang="sr-Latn-CS" sz="800" b="1" i="0" u="none" strike="noStrike" baseline="0" smtClean="0">
            <a:solidFill>
              <a:sysClr val="window" lastClr="FFFFFF"/>
            </a:solidFill>
            <a:latin typeface="Times New Roman"/>
            <a:ea typeface="+mn-ea"/>
            <a:cs typeface="+mn-cs"/>
          </a:endParaRP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обавештење о поседовању информације</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увид у документ са траженом информацијом;</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достављање копије документа поштом или на други начин.</a:t>
          </a:r>
          <a:endParaRPr lang="en-US" sz="800" smtClean="0">
            <a:solidFill>
              <a:sysClr val="window" lastClr="FFFFFF"/>
            </a:solidFill>
            <a:latin typeface="Calibri"/>
            <a:ea typeface="+mn-ea"/>
            <a:cs typeface="+mn-cs"/>
          </a:endParaRPr>
        </a:p>
      </dgm:t>
    </dgm:pt>
    <dgm:pt modelId="{23DC7952-4A61-47FD-816E-3B2973D59EA2}" type="parTrans" cxnId="{CDD0A114-0872-4E05-AF7A-8990F5C2B4DA}">
      <dgm:prSet/>
      <dgm:spPr>
        <a:xfrm>
          <a:off x="1298664" y="1898298"/>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6A26E58-8F61-4D4D-A080-BFA6EF85049E}" type="sibTrans" cxnId="{CDD0A114-0872-4E05-AF7A-8990F5C2B4DA}">
      <dgm:prSet/>
      <dgm:spPr/>
      <dgm:t>
        <a:bodyPr/>
        <a:lstStyle/>
        <a:p>
          <a:endParaRPr lang="en-US"/>
        </a:p>
      </dgm:t>
    </dgm:pt>
    <dgm:pt modelId="{903538FF-55E4-4B84-BAB1-B4F882C2649C}">
      <dgm:prSet custT="1"/>
      <dgm:spPr>
        <a:xfrm>
          <a:off x="2410431" y="222713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О ОДБИЈАЊУ ЗАХТЕВА</a:t>
          </a:r>
        </a:p>
        <a:p>
          <a:pPr marR="0" algn="ctr" rtl="0"/>
          <a:r>
            <a:rPr lang="sr-Cyrl-CS" sz="800" b="1" i="0" u="none" strike="noStrike" baseline="0" smtClean="0">
              <a:solidFill>
                <a:sysClr val="window" lastClr="FFFFFF"/>
              </a:solidFill>
              <a:latin typeface="Calibri"/>
              <a:ea typeface="+mn-ea"/>
              <a:cs typeface="+mn-cs"/>
            </a:rPr>
            <a:t>или</a:t>
          </a:r>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ЋУТАЊЕ УПРАВЕ</a:t>
          </a:r>
          <a:endParaRPr lang="en-US" sz="800" smtClean="0">
            <a:solidFill>
              <a:sysClr val="window" lastClr="FFFFFF"/>
            </a:solidFill>
            <a:latin typeface="Calibri"/>
            <a:ea typeface="+mn-ea"/>
            <a:cs typeface="+mn-cs"/>
          </a:endParaRPr>
        </a:p>
      </dgm:t>
    </dgm:pt>
    <dgm:pt modelId="{D1C10C61-0830-4507-BB60-CCB5D30621DE}" type="parTrans" cxnId="{82D0C1D4-1D88-4C11-A0B8-2ED3DB3AA6EE}">
      <dgm:prSet/>
      <dgm:spPr>
        <a:xfrm>
          <a:off x="2246015" y="1898298"/>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A580575-989B-4E1D-88A5-1CED3E445ADB}" type="sibTrans" cxnId="{82D0C1D4-1D88-4C11-A0B8-2ED3DB3AA6EE}">
      <dgm:prSet/>
      <dgm:spPr/>
      <dgm:t>
        <a:bodyPr/>
        <a:lstStyle/>
        <a:p>
          <a:endParaRPr lang="en-US"/>
        </a:p>
      </dgm:t>
    </dgm:pt>
    <dgm:pt modelId="{85AC5DAF-7650-4BBE-A957-078DAF88E694}">
      <dgm:prSet custT="1"/>
      <dgm:spPr>
        <a:xfrm>
          <a:off x="2801898" y="333889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ЖАЛБА ПОВЕРЕНИКУ</a:t>
          </a:r>
          <a:endParaRPr lang="en-US" sz="800" smtClean="0">
            <a:solidFill>
              <a:sysClr val="window" lastClr="FFFFFF"/>
            </a:solidFill>
            <a:latin typeface="Calibri"/>
            <a:ea typeface="+mn-ea"/>
            <a:cs typeface="+mn-cs"/>
          </a:endParaRPr>
        </a:p>
      </dgm:t>
    </dgm:pt>
    <dgm:pt modelId="{857D920C-D847-4A20-AA95-D37965F4CBC1}" type="parTrans" cxnId="{5B6D3AC0-2223-4EEC-A5D0-A2FC09C1C87C}">
      <dgm:prSet/>
      <dgm:spPr>
        <a:xfrm>
          <a:off x="2567018" y="301006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744F78A-990A-4898-BD3F-D9C41AA7FF3A}" type="sibTrans" cxnId="{5B6D3AC0-2223-4EEC-A5D0-A2FC09C1C87C}">
      <dgm:prSet/>
      <dgm:spPr/>
      <dgm:t>
        <a:bodyPr/>
        <a:lstStyle/>
        <a:p>
          <a:endParaRPr lang="en-US"/>
        </a:p>
      </dgm:t>
    </dgm:pt>
    <dgm:pt modelId="{8B482A51-AD11-4AB1-9E9D-857064E10D19}">
      <dgm:prSet custT="1"/>
      <dgm:spPr>
        <a:xfrm>
          <a:off x="3193366" y="445066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ПОВЕРЕНИКА ПО ЖАЛБИ</a:t>
          </a:r>
        </a:p>
        <a:p>
          <a:pPr marR="0" algn="ctr" rtl="0"/>
          <a:endParaRPr lang="sr-Latn-CS" sz="800" b="1" i="0" u="none" strike="noStrike" baseline="0" smtClean="0">
            <a:solidFill>
              <a:sysClr val="window" lastClr="FFFFFF"/>
            </a:solidFill>
            <a:latin typeface="Times New Roman"/>
            <a:ea typeface="+mn-ea"/>
            <a:cs typeface="+mn-cs"/>
          </a:endParaRPr>
        </a:p>
      </dgm:t>
    </dgm:pt>
    <dgm:pt modelId="{269D14FF-6ABA-4DA4-BAD5-D72D1D6B6402}" type="parTrans" cxnId="{9BBA30C0-530E-4BED-B627-DEE51D2B68B5}">
      <dgm:prSet/>
      <dgm:spPr>
        <a:xfrm>
          <a:off x="2958485" y="4121833"/>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7E71C9A-ACDB-4157-B739-0BE1FBAECAF1}" type="sibTrans" cxnId="{9BBA30C0-530E-4BED-B627-DEE51D2B68B5}">
      <dgm:prSet/>
      <dgm:spPr/>
      <dgm:t>
        <a:bodyPr/>
        <a:lstStyle/>
        <a:p>
          <a:endParaRPr lang="en-US"/>
        </a:p>
      </dgm:t>
    </dgm:pt>
    <dgm:pt modelId="{BA4FED8E-86E7-4280-B4AA-473994ADE505}">
      <dgm:prSet custT="1"/>
      <dgm:spPr>
        <a:xfrm>
          <a:off x="3584833" y="556243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РЕШЕЊЕ</a:t>
          </a:r>
        </a:p>
        <a:p>
          <a:pPr marR="0" algn="ctr" rtl="0"/>
          <a:r>
            <a:rPr lang="sr-Cyrl-CS" sz="800" b="0" i="0" u="none" strike="noStrike" baseline="0" smtClean="0">
              <a:solidFill>
                <a:sysClr val="window" lastClr="FFFFFF"/>
              </a:solidFill>
              <a:latin typeface="Calibri"/>
              <a:ea typeface="+mn-ea"/>
              <a:cs typeface="+mn-cs"/>
            </a:rPr>
            <a:t>о усвајању жалбе</a:t>
          </a:r>
          <a:endParaRPr lang="en-US" sz="800" smtClean="0">
            <a:solidFill>
              <a:sysClr val="window" lastClr="FFFFFF"/>
            </a:solidFill>
            <a:latin typeface="Calibri"/>
            <a:ea typeface="+mn-ea"/>
            <a:cs typeface="+mn-cs"/>
          </a:endParaRPr>
        </a:p>
      </dgm:t>
    </dgm:pt>
    <dgm:pt modelId="{A920913B-6979-4514-B481-6C4216F96602}" type="parTrans" cxnId="{12CD0552-C245-4D46-99E1-06B6C18C121A}">
      <dgm:prSet/>
      <dgm:spPr>
        <a:xfrm>
          <a:off x="3349953" y="5233601"/>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9F78AE8-1B1F-402B-BF58-298E8757F49F}" type="sibTrans" cxnId="{12CD0552-C245-4D46-99E1-06B6C18C121A}">
      <dgm:prSet/>
      <dgm:spPr/>
      <dgm:t>
        <a:bodyPr/>
        <a:lstStyle/>
        <a:p>
          <a:endParaRPr lang="en-US"/>
        </a:p>
      </dgm:t>
    </dgm:pt>
    <dgm:pt modelId="{1CB962CE-B7E0-46E6-8066-1F79C3EEE28F}">
      <dgm:prSet custT="1"/>
      <dgm:spPr>
        <a:xfrm>
          <a:off x="3584833" y="667420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Latn-CS" sz="800" b="0"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РЕШЕЊЕ</a:t>
          </a:r>
        </a:p>
        <a:p>
          <a:pPr marR="0" algn="ctr" rtl="0"/>
          <a:r>
            <a:rPr lang="sr-Latn-CS" sz="800" b="0" i="0" u="none" strike="noStrike" baseline="0" smtClean="0">
              <a:solidFill>
                <a:sysClr val="window" lastClr="FFFFFF"/>
              </a:solidFill>
              <a:latin typeface="Calibri"/>
              <a:ea typeface="+mn-ea"/>
              <a:cs typeface="+mn-cs"/>
            </a:rPr>
            <a:t> </a:t>
          </a:r>
          <a:r>
            <a:rPr lang="sr-Cyrl-CS" sz="800" b="0" i="0" u="none" strike="noStrike" baseline="0" smtClean="0">
              <a:solidFill>
                <a:sysClr val="window" lastClr="FFFFFF"/>
              </a:solidFill>
              <a:latin typeface="Calibri"/>
              <a:ea typeface="+mn-ea"/>
              <a:cs typeface="+mn-cs"/>
            </a:rPr>
            <a:t>о одбијању жалбе</a:t>
          </a:r>
          <a:endParaRPr lang="en-US" sz="800" smtClean="0">
            <a:solidFill>
              <a:sysClr val="window" lastClr="FFFFFF"/>
            </a:solidFill>
            <a:latin typeface="Calibri"/>
            <a:ea typeface="+mn-ea"/>
            <a:cs typeface="+mn-cs"/>
          </a:endParaRPr>
        </a:p>
      </dgm:t>
    </dgm:pt>
    <dgm:pt modelId="{CB94488B-DBAF-4D6E-9340-6909889EE1F5}" type="parTrans" cxnId="{E1C5708E-25F9-49BE-81A9-F343AD64E1FB}">
      <dgm:prSet/>
      <dgm:spPr>
        <a:xfrm>
          <a:off x="3349953" y="5233601"/>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FA49406-0953-4761-927B-405FBD5BACD1}" type="sibTrans" cxnId="{E1C5708E-25F9-49BE-81A9-F343AD64E1FB}">
      <dgm:prSet/>
      <dgm:spPr/>
      <dgm:t>
        <a:bodyPr/>
        <a:lstStyle/>
        <a:p>
          <a:endParaRPr lang="en-US"/>
        </a:p>
      </dgm:t>
    </dgm:pt>
    <dgm:pt modelId="{C7D0F06F-A4ED-470B-87CD-02B0930E1ABE}">
      <dgm:prSet custT="1"/>
      <dgm:spPr>
        <a:xfrm>
          <a:off x="3976301" y="778596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ТУЖБА</a:t>
          </a:r>
        </a:p>
        <a:p>
          <a:pPr marR="0" algn="ctr" rtl="0"/>
          <a:r>
            <a:rPr lang="sr-Cyrl-CS" sz="800" b="0" i="0" u="none" strike="noStrike" baseline="0" smtClean="0">
              <a:solidFill>
                <a:sysClr val="window" lastClr="FFFFFF"/>
              </a:solidFill>
              <a:latin typeface="Calibri"/>
              <a:ea typeface="+mn-ea"/>
              <a:cs typeface="+mn-cs"/>
            </a:rPr>
            <a:t>којом се покреће управни спор пред надлежним судом</a:t>
          </a:r>
        </a:p>
        <a:p>
          <a:pPr marR="0" algn="ctr" rtl="0"/>
          <a:r>
            <a:rPr lang="sr-Cyrl-CS" sz="800" b="0" i="0" u="none" strike="noStrike" baseline="0" smtClean="0">
              <a:solidFill>
                <a:sysClr val="window" lastClr="FFFFFF"/>
              </a:solidFill>
              <a:latin typeface="Calibri"/>
              <a:ea typeface="+mn-ea"/>
              <a:cs typeface="+mn-cs"/>
            </a:rPr>
            <a:t>против решења Повереника</a:t>
          </a:r>
          <a:endParaRPr lang="en-US" sz="800" smtClean="0">
            <a:solidFill>
              <a:sysClr val="window" lastClr="FFFFFF"/>
            </a:solidFill>
            <a:latin typeface="Calibri"/>
            <a:ea typeface="+mn-ea"/>
            <a:cs typeface="+mn-cs"/>
          </a:endParaRPr>
        </a:p>
      </dgm:t>
    </dgm:pt>
    <dgm:pt modelId="{EE253F89-ACE7-42A1-9C3D-A5C7D8002EBF}" type="parTrans" cxnId="{598FB0EE-40A9-4A93-A2DC-F5A12A4DDF8C}">
      <dgm:prSet/>
      <dgm:spPr>
        <a:xfrm>
          <a:off x="3741420" y="7457135"/>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054DFF2-27FA-4841-8442-62753DCA4A75}" type="sibTrans" cxnId="{598FB0EE-40A9-4A93-A2DC-F5A12A4DDF8C}">
      <dgm:prSet/>
      <dgm:spPr/>
      <dgm:t>
        <a:bodyPr/>
        <a:lstStyle/>
        <a:p>
          <a:endParaRPr lang="en-US"/>
        </a:p>
      </dgm:t>
    </dgm:pt>
    <dgm:pt modelId="{640FC662-7B49-48AA-BC1B-64B2E205F33B}" type="pres">
      <dgm:prSet presAssocID="{29C9DE65-DE17-4A48-8C39-67DFBF94D244}" presName="hierChild1" presStyleCnt="0">
        <dgm:presLayoutVars>
          <dgm:orgChart val="1"/>
          <dgm:chPref val="1"/>
          <dgm:dir/>
          <dgm:animOne val="branch"/>
          <dgm:animLvl val="lvl"/>
          <dgm:resizeHandles/>
        </dgm:presLayoutVars>
      </dgm:prSet>
      <dgm:spPr/>
    </dgm:pt>
    <dgm:pt modelId="{C3FA249F-E9D9-4130-BADA-735E4BCD89B0}" type="pres">
      <dgm:prSet presAssocID="{D6DDEB7D-2374-4187-A263-A82E09EC29A0}" presName="hierRoot1" presStyleCnt="0">
        <dgm:presLayoutVars>
          <dgm:hierBranch/>
        </dgm:presLayoutVars>
      </dgm:prSet>
      <dgm:spPr/>
    </dgm:pt>
    <dgm:pt modelId="{71EB9F96-CB0D-48CE-9596-1AEF5F2321E8}" type="pres">
      <dgm:prSet presAssocID="{D6DDEB7D-2374-4187-A263-A82E09EC29A0}" presName="rootComposite1" presStyleCnt="0"/>
      <dgm:spPr/>
    </dgm:pt>
    <dgm:pt modelId="{6F6F639E-015C-4F36-ABC2-CF11FF378719}" type="pres">
      <dgm:prSet presAssocID="{D6DDEB7D-2374-4187-A263-A82E09EC29A0}" presName="rootText1" presStyleLbl="node0" presStyleIdx="0" presStyleCnt="1">
        <dgm:presLayoutVars>
          <dgm:chPref val="3"/>
        </dgm:presLayoutVars>
      </dgm:prSet>
      <dgm:spPr/>
      <dgm:t>
        <a:bodyPr/>
        <a:lstStyle/>
        <a:p>
          <a:endParaRPr lang="en-US"/>
        </a:p>
      </dgm:t>
    </dgm:pt>
    <dgm:pt modelId="{462683CD-673F-423F-A7FF-784C7E13EB1A}" type="pres">
      <dgm:prSet presAssocID="{D6DDEB7D-2374-4187-A263-A82E09EC29A0}" presName="rootConnector1" presStyleLbl="node1" presStyleIdx="0" presStyleCnt="0"/>
      <dgm:spPr/>
      <dgm:t>
        <a:bodyPr/>
        <a:lstStyle/>
        <a:p>
          <a:endParaRPr lang="en-US"/>
        </a:p>
      </dgm:t>
    </dgm:pt>
    <dgm:pt modelId="{EE61D563-0E67-4908-A2EF-D41D4AB6BA0C}" type="pres">
      <dgm:prSet presAssocID="{D6DDEB7D-2374-4187-A263-A82E09EC29A0}" presName="hierChild2" presStyleCnt="0"/>
      <dgm:spPr/>
    </dgm:pt>
    <dgm:pt modelId="{46E79499-4209-48A7-9269-8F2E8606D725}" type="pres">
      <dgm:prSet presAssocID="{5AD47F79-7E61-4F06-BB2D-2269775E7E0D}" presName="Name35" presStyleLbl="parChTrans1D2" presStyleIdx="0" presStyleCnt="1"/>
      <dgm:spPr/>
      <dgm:t>
        <a:bodyPr/>
        <a:lstStyle/>
        <a:p>
          <a:endParaRPr lang="en-US"/>
        </a:p>
      </dgm:t>
    </dgm:pt>
    <dgm:pt modelId="{70C402F3-CD0A-49BE-9C65-934C1DFA8AD1}" type="pres">
      <dgm:prSet presAssocID="{6E92C5F6-6FC0-404C-9964-1E9C5AC38CAB}" presName="hierRoot2" presStyleCnt="0">
        <dgm:presLayoutVars>
          <dgm:hierBranch/>
        </dgm:presLayoutVars>
      </dgm:prSet>
      <dgm:spPr/>
    </dgm:pt>
    <dgm:pt modelId="{5EE032F0-D56A-4F15-9B05-AAEA0A26D833}" type="pres">
      <dgm:prSet presAssocID="{6E92C5F6-6FC0-404C-9964-1E9C5AC38CAB}" presName="rootComposite" presStyleCnt="0"/>
      <dgm:spPr/>
    </dgm:pt>
    <dgm:pt modelId="{757764D1-7F55-44C9-A6C2-DE5B1915EC21}" type="pres">
      <dgm:prSet presAssocID="{6E92C5F6-6FC0-404C-9964-1E9C5AC38CAB}" presName="rootText" presStyleLbl="node2" presStyleIdx="0" presStyleCnt="1">
        <dgm:presLayoutVars>
          <dgm:chPref val="3"/>
        </dgm:presLayoutVars>
      </dgm:prSet>
      <dgm:spPr/>
      <dgm:t>
        <a:bodyPr/>
        <a:lstStyle/>
        <a:p>
          <a:endParaRPr lang="en-US"/>
        </a:p>
      </dgm:t>
    </dgm:pt>
    <dgm:pt modelId="{80598286-4C63-48E7-A7D3-957AD414D227}" type="pres">
      <dgm:prSet presAssocID="{6E92C5F6-6FC0-404C-9964-1E9C5AC38CAB}" presName="rootConnector" presStyleLbl="node2" presStyleIdx="0" presStyleCnt="1"/>
      <dgm:spPr/>
      <dgm:t>
        <a:bodyPr/>
        <a:lstStyle/>
        <a:p>
          <a:endParaRPr lang="en-US"/>
        </a:p>
      </dgm:t>
    </dgm:pt>
    <dgm:pt modelId="{CF0CB460-DF11-4D61-B46F-B09A0323D8E4}" type="pres">
      <dgm:prSet presAssocID="{6E92C5F6-6FC0-404C-9964-1E9C5AC38CAB}" presName="hierChild4" presStyleCnt="0"/>
      <dgm:spPr/>
    </dgm:pt>
    <dgm:pt modelId="{DD80DFFF-D441-4A54-B672-47DD274EB37B}" type="pres">
      <dgm:prSet presAssocID="{23DC7952-4A61-47FD-816E-3B2973D59EA2}" presName="Name35" presStyleLbl="parChTrans1D3" presStyleIdx="0" presStyleCnt="2"/>
      <dgm:spPr/>
      <dgm:t>
        <a:bodyPr/>
        <a:lstStyle/>
        <a:p>
          <a:endParaRPr lang="en-US"/>
        </a:p>
      </dgm:t>
    </dgm:pt>
    <dgm:pt modelId="{B3FF8D3F-F539-4A06-B3CE-0DAE6A8EC18F}" type="pres">
      <dgm:prSet presAssocID="{2195D866-C541-4C97-B8E2-98FF7EC2ABE1}" presName="hierRoot2" presStyleCnt="0">
        <dgm:presLayoutVars>
          <dgm:hierBranch val="r"/>
        </dgm:presLayoutVars>
      </dgm:prSet>
      <dgm:spPr/>
    </dgm:pt>
    <dgm:pt modelId="{EF6AF9D2-E239-4321-A752-679E9B37AD0A}" type="pres">
      <dgm:prSet presAssocID="{2195D866-C541-4C97-B8E2-98FF7EC2ABE1}" presName="rootComposite" presStyleCnt="0"/>
      <dgm:spPr/>
    </dgm:pt>
    <dgm:pt modelId="{A6A2EF6A-2AE2-4894-9967-4E9973E005ED}" type="pres">
      <dgm:prSet presAssocID="{2195D866-C541-4C97-B8E2-98FF7EC2ABE1}" presName="rootText" presStyleLbl="node3" presStyleIdx="0" presStyleCnt="2">
        <dgm:presLayoutVars>
          <dgm:chPref val="3"/>
        </dgm:presLayoutVars>
      </dgm:prSet>
      <dgm:spPr/>
      <dgm:t>
        <a:bodyPr/>
        <a:lstStyle/>
        <a:p>
          <a:endParaRPr lang="en-US"/>
        </a:p>
      </dgm:t>
    </dgm:pt>
    <dgm:pt modelId="{9D62BEF2-1D8F-467B-9050-E9930BB6D958}" type="pres">
      <dgm:prSet presAssocID="{2195D866-C541-4C97-B8E2-98FF7EC2ABE1}" presName="rootConnector" presStyleLbl="node3" presStyleIdx="0" presStyleCnt="2"/>
      <dgm:spPr/>
      <dgm:t>
        <a:bodyPr/>
        <a:lstStyle/>
        <a:p>
          <a:endParaRPr lang="en-US"/>
        </a:p>
      </dgm:t>
    </dgm:pt>
    <dgm:pt modelId="{D20E8299-3739-470D-9845-589093F41409}" type="pres">
      <dgm:prSet presAssocID="{2195D866-C541-4C97-B8E2-98FF7EC2ABE1}" presName="hierChild4" presStyleCnt="0"/>
      <dgm:spPr/>
    </dgm:pt>
    <dgm:pt modelId="{7C4B2966-39AE-42AC-B7A6-CF97C9E7A501}" type="pres">
      <dgm:prSet presAssocID="{2195D866-C541-4C97-B8E2-98FF7EC2ABE1}" presName="hierChild5" presStyleCnt="0"/>
      <dgm:spPr/>
    </dgm:pt>
    <dgm:pt modelId="{3023B4A2-A262-4133-A89C-C8F814D47567}" type="pres">
      <dgm:prSet presAssocID="{D1C10C61-0830-4507-BB60-CCB5D30621DE}" presName="Name35" presStyleLbl="parChTrans1D3" presStyleIdx="1" presStyleCnt="2"/>
      <dgm:spPr/>
      <dgm:t>
        <a:bodyPr/>
        <a:lstStyle/>
        <a:p>
          <a:endParaRPr lang="en-US"/>
        </a:p>
      </dgm:t>
    </dgm:pt>
    <dgm:pt modelId="{57D155E0-F03A-4EDA-A9FC-FB2DC30749FE}" type="pres">
      <dgm:prSet presAssocID="{903538FF-55E4-4B84-BAB1-B4F882C2649C}" presName="hierRoot2" presStyleCnt="0">
        <dgm:presLayoutVars>
          <dgm:hierBranch val="r"/>
        </dgm:presLayoutVars>
      </dgm:prSet>
      <dgm:spPr/>
    </dgm:pt>
    <dgm:pt modelId="{F27C6221-F9D8-41D6-BED8-DDF7712C0408}" type="pres">
      <dgm:prSet presAssocID="{903538FF-55E4-4B84-BAB1-B4F882C2649C}" presName="rootComposite" presStyleCnt="0"/>
      <dgm:spPr/>
    </dgm:pt>
    <dgm:pt modelId="{0CCBD4D8-2077-4AC8-BA73-57D68FFB6279}" type="pres">
      <dgm:prSet presAssocID="{903538FF-55E4-4B84-BAB1-B4F882C2649C}" presName="rootText" presStyleLbl="node3" presStyleIdx="1" presStyleCnt="2">
        <dgm:presLayoutVars>
          <dgm:chPref val="3"/>
        </dgm:presLayoutVars>
      </dgm:prSet>
      <dgm:spPr/>
      <dgm:t>
        <a:bodyPr/>
        <a:lstStyle/>
        <a:p>
          <a:endParaRPr lang="en-US"/>
        </a:p>
      </dgm:t>
    </dgm:pt>
    <dgm:pt modelId="{04B0225B-AA39-4304-9943-4394600AAF71}" type="pres">
      <dgm:prSet presAssocID="{903538FF-55E4-4B84-BAB1-B4F882C2649C}" presName="rootConnector" presStyleLbl="node3" presStyleIdx="1" presStyleCnt="2"/>
      <dgm:spPr/>
      <dgm:t>
        <a:bodyPr/>
        <a:lstStyle/>
        <a:p>
          <a:endParaRPr lang="en-US"/>
        </a:p>
      </dgm:t>
    </dgm:pt>
    <dgm:pt modelId="{F39814F6-34F0-4CD6-9D3C-BB89F9828295}" type="pres">
      <dgm:prSet presAssocID="{903538FF-55E4-4B84-BAB1-B4F882C2649C}" presName="hierChild4" presStyleCnt="0"/>
      <dgm:spPr/>
    </dgm:pt>
    <dgm:pt modelId="{8F8F4A88-A408-4C01-898B-0ED32AD3FC9A}" type="pres">
      <dgm:prSet presAssocID="{857D920C-D847-4A20-AA95-D37965F4CBC1}" presName="Name50" presStyleLbl="parChTrans1D4" presStyleIdx="0" presStyleCnt="5"/>
      <dgm:spPr/>
      <dgm:t>
        <a:bodyPr/>
        <a:lstStyle/>
        <a:p>
          <a:endParaRPr lang="en-US"/>
        </a:p>
      </dgm:t>
    </dgm:pt>
    <dgm:pt modelId="{6564609B-5553-48B1-8BA5-45D734E38313}" type="pres">
      <dgm:prSet presAssocID="{85AC5DAF-7650-4BBE-A957-078DAF88E694}" presName="hierRoot2" presStyleCnt="0">
        <dgm:presLayoutVars>
          <dgm:hierBranch val="r"/>
        </dgm:presLayoutVars>
      </dgm:prSet>
      <dgm:spPr/>
    </dgm:pt>
    <dgm:pt modelId="{7A259B28-6D95-4157-BF0B-2B4A80C34FD3}" type="pres">
      <dgm:prSet presAssocID="{85AC5DAF-7650-4BBE-A957-078DAF88E694}" presName="rootComposite" presStyleCnt="0"/>
      <dgm:spPr/>
    </dgm:pt>
    <dgm:pt modelId="{213E2A05-DDCE-4625-ADA2-67466C24B9AB}" type="pres">
      <dgm:prSet presAssocID="{85AC5DAF-7650-4BBE-A957-078DAF88E694}" presName="rootText" presStyleLbl="node4" presStyleIdx="0" presStyleCnt="5">
        <dgm:presLayoutVars>
          <dgm:chPref val="3"/>
        </dgm:presLayoutVars>
      </dgm:prSet>
      <dgm:spPr/>
      <dgm:t>
        <a:bodyPr/>
        <a:lstStyle/>
        <a:p>
          <a:endParaRPr lang="en-US"/>
        </a:p>
      </dgm:t>
    </dgm:pt>
    <dgm:pt modelId="{A1AFC5C9-1DC5-4084-9B44-F07D6DA3825D}" type="pres">
      <dgm:prSet presAssocID="{85AC5DAF-7650-4BBE-A957-078DAF88E694}" presName="rootConnector" presStyleLbl="node4" presStyleIdx="0" presStyleCnt="5"/>
      <dgm:spPr/>
      <dgm:t>
        <a:bodyPr/>
        <a:lstStyle/>
        <a:p>
          <a:endParaRPr lang="en-US"/>
        </a:p>
      </dgm:t>
    </dgm:pt>
    <dgm:pt modelId="{F7E408F0-7D37-4C32-A2ED-C794275D3832}" type="pres">
      <dgm:prSet presAssocID="{85AC5DAF-7650-4BBE-A957-078DAF88E694}" presName="hierChild4" presStyleCnt="0"/>
      <dgm:spPr/>
    </dgm:pt>
    <dgm:pt modelId="{42304D7F-5694-41A4-9C32-9CAA8C65DDDF}" type="pres">
      <dgm:prSet presAssocID="{269D14FF-6ABA-4DA4-BAD5-D72D1D6B6402}" presName="Name50" presStyleLbl="parChTrans1D4" presStyleIdx="1" presStyleCnt="5"/>
      <dgm:spPr/>
      <dgm:t>
        <a:bodyPr/>
        <a:lstStyle/>
        <a:p>
          <a:endParaRPr lang="en-US"/>
        </a:p>
      </dgm:t>
    </dgm:pt>
    <dgm:pt modelId="{7169B9B0-3C7E-42DE-8805-C71DA10549A8}" type="pres">
      <dgm:prSet presAssocID="{8B482A51-AD11-4AB1-9E9D-857064E10D19}" presName="hierRoot2" presStyleCnt="0">
        <dgm:presLayoutVars>
          <dgm:hierBranch val="r"/>
        </dgm:presLayoutVars>
      </dgm:prSet>
      <dgm:spPr/>
    </dgm:pt>
    <dgm:pt modelId="{23E4C502-C0E7-4879-8FDB-8C7EE3724809}" type="pres">
      <dgm:prSet presAssocID="{8B482A51-AD11-4AB1-9E9D-857064E10D19}" presName="rootComposite" presStyleCnt="0"/>
      <dgm:spPr/>
    </dgm:pt>
    <dgm:pt modelId="{7113E4F5-4DF7-4891-B10D-BEF7B506E8E3}" type="pres">
      <dgm:prSet presAssocID="{8B482A51-AD11-4AB1-9E9D-857064E10D19}" presName="rootText" presStyleLbl="node4" presStyleIdx="1" presStyleCnt="5">
        <dgm:presLayoutVars>
          <dgm:chPref val="3"/>
        </dgm:presLayoutVars>
      </dgm:prSet>
      <dgm:spPr/>
      <dgm:t>
        <a:bodyPr/>
        <a:lstStyle/>
        <a:p>
          <a:endParaRPr lang="en-US"/>
        </a:p>
      </dgm:t>
    </dgm:pt>
    <dgm:pt modelId="{165E698F-CFE7-4E1B-81D4-A59CAC63F97E}" type="pres">
      <dgm:prSet presAssocID="{8B482A51-AD11-4AB1-9E9D-857064E10D19}" presName="rootConnector" presStyleLbl="node4" presStyleIdx="1" presStyleCnt="5"/>
      <dgm:spPr/>
      <dgm:t>
        <a:bodyPr/>
        <a:lstStyle/>
        <a:p>
          <a:endParaRPr lang="en-US"/>
        </a:p>
      </dgm:t>
    </dgm:pt>
    <dgm:pt modelId="{6D5D4050-1A20-4012-BD2F-F55A801A0F54}" type="pres">
      <dgm:prSet presAssocID="{8B482A51-AD11-4AB1-9E9D-857064E10D19}" presName="hierChild4" presStyleCnt="0"/>
      <dgm:spPr/>
    </dgm:pt>
    <dgm:pt modelId="{2BAFC73C-360B-4A40-AEFF-34983A4C9C0D}" type="pres">
      <dgm:prSet presAssocID="{A920913B-6979-4514-B481-6C4216F96602}" presName="Name50" presStyleLbl="parChTrans1D4" presStyleIdx="2" presStyleCnt="5"/>
      <dgm:spPr/>
      <dgm:t>
        <a:bodyPr/>
        <a:lstStyle/>
        <a:p>
          <a:endParaRPr lang="en-US"/>
        </a:p>
      </dgm:t>
    </dgm:pt>
    <dgm:pt modelId="{E73EF895-6F8F-433A-9F11-E1D82B46ACE0}" type="pres">
      <dgm:prSet presAssocID="{BA4FED8E-86E7-4280-B4AA-473994ADE505}" presName="hierRoot2" presStyleCnt="0">
        <dgm:presLayoutVars>
          <dgm:hierBranch val="r"/>
        </dgm:presLayoutVars>
      </dgm:prSet>
      <dgm:spPr/>
    </dgm:pt>
    <dgm:pt modelId="{16750442-B914-4DCC-9D34-57DF9552CF2F}" type="pres">
      <dgm:prSet presAssocID="{BA4FED8E-86E7-4280-B4AA-473994ADE505}" presName="rootComposite" presStyleCnt="0"/>
      <dgm:spPr/>
    </dgm:pt>
    <dgm:pt modelId="{B1A4CF20-5979-4B56-9AF9-A9BE04F26D68}" type="pres">
      <dgm:prSet presAssocID="{BA4FED8E-86E7-4280-B4AA-473994ADE505}" presName="rootText" presStyleLbl="node4" presStyleIdx="2" presStyleCnt="5">
        <dgm:presLayoutVars>
          <dgm:chPref val="3"/>
        </dgm:presLayoutVars>
      </dgm:prSet>
      <dgm:spPr/>
      <dgm:t>
        <a:bodyPr/>
        <a:lstStyle/>
        <a:p>
          <a:endParaRPr lang="en-US"/>
        </a:p>
      </dgm:t>
    </dgm:pt>
    <dgm:pt modelId="{01209339-76DA-46F8-97DD-C652AC7A9192}" type="pres">
      <dgm:prSet presAssocID="{BA4FED8E-86E7-4280-B4AA-473994ADE505}" presName="rootConnector" presStyleLbl="node4" presStyleIdx="2" presStyleCnt="5"/>
      <dgm:spPr/>
      <dgm:t>
        <a:bodyPr/>
        <a:lstStyle/>
        <a:p>
          <a:endParaRPr lang="en-US"/>
        </a:p>
      </dgm:t>
    </dgm:pt>
    <dgm:pt modelId="{05750F7C-254D-454C-8097-A6D7DFDAEED9}" type="pres">
      <dgm:prSet presAssocID="{BA4FED8E-86E7-4280-B4AA-473994ADE505}" presName="hierChild4" presStyleCnt="0"/>
      <dgm:spPr/>
    </dgm:pt>
    <dgm:pt modelId="{70B41D32-1B70-4911-BE04-118947A178A0}" type="pres">
      <dgm:prSet presAssocID="{BA4FED8E-86E7-4280-B4AA-473994ADE505}" presName="hierChild5" presStyleCnt="0"/>
      <dgm:spPr/>
    </dgm:pt>
    <dgm:pt modelId="{0A8B61DF-BFAF-41F8-B768-6269FA3DD70E}" type="pres">
      <dgm:prSet presAssocID="{CB94488B-DBAF-4D6E-9340-6909889EE1F5}" presName="Name50" presStyleLbl="parChTrans1D4" presStyleIdx="3" presStyleCnt="5"/>
      <dgm:spPr/>
      <dgm:t>
        <a:bodyPr/>
        <a:lstStyle/>
        <a:p>
          <a:endParaRPr lang="en-US"/>
        </a:p>
      </dgm:t>
    </dgm:pt>
    <dgm:pt modelId="{588E9CB7-A0E0-4393-B424-D1C49015119E}" type="pres">
      <dgm:prSet presAssocID="{1CB962CE-B7E0-46E6-8066-1F79C3EEE28F}" presName="hierRoot2" presStyleCnt="0">
        <dgm:presLayoutVars>
          <dgm:hierBranch val="r"/>
        </dgm:presLayoutVars>
      </dgm:prSet>
      <dgm:spPr/>
    </dgm:pt>
    <dgm:pt modelId="{A3FA7869-83F2-46D4-8A58-0437CB60331D}" type="pres">
      <dgm:prSet presAssocID="{1CB962CE-B7E0-46E6-8066-1F79C3EEE28F}" presName="rootComposite" presStyleCnt="0"/>
      <dgm:spPr/>
    </dgm:pt>
    <dgm:pt modelId="{4B9103CE-CD16-4D26-ABA5-35DD01FCA4D6}" type="pres">
      <dgm:prSet presAssocID="{1CB962CE-B7E0-46E6-8066-1F79C3EEE28F}" presName="rootText" presStyleLbl="node4" presStyleIdx="3" presStyleCnt="5">
        <dgm:presLayoutVars>
          <dgm:chPref val="3"/>
        </dgm:presLayoutVars>
      </dgm:prSet>
      <dgm:spPr/>
      <dgm:t>
        <a:bodyPr/>
        <a:lstStyle/>
        <a:p>
          <a:endParaRPr lang="en-US"/>
        </a:p>
      </dgm:t>
    </dgm:pt>
    <dgm:pt modelId="{FA7C7978-A5BE-4059-AE09-F3A1A25DC863}" type="pres">
      <dgm:prSet presAssocID="{1CB962CE-B7E0-46E6-8066-1F79C3EEE28F}" presName="rootConnector" presStyleLbl="node4" presStyleIdx="3" presStyleCnt="5"/>
      <dgm:spPr/>
      <dgm:t>
        <a:bodyPr/>
        <a:lstStyle/>
        <a:p>
          <a:endParaRPr lang="en-US"/>
        </a:p>
      </dgm:t>
    </dgm:pt>
    <dgm:pt modelId="{76A507FE-CD52-4D49-8ED3-25DDD7069B38}" type="pres">
      <dgm:prSet presAssocID="{1CB962CE-B7E0-46E6-8066-1F79C3EEE28F}" presName="hierChild4" presStyleCnt="0"/>
      <dgm:spPr/>
    </dgm:pt>
    <dgm:pt modelId="{046DBB0B-FCAA-4596-A3A1-BA7E3BEB3284}" type="pres">
      <dgm:prSet presAssocID="{EE253F89-ACE7-42A1-9C3D-A5C7D8002EBF}" presName="Name50" presStyleLbl="parChTrans1D4" presStyleIdx="4" presStyleCnt="5"/>
      <dgm:spPr/>
      <dgm:t>
        <a:bodyPr/>
        <a:lstStyle/>
        <a:p>
          <a:endParaRPr lang="en-US"/>
        </a:p>
      </dgm:t>
    </dgm:pt>
    <dgm:pt modelId="{4655F1E2-D55B-454A-8C0D-5524D79F78D9}" type="pres">
      <dgm:prSet presAssocID="{C7D0F06F-A4ED-470B-87CD-02B0930E1ABE}" presName="hierRoot2" presStyleCnt="0">
        <dgm:presLayoutVars>
          <dgm:hierBranch val="r"/>
        </dgm:presLayoutVars>
      </dgm:prSet>
      <dgm:spPr/>
    </dgm:pt>
    <dgm:pt modelId="{1C490BBC-DDFA-4D51-8B59-9E8ABA660637}" type="pres">
      <dgm:prSet presAssocID="{C7D0F06F-A4ED-470B-87CD-02B0930E1ABE}" presName="rootComposite" presStyleCnt="0"/>
      <dgm:spPr/>
    </dgm:pt>
    <dgm:pt modelId="{147206E2-FB74-4D4B-BA26-F26184978D6D}" type="pres">
      <dgm:prSet presAssocID="{C7D0F06F-A4ED-470B-87CD-02B0930E1ABE}" presName="rootText" presStyleLbl="node4" presStyleIdx="4" presStyleCnt="5">
        <dgm:presLayoutVars>
          <dgm:chPref val="3"/>
        </dgm:presLayoutVars>
      </dgm:prSet>
      <dgm:spPr/>
      <dgm:t>
        <a:bodyPr/>
        <a:lstStyle/>
        <a:p>
          <a:endParaRPr lang="en-US"/>
        </a:p>
      </dgm:t>
    </dgm:pt>
    <dgm:pt modelId="{B644289B-7409-43BF-8E4B-13E94E95F9F7}" type="pres">
      <dgm:prSet presAssocID="{C7D0F06F-A4ED-470B-87CD-02B0930E1ABE}" presName="rootConnector" presStyleLbl="node4" presStyleIdx="4" presStyleCnt="5"/>
      <dgm:spPr/>
      <dgm:t>
        <a:bodyPr/>
        <a:lstStyle/>
        <a:p>
          <a:endParaRPr lang="en-US"/>
        </a:p>
      </dgm:t>
    </dgm:pt>
    <dgm:pt modelId="{548AF026-DE85-47E9-95F2-7FFCDFFE316E}" type="pres">
      <dgm:prSet presAssocID="{C7D0F06F-A4ED-470B-87CD-02B0930E1ABE}" presName="hierChild4" presStyleCnt="0"/>
      <dgm:spPr/>
    </dgm:pt>
    <dgm:pt modelId="{9BB05C71-3ED1-4CDB-B548-95216A7EB076}" type="pres">
      <dgm:prSet presAssocID="{C7D0F06F-A4ED-470B-87CD-02B0930E1ABE}" presName="hierChild5" presStyleCnt="0"/>
      <dgm:spPr/>
    </dgm:pt>
    <dgm:pt modelId="{AA0DB4FC-A210-4327-8474-AB481320A0F5}" type="pres">
      <dgm:prSet presAssocID="{1CB962CE-B7E0-46E6-8066-1F79C3EEE28F}" presName="hierChild5" presStyleCnt="0"/>
      <dgm:spPr/>
    </dgm:pt>
    <dgm:pt modelId="{D6609F72-E199-4D67-8789-C86133685D59}" type="pres">
      <dgm:prSet presAssocID="{8B482A51-AD11-4AB1-9E9D-857064E10D19}" presName="hierChild5" presStyleCnt="0"/>
      <dgm:spPr/>
    </dgm:pt>
    <dgm:pt modelId="{7A2C0B11-15AA-4BD9-8C04-08A7CDF22FFE}" type="pres">
      <dgm:prSet presAssocID="{85AC5DAF-7650-4BBE-A957-078DAF88E694}" presName="hierChild5" presStyleCnt="0"/>
      <dgm:spPr/>
    </dgm:pt>
    <dgm:pt modelId="{77322943-1582-420A-8CAC-38731D3E68CD}" type="pres">
      <dgm:prSet presAssocID="{903538FF-55E4-4B84-BAB1-B4F882C2649C}" presName="hierChild5" presStyleCnt="0"/>
      <dgm:spPr/>
    </dgm:pt>
    <dgm:pt modelId="{83FCD517-6B59-49E9-B711-24D5659DBC61}" type="pres">
      <dgm:prSet presAssocID="{6E92C5F6-6FC0-404C-9964-1E9C5AC38CAB}" presName="hierChild5" presStyleCnt="0"/>
      <dgm:spPr/>
    </dgm:pt>
    <dgm:pt modelId="{52B96ADA-B4D9-45B3-9337-C905A1B917C6}" type="pres">
      <dgm:prSet presAssocID="{D6DDEB7D-2374-4187-A263-A82E09EC29A0}" presName="hierChild3" presStyleCnt="0"/>
      <dgm:spPr/>
    </dgm:pt>
  </dgm:ptLst>
  <dgm:cxnLst>
    <dgm:cxn modelId="{A9072B01-418C-49D2-AE37-F6CDA2B71E37}" type="presOf" srcId="{2195D866-C541-4C97-B8E2-98FF7EC2ABE1}" destId="{9D62BEF2-1D8F-467B-9050-E9930BB6D958}" srcOrd="1" destOrd="0" presId="urn:microsoft.com/office/officeart/2005/8/layout/orgChart1"/>
    <dgm:cxn modelId="{C46D351B-F645-4064-A491-00E37347705D}" type="presOf" srcId="{903538FF-55E4-4B84-BAB1-B4F882C2649C}" destId="{04B0225B-AA39-4304-9943-4394600AAF71}" srcOrd="1" destOrd="0" presId="urn:microsoft.com/office/officeart/2005/8/layout/orgChart1"/>
    <dgm:cxn modelId="{EBC47E05-2D3A-4A90-B768-B547A0E10389}" type="presOf" srcId="{6E92C5F6-6FC0-404C-9964-1E9C5AC38CAB}" destId="{757764D1-7F55-44C9-A6C2-DE5B1915EC21}" srcOrd="0" destOrd="0" presId="urn:microsoft.com/office/officeart/2005/8/layout/orgChart1"/>
    <dgm:cxn modelId="{BF6AC92E-DF57-473E-82FD-567498F58BC5}" srcId="{29C9DE65-DE17-4A48-8C39-67DFBF94D244}" destId="{D6DDEB7D-2374-4187-A263-A82E09EC29A0}" srcOrd="0" destOrd="0" parTransId="{3BA0EC38-4FD3-41DB-88DB-5E22AC6C83F3}" sibTransId="{677CC142-4609-407D-96EF-7BF2F2560EF6}"/>
    <dgm:cxn modelId="{48CC1986-2BCC-4F75-A87C-B7F4FFCBF114}" type="presOf" srcId="{8B482A51-AD11-4AB1-9E9D-857064E10D19}" destId="{7113E4F5-4DF7-4891-B10D-BEF7B506E8E3}" srcOrd="0" destOrd="0" presId="urn:microsoft.com/office/officeart/2005/8/layout/orgChart1"/>
    <dgm:cxn modelId="{82D0C1D4-1D88-4C11-A0B8-2ED3DB3AA6EE}" srcId="{6E92C5F6-6FC0-404C-9964-1E9C5AC38CAB}" destId="{903538FF-55E4-4B84-BAB1-B4F882C2649C}" srcOrd="1" destOrd="0" parTransId="{D1C10C61-0830-4507-BB60-CCB5D30621DE}" sibTransId="{7A580575-989B-4E1D-88A5-1CED3E445ADB}"/>
    <dgm:cxn modelId="{E0D6FD84-0FC2-4D38-9B41-76794BB706FA}" type="presOf" srcId="{A920913B-6979-4514-B481-6C4216F96602}" destId="{2BAFC73C-360B-4A40-AEFF-34983A4C9C0D}" srcOrd="0" destOrd="0" presId="urn:microsoft.com/office/officeart/2005/8/layout/orgChart1"/>
    <dgm:cxn modelId="{4B1C14F4-BEE4-4B17-BD3E-12AC37E30C44}" type="presOf" srcId="{903538FF-55E4-4B84-BAB1-B4F882C2649C}" destId="{0CCBD4D8-2077-4AC8-BA73-57D68FFB6279}" srcOrd="0" destOrd="0" presId="urn:microsoft.com/office/officeart/2005/8/layout/orgChart1"/>
    <dgm:cxn modelId="{282B3482-37DC-4753-83A8-A83EAD1A3C16}" type="presOf" srcId="{857D920C-D847-4A20-AA95-D37965F4CBC1}" destId="{8F8F4A88-A408-4C01-898B-0ED32AD3FC9A}" srcOrd="0" destOrd="0" presId="urn:microsoft.com/office/officeart/2005/8/layout/orgChart1"/>
    <dgm:cxn modelId="{1F160D77-35DB-46CC-8695-C3E21D74811A}" type="presOf" srcId="{C7D0F06F-A4ED-470B-87CD-02B0930E1ABE}" destId="{B644289B-7409-43BF-8E4B-13E94E95F9F7}" srcOrd="1" destOrd="0" presId="urn:microsoft.com/office/officeart/2005/8/layout/orgChart1"/>
    <dgm:cxn modelId="{B18B3F45-8727-47E4-8209-626B6EFB59AC}" type="presOf" srcId="{C7D0F06F-A4ED-470B-87CD-02B0930E1ABE}" destId="{147206E2-FB74-4D4B-BA26-F26184978D6D}" srcOrd="0" destOrd="0" presId="urn:microsoft.com/office/officeart/2005/8/layout/orgChart1"/>
    <dgm:cxn modelId="{E1C5708E-25F9-49BE-81A9-F343AD64E1FB}" srcId="{8B482A51-AD11-4AB1-9E9D-857064E10D19}" destId="{1CB962CE-B7E0-46E6-8066-1F79C3EEE28F}" srcOrd="1" destOrd="0" parTransId="{CB94488B-DBAF-4D6E-9340-6909889EE1F5}" sibTransId="{FFA49406-0953-4761-927B-405FBD5BACD1}"/>
    <dgm:cxn modelId="{A2B2AF15-89CF-492B-83D2-84B81747A0E2}" type="presOf" srcId="{BA4FED8E-86E7-4280-B4AA-473994ADE505}" destId="{01209339-76DA-46F8-97DD-C652AC7A9192}" srcOrd="1" destOrd="0" presId="urn:microsoft.com/office/officeart/2005/8/layout/orgChart1"/>
    <dgm:cxn modelId="{4D87C430-B865-4832-A5A3-4BFB3714D370}" type="presOf" srcId="{D6DDEB7D-2374-4187-A263-A82E09EC29A0}" destId="{462683CD-673F-423F-A7FF-784C7E13EB1A}" srcOrd="1" destOrd="0" presId="urn:microsoft.com/office/officeart/2005/8/layout/orgChart1"/>
    <dgm:cxn modelId="{4D8475C5-4F5C-47BF-8DEE-BAE6F9F30816}" type="presOf" srcId="{23DC7952-4A61-47FD-816E-3B2973D59EA2}" destId="{DD80DFFF-D441-4A54-B672-47DD274EB37B}" srcOrd="0" destOrd="0" presId="urn:microsoft.com/office/officeart/2005/8/layout/orgChart1"/>
    <dgm:cxn modelId="{F8A4A72F-51C2-44B1-BF58-DD708D35DE17}" type="presOf" srcId="{85AC5DAF-7650-4BBE-A957-078DAF88E694}" destId="{A1AFC5C9-1DC5-4084-9B44-F07D6DA3825D}" srcOrd="1" destOrd="0" presId="urn:microsoft.com/office/officeart/2005/8/layout/orgChart1"/>
    <dgm:cxn modelId="{95C5150E-94AD-4B3D-8E5C-BA097166209B}" type="presOf" srcId="{1CB962CE-B7E0-46E6-8066-1F79C3EEE28F}" destId="{4B9103CE-CD16-4D26-ABA5-35DD01FCA4D6}" srcOrd="0" destOrd="0" presId="urn:microsoft.com/office/officeart/2005/8/layout/orgChart1"/>
    <dgm:cxn modelId="{8255F364-D854-43D3-A345-BAEE8A5A4C90}" type="presOf" srcId="{8B482A51-AD11-4AB1-9E9D-857064E10D19}" destId="{165E698F-CFE7-4E1B-81D4-A59CAC63F97E}" srcOrd="1" destOrd="0" presId="urn:microsoft.com/office/officeart/2005/8/layout/orgChart1"/>
    <dgm:cxn modelId="{FD418117-52DE-49E3-BF5B-7B3589984AE1}" type="presOf" srcId="{85AC5DAF-7650-4BBE-A957-078DAF88E694}" destId="{213E2A05-DDCE-4625-ADA2-67466C24B9AB}" srcOrd="0" destOrd="0" presId="urn:microsoft.com/office/officeart/2005/8/layout/orgChart1"/>
    <dgm:cxn modelId="{3F4A3FB2-C008-4F2B-8EA9-141CAF42FB3F}" type="presOf" srcId="{D1C10C61-0830-4507-BB60-CCB5D30621DE}" destId="{3023B4A2-A262-4133-A89C-C8F814D47567}" srcOrd="0" destOrd="0" presId="urn:microsoft.com/office/officeart/2005/8/layout/orgChart1"/>
    <dgm:cxn modelId="{5B6D3AC0-2223-4EEC-A5D0-A2FC09C1C87C}" srcId="{903538FF-55E4-4B84-BAB1-B4F882C2649C}" destId="{85AC5DAF-7650-4BBE-A957-078DAF88E694}" srcOrd="0" destOrd="0" parTransId="{857D920C-D847-4A20-AA95-D37965F4CBC1}" sibTransId="{2744F78A-990A-4898-BD3F-D9C41AA7FF3A}"/>
    <dgm:cxn modelId="{598FB0EE-40A9-4A93-A2DC-F5A12A4DDF8C}" srcId="{1CB962CE-B7E0-46E6-8066-1F79C3EEE28F}" destId="{C7D0F06F-A4ED-470B-87CD-02B0930E1ABE}" srcOrd="0" destOrd="0" parTransId="{EE253F89-ACE7-42A1-9C3D-A5C7D8002EBF}" sibTransId="{B054DFF2-27FA-4841-8442-62753DCA4A75}"/>
    <dgm:cxn modelId="{9BBA30C0-530E-4BED-B627-DEE51D2B68B5}" srcId="{85AC5DAF-7650-4BBE-A957-078DAF88E694}" destId="{8B482A51-AD11-4AB1-9E9D-857064E10D19}" srcOrd="0" destOrd="0" parTransId="{269D14FF-6ABA-4DA4-BAD5-D72D1D6B6402}" sibTransId="{57E71C9A-ACDB-4157-B739-0BE1FBAECAF1}"/>
    <dgm:cxn modelId="{A73706EC-FECE-4C6E-8DE2-FD3309C86B10}" type="presOf" srcId="{269D14FF-6ABA-4DA4-BAD5-D72D1D6B6402}" destId="{42304D7F-5694-41A4-9C32-9CAA8C65DDDF}" srcOrd="0" destOrd="0" presId="urn:microsoft.com/office/officeart/2005/8/layout/orgChart1"/>
    <dgm:cxn modelId="{D8AA2B20-78DA-4918-953F-2AEFDB4CFEC3}" type="presOf" srcId="{EE253F89-ACE7-42A1-9C3D-A5C7D8002EBF}" destId="{046DBB0B-FCAA-4596-A3A1-BA7E3BEB3284}" srcOrd="0" destOrd="0" presId="urn:microsoft.com/office/officeart/2005/8/layout/orgChart1"/>
    <dgm:cxn modelId="{12CD0552-C245-4D46-99E1-06B6C18C121A}" srcId="{8B482A51-AD11-4AB1-9E9D-857064E10D19}" destId="{BA4FED8E-86E7-4280-B4AA-473994ADE505}" srcOrd="0" destOrd="0" parTransId="{A920913B-6979-4514-B481-6C4216F96602}" sibTransId="{09F78AE8-1B1F-402B-BF58-298E8757F49F}"/>
    <dgm:cxn modelId="{71D1B33A-B6E2-41D2-9C8A-711D7E00666B}" type="presOf" srcId="{1CB962CE-B7E0-46E6-8066-1F79C3EEE28F}" destId="{FA7C7978-A5BE-4059-AE09-F3A1A25DC863}" srcOrd="1" destOrd="0" presId="urn:microsoft.com/office/officeart/2005/8/layout/orgChart1"/>
    <dgm:cxn modelId="{4A78EAEF-1808-45E6-B869-4496EDAC1292}" type="presOf" srcId="{6E92C5F6-6FC0-404C-9964-1E9C5AC38CAB}" destId="{80598286-4C63-48E7-A7D3-957AD414D227}" srcOrd="1" destOrd="0" presId="urn:microsoft.com/office/officeart/2005/8/layout/orgChart1"/>
    <dgm:cxn modelId="{F6CF206B-5996-481D-8E2D-5A4381B03D7C}" srcId="{D6DDEB7D-2374-4187-A263-A82E09EC29A0}" destId="{6E92C5F6-6FC0-404C-9964-1E9C5AC38CAB}" srcOrd="0" destOrd="0" parTransId="{5AD47F79-7E61-4F06-BB2D-2269775E7E0D}" sibTransId="{548338FB-7D4D-444C-B403-38F947D51B8F}"/>
    <dgm:cxn modelId="{C4B7F5DF-7761-4196-82BE-9B266F0E69F8}" type="presOf" srcId="{D6DDEB7D-2374-4187-A263-A82E09EC29A0}" destId="{6F6F639E-015C-4F36-ABC2-CF11FF378719}" srcOrd="0" destOrd="0" presId="urn:microsoft.com/office/officeart/2005/8/layout/orgChart1"/>
    <dgm:cxn modelId="{A1AA9DF1-1267-4E1E-8338-2FBCEFA416F2}" type="presOf" srcId="{BA4FED8E-86E7-4280-B4AA-473994ADE505}" destId="{B1A4CF20-5979-4B56-9AF9-A9BE04F26D68}" srcOrd="0" destOrd="0" presId="urn:microsoft.com/office/officeart/2005/8/layout/orgChart1"/>
    <dgm:cxn modelId="{DEA28EC6-D851-4824-B967-3AB3CCE45E50}" type="presOf" srcId="{29C9DE65-DE17-4A48-8C39-67DFBF94D244}" destId="{640FC662-7B49-48AA-BC1B-64B2E205F33B}" srcOrd="0" destOrd="0" presId="urn:microsoft.com/office/officeart/2005/8/layout/orgChart1"/>
    <dgm:cxn modelId="{CDD0A114-0872-4E05-AF7A-8990F5C2B4DA}" srcId="{6E92C5F6-6FC0-404C-9964-1E9C5AC38CAB}" destId="{2195D866-C541-4C97-B8E2-98FF7EC2ABE1}" srcOrd="0" destOrd="0" parTransId="{23DC7952-4A61-47FD-816E-3B2973D59EA2}" sibTransId="{66A26E58-8F61-4D4D-A080-BFA6EF85049E}"/>
    <dgm:cxn modelId="{92F4AEFD-5673-4854-A87A-E4B663D9C9ED}" type="presOf" srcId="{5AD47F79-7E61-4F06-BB2D-2269775E7E0D}" destId="{46E79499-4209-48A7-9269-8F2E8606D725}" srcOrd="0" destOrd="0" presId="urn:microsoft.com/office/officeart/2005/8/layout/orgChart1"/>
    <dgm:cxn modelId="{264388FD-E6A1-4A98-A454-0F118BFAED27}" type="presOf" srcId="{2195D866-C541-4C97-B8E2-98FF7EC2ABE1}" destId="{A6A2EF6A-2AE2-4894-9967-4E9973E005ED}" srcOrd="0" destOrd="0" presId="urn:microsoft.com/office/officeart/2005/8/layout/orgChart1"/>
    <dgm:cxn modelId="{12190B94-7E44-4471-9855-86A7C114BB15}" type="presOf" srcId="{CB94488B-DBAF-4D6E-9340-6909889EE1F5}" destId="{0A8B61DF-BFAF-41F8-B768-6269FA3DD70E}" srcOrd="0" destOrd="0" presId="urn:microsoft.com/office/officeart/2005/8/layout/orgChart1"/>
    <dgm:cxn modelId="{501AB7F5-AE90-4701-9205-BC864990DC5E}" type="presParOf" srcId="{640FC662-7B49-48AA-BC1B-64B2E205F33B}" destId="{C3FA249F-E9D9-4130-BADA-735E4BCD89B0}" srcOrd="0" destOrd="0" presId="urn:microsoft.com/office/officeart/2005/8/layout/orgChart1"/>
    <dgm:cxn modelId="{B4BD9294-3DD7-4C34-90E0-EA112DAB08F1}" type="presParOf" srcId="{C3FA249F-E9D9-4130-BADA-735E4BCD89B0}" destId="{71EB9F96-CB0D-48CE-9596-1AEF5F2321E8}" srcOrd="0" destOrd="0" presId="urn:microsoft.com/office/officeart/2005/8/layout/orgChart1"/>
    <dgm:cxn modelId="{AF453A25-4A18-40E9-9943-082B765438D2}" type="presParOf" srcId="{71EB9F96-CB0D-48CE-9596-1AEF5F2321E8}" destId="{6F6F639E-015C-4F36-ABC2-CF11FF378719}" srcOrd="0" destOrd="0" presId="urn:microsoft.com/office/officeart/2005/8/layout/orgChart1"/>
    <dgm:cxn modelId="{483FA0A3-E03D-4ABB-88DE-986BAD41743E}" type="presParOf" srcId="{71EB9F96-CB0D-48CE-9596-1AEF5F2321E8}" destId="{462683CD-673F-423F-A7FF-784C7E13EB1A}" srcOrd="1" destOrd="0" presId="urn:microsoft.com/office/officeart/2005/8/layout/orgChart1"/>
    <dgm:cxn modelId="{CDB32597-6E7D-44E9-A018-105649BA8B69}" type="presParOf" srcId="{C3FA249F-E9D9-4130-BADA-735E4BCD89B0}" destId="{EE61D563-0E67-4908-A2EF-D41D4AB6BA0C}" srcOrd="1" destOrd="0" presId="urn:microsoft.com/office/officeart/2005/8/layout/orgChart1"/>
    <dgm:cxn modelId="{CC26AEBE-585A-44C5-844D-F86798228979}" type="presParOf" srcId="{EE61D563-0E67-4908-A2EF-D41D4AB6BA0C}" destId="{46E79499-4209-48A7-9269-8F2E8606D725}" srcOrd="0" destOrd="0" presId="urn:microsoft.com/office/officeart/2005/8/layout/orgChart1"/>
    <dgm:cxn modelId="{1624E4E3-9BA6-4A0C-A8B7-49122C464266}" type="presParOf" srcId="{EE61D563-0E67-4908-A2EF-D41D4AB6BA0C}" destId="{70C402F3-CD0A-49BE-9C65-934C1DFA8AD1}" srcOrd="1" destOrd="0" presId="urn:microsoft.com/office/officeart/2005/8/layout/orgChart1"/>
    <dgm:cxn modelId="{4A5F9502-DBBA-4F23-B420-12C7FFDCC12B}" type="presParOf" srcId="{70C402F3-CD0A-49BE-9C65-934C1DFA8AD1}" destId="{5EE032F0-D56A-4F15-9B05-AAEA0A26D833}" srcOrd="0" destOrd="0" presId="urn:microsoft.com/office/officeart/2005/8/layout/orgChart1"/>
    <dgm:cxn modelId="{EFA1A4F8-DB23-49BD-845A-C4D9D41BA611}" type="presParOf" srcId="{5EE032F0-D56A-4F15-9B05-AAEA0A26D833}" destId="{757764D1-7F55-44C9-A6C2-DE5B1915EC21}" srcOrd="0" destOrd="0" presId="urn:microsoft.com/office/officeart/2005/8/layout/orgChart1"/>
    <dgm:cxn modelId="{BF9F0AB3-7B14-4EEC-A6DA-58105BC5477E}" type="presParOf" srcId="{5EE032F0-D56A-4F15-9B05-AAEA0A26D833}" destId="{80598286-4C63-48E7-A7D3-957AD414D227}" srcOrd="1" destOrd="0" presId="urn:microsoft.com/office/officeart/2005/8/layout/orgChart1"/>
    <dgm:cxn modelId="{03EC2A54-D350-4DEC-8775-8CE89CACAEC0}" type="presParOf" srcId="{70C402F3-CD0A-49BE-9C65-934C1DFA8AD1}" destId="{CF0CB460-DF11-4D61-B46F-B09A0323D8E4}" srcOrd="1" destOrd="0" presId="urn:microsoft.com/office/officeart/2005/8/layout/orgChart1"/>
    <dgm:cxn modelId="{54B24876-40AF-4A0F-8114-30E37395DA96}" type="presParOf" srcId="{CF0CB460-DF11-4D61-B46F-B09A0323D8E4}" destId="{DD80DFFF-D441-4A54-B672-47DD274EB37B}" srcOrd="0" destOrd="0" presId="urn:microsoft.com/office/officeart/2005/8/layout/orgChart1"/>
    <dgm:cxn modelId="{DCC6A9B1-3C1B-48BE-AACA-08A14D1C3CAB}" type="presParOf" srcId="{CF0CB460-DF11-4D61-B46F-B09A0323D8E4}" destId="{B3FF8D3F-F539-4A06-B3CE-0DAE6A8EC18F}" srcOrd="1" destOrd="0" presId="urn:microsoft.com/office/officeart/2005/8/layout/orgChart1"/>
    <dgm:cxn modelId="{C63029CD-C6A1-4F1C-96B6-E6725DAB98DC}" type="presParOf" srcId="{B3FF8D3F-F539-4A06-B3CE-0DAE6A8EC18F}" destId="{EF6AF9D2-E239-4321-A752-679E9B37AD0A}" srcOrd="0" destOrd="0" presId="urn:microsoft.com/office/officeart/2005/8/layout/orgChart1"/>
    <dgm:cxn modelId="{6DE824DB-B0C3-4C75-9815-E9E14C63F877}" type="presParOf" srcId="{EF6AF9D2-E239-4321-A752-679E9B37AD0A}" destId="{A6A2EF6A-2AE2-4894-9967-4E9973E005ED}" srcOrd="0" destOrd="0" presId="urn:microsoft.com/office/officeart/2005/8/layout/orgChart1"/>
    <dgm:cxn modelId="{581C92A3-1884-44C3-847C-4D844A41881C}" type="presParOf" srcId="{EF6AF9D2-E239-4321-A752-679E9B37AD0A}" destId="{9D62BEF2-1D8F-467B-9050-E9930BB6D958}" srcOrd="1" destOrd="0" presId="urn:microsoft.com/office/officeart/2005/8/layout/orgChart1"/>
    <dgm:cxn modelId="{9FB4DF31-96C8-4092-A974-F10016E996B1}" type="presParOf" srcId="{B3FF8D3F-F539-4A06-B3CE-0DAE6A8EC18F}" destId="{D20E8299-3739-470D-9845-589093F41409}" srcOrd="1" destOrd="0" presId="urn:microsoft.com/office/officeart/2005/8/layout/orgChart1"/>
    <dgm:cxn modelId="{994890DA-3225-4525-AE8C-9ABEBB9DE2E6}" type="presParOf" srcId="{B3FF8D3F-F539-4A06-B3CE-0DAE6A8EC18F}" destId="{7C4B2966-39AE-42AC-B7A6-CF97C9E7A501}" srcOrd="2" destOrd="0" presId="urn:microsoft.com/office/officeart/2005/8/layout/orgChart1"/>
    <dgm:cxn modelId="{77B96F35-58A6-4013-978F-BF1890946731}" type="presParOf" srcId="{CF0CB460-DF11-4D61-B46F-B09A0323D8E4}" destId="{3023B4A2-A262-4133-A89C-C8F814D47567}" srcOrd="2" destOrd="0" presId="urn:microsoft.com/office/officeart/2005/8/layout/orgChart1"/>
    <dgm:cxn modelId="{E9636B59-1C92-4CF9-8CE7-798B2DE8CD6E}" type="presParOf" srcId="{CF0CB460-DF11-4D61-B46F-B09A0323D8E4}" destId="{57D155E0-F03A-4EDA-A9FC-FB2DC30749FE}" srcOrd="3" destOrd="0" presId="urn:microsoft.com/office/officeart/2005/8/layout/orgChart1"/>
    <dgm:cxn modelId="{2CEF7605-13FF-4FCC-9E17-DA273D8EDA12}" type="presParOf" srcId="{57D155E0-F03A-4EDA-A9FC-FB2DC30749FE}" destId="{F27C6221-F9D8-41D6-BED8-DDF7712C0408}" srcOrd="0" destOrd="0" presId="urn:microsoft.com/office/officeart/2005/8/layout/orgChart1"/>
    <dgm:cxn modelId="{81BF988D-57D8-4FDF-9E6A-6F4EF5F7622A}" type="presParOf" srcId="{F27C6221-F9D8-41D6-BED8-DDF7712C0408}" destId="{0CCBD4D8-2077-4AC8-BA73-57D68FFB6279}" srcOrd="0" destOrd="0" presId="urn:microsoft.com/office/officeart/2005/8/layout/orgChart1"/>
    <dgm:cxn modelId="{521A208C-7A6F-4956-BB37-F84C1774232A}" type="presParOf" srcId="{F27C6221-F9D8-41D6-BED8-DDF7712C0408}" destId="{04B0225B-AA39-4304-9943-4394600AAF71}" srcOrd="1" destOrd="0" presId="urn:microsoft.com/office/officeart/2005/8/layout/orgChart1"/>
    <dgm:cxn modelId="{3C33490B-64A2-4B02-B49C-8FC81042E3F1}" type="presParOf" srcId="{57D155E0-F03A-4EDA-A9FC-FB2DC30749FE}" destId="{F39814F6-34F0-4CD6-9D3C-BB89F9828295}" srcOrd="1" destOrd="0" presId="urn:microsoft.com/office/officeart/2005/8/layout/orgChart1"/>
    <dgm:cxn modelId="{8EBB08DF-69F7-4FC1-A946-89ECEF3293E2}" type="presParOf" srcId="{F39814F6-34F0-4CD6-9D3C-BB89F9828295}" destId="{8F8F4A88-A408-4C01-898B-0ED32AD3FC9A}" srcOrd="0" destOrd="0" presId="urn:microsoft.com/office/officeart/2005/8/layout/orgChart1"/>
    <dgm:cxn modelId="{03091719-15B6-4877-B4BB-CB6426E6FE80}" type="presParOf" srcId="{F39814F6-34F0-4CD6-9D3C-BB89F9828295}" destId="{6564609B-5553-48B1-8BA5-45D734E38313}" srcOrd="1" destOrd="0" presId="urn:microsoft.com/office/officeart/2005/8/layout/orgChart1"/>
    <dgm:cxn modelId="{D44D855A-6490-45DB-B337-A60D159314D5}" type="presParOf" srcId="{6564609B-5553-48B1-8BA5-45D734E38313}" destId="{7A259B28-6D95-4157-BF0B-2B4A80C34FD3}" srcOrd="0" destOrd="0" presId="urn:microsoft.com/office/officeart/2005/8/layout/orgChart1"/>
    <dgm:cxn modelId="{DE523825-D466-4AEE-A9D6-E6BCC55CEEB2}" type="presParOf" srcId="{7A259B28-6D95-4157-BF0B-2B4A80C34FD3}" destId="{213E2A05-DDCE-4625-ADA2-67466C24B9AB}" srcOrd="0" destOrd="0" presId="urn:microsoft.com/office/officeart/2005/8/layout/orgChart1"/>
    <dgm:cxn modelId="{09CF3E1F-6A14-4E3B-9DE1-44D184AB7767}" type="presParOf" srcId="{7A259B28-6D95-4157-BF0B-2B4A80C34FD3}" destId="{A1AFC5C9-1DC5-4084-9B44-F07D6DA3825D}" srcOrd="1" destOrd="0" presId="urn:microsoft.com/office/officeart/2005/8/layout/orgChart1"/>
    <dgm:cxn modelId="{29F51AE0-7CDA-494A-A397-4226BDD440A6}" type="presParOf" srcId="{6564609B-5553-48B1-8BA5-45D734E38313}" destId="{F7E408F0-7D37-4C32-A2ED-C794275D3832}" srcOrd="1" destOrd="0" presId="urn:microsoft.com/office/officeart/2005/8/layout/orgChart1"/>
    <dgm:cxn modelId="{B8F5F1B0-E4CF-4983-8BDF-3E514F922BD9}" type="presParOf" srcId="{F7E408F0-7D37-4C32-A2ED-C794275D3832}" destId="{42304D7F-5694-41A4-9C32-9CAA8C65DDDF}" srcOrd="0" destOrd="0" presId="urn:microsoft.com/office/officeart/2005/8/layout/orgChart1"/>
    <dgm:cxn modelId="{6F0BA5AC-FC7B-41CC-8D44-C1BC57A7915B}" type="presParOf" srcId="{F7E408F0-7D37-4C32-A2ED-C794275D3832}" destId="{7169B9B0-3C7E-42DE-8805-C71DA10549A8}" srcOrd="1" destOrd="0" presId="urn:microsoft.com/office/officeart/2005/8/layout/orgChart1"/>
    <dgm:cxn modelId="{B36F99F8-1B2B-4E22-933C-6DDF256845BA}" type="presParOf" srcId="{7169B9B0-3C7E-42DE-8805-C71DA10549A8}" destId="{23E4C502-C0E7-4879-8FDB-8C7EE3724809}" srcOrd="0" destOrd="0" presId="urn:microsoft.com/office/officeart/2005/8/layout/orgChart1"/>
    <dgm:cxn modelId="{0772FDFD-C1FE-4D5C-BBC5-D256C4FAFF04}" type="presParOf" srcId="{23E4C502-C0E7-4879-8FDB-8C7EE3724809}" destId="{7113E4F5-4DF7-4891-B10D-BEF7B506E8E3}" srcOrd="0" destOrd="0" presId="urn:microsoft.com/office/officeart/2005/8/layout/orgChart1"/>
    <dgm:cxn modelId="{FEECDCBF-5C29-4170-93C9-FC6BB6BA11F3}" type="presParOf" srcId="{23E4C502-C0E7-4879-8FDB-8C7EE3724809}" destId="{165E698F-CFE7-4E1B-81D4-A59CAC63F97E}" srcOrd="1" destOrd="0" presId="urn:microsoft.com/office/officeart/2005/8/layout/orgChart1"/>
    <dgm:cxn modelId="{09D7F375-0761-4EAA-8012-48024E146010}" type="presParOf" srcId="{7169B9B0-3C7E-42DE-8805-C71DA10549A8}" destId="{6D5D4050-1A20-4012-BD2F-F55A801A0F54}" srcOrd="1" destOrd="0" presId="urn:microsoft.com/office/officeart/2005/8/layout/orgChart1"/>
    <dgm:cxn modelId="{916A2430-F6DD-4360-BC18-B53520C26FD1}" type="presParOf" srcId="{6D5D4050-1A20-4012-BD2F-F55A801A0F54}" destId="{2BAFC73C-360B-4A40-AEFF-34983A4C9C0D}" srcOrd="0" destOrd="0" presId="urn:microsoft.com/office/officeart/2005/8/layout/orgChart1"/>
    <dgm:cxn modelId="{C38C15DE-76A1-40CE-9BED-76FE1324B1C6}" type="presParOf" srcId="{6D5D4050-1A20-4012-BD2F-F55A801A0F54}" destId="{E73EF895-6F8F-433A-9F11-E1D82B46ACE0}" srcOrd="1" destOrd="0" presId="urn:microsoft.com/office/officeart/2005/8/layout/orgChart1"/>
    <dgm:cxn modelId="{58C68519-70D7-48F5-BA7F-F7D41EE58661}" type="presParOf" srcId="{E73EF895-6F8F-433A-9F11-E1D82B46ACE0}" destId="{16750442-B914-4DCC-9D34-57DF9552CF2F}" srcOrd="0" destOrd="0" presId="urn:microsoft.com/office/officeart/2005/8/layout/orgChart1"/>
    <dgm:cxn modelId="{5EA9ECF3-63CE-4E32-A213-D78BD3F9A02C}" type="presParOf" srcId="{16750442-B914-4DCC-9D34-57DF9552CF2F}" destId="{B1A4CF20-5979-4B56-9AF9-A9BE04F26D68}" srcOrd="0" destOrd="0" presId="urn:microsoft.com/office/officeart/2005/8/layout/orgChart1"/>
    <dgm:cxn modelId="{CC36FF52-C91A-4EC7-B65C-3139E97B4077}" type="presParOf" srcId="{16750442-B914-4DCC-9D34-57DF9552CF2F}" destId="{01209339-76DA-46F8-97DD-C652AC7A9192}" srcOrd="1" destOrd="0" presId="urn:microsoft.com/office/officeart/2005/8/layout/orgChart1"/>
    <dgm:cxn modelId="{114FD765-FDEA-4810-838A-70C26FBD3D4F}" type="presParOf" srcId="{E73EF895-6F8F-433A-9F11-E1D82B46ACE0}" destId="{05750F7C-254D-454C-8097-A6D7DFDAEED9}" srcOrd="1" destOrd="0" presId="urn:microsoft.com/office/officeart/2005/8/layout/orgChart1"/>
    <dgm:cxn modelId="{95DB3490-B3FE-44D6-B86D-8105A76853CA}" type="presParOf" srcId="{E73EF895-6F8F-433A-9F11-E1D82B46ACE0}" destId="{70B41D32-1B70-4911-BE04-118947A178A0}" srcOrd="2" destOrd="0" presId="urn:microsoft.com/office/officeart/2005/8/layout/orgChart1"/>
    <dgm:cxn modelId="{63B671A5-5E62-408B-B588-795B512CBDE5}" type="presParOf" srcId="{6D5D4050-1A20-4012-BD2F-F55A801A0F54}" destId="{0A8B61DF-BFAF-41F8-B768-6269FA3DD70E}" srcOrd="2" destOrd="0" presId="urn:microsoft.com/office/officeart/2005/8/layout/orgChart1"/>
    <dgm:cxn modelId="{72E860FA-74FD-45CD-8E32-F6273968609A}" type="presParOf" srcId="{6D5D4050-1A20-4012-BD2F-F55A801A0F54}" destId="{588E9CB7-A0E0-4393-B424-D1C49015119E}" srcOrd="3" destOrd="0" presId="urn:microsoft.com/office/officeart/2005/8/layout/orgChart1"/>
    <dgm:cxn modelId="{38BFC6BB-10AD-433E-828F-A4CF78ED03AB}" type="presParOf" srcId="{588E9CB7-A0E0-4393-B424-D1C49015119E}" destId="{A3FA7869-83F2-46D4-8A58-0437CB60331D}" srcOrd="0" destOrd="0" presId="urn:microsoft.com/office/officeart/2005/8/layout/orgChart1"/>
    <dgm:cxn modelId="{99B0E17E-CD95-4832-84C2-FF9C94B2A679}" type="presParOf" srcId="{A3FA7869-83F2-46D4-8A58-0437CB60331D}" destId="{4B9103CE-CD16-4D26-ABA5-35DD01FCA4D6}" srcOrd="0" destOrd="0" presId="urn:microsoft.com/office/officeart/2005/8/layout/orgChart1"/>
    <dgm:cxn modelId="{B7299DA4-4E59-4E11-AFAC-FD048B1DFC4C}" type="presParOf" srcId="{A3FA7869-83F2-46D4-8A58-0437CB60331D}" destId="{FA7C7978-A5BE-4059-AE09-F3A1A25DC863}" srcOrd="1" destOrd="0" presId="urn:microsoft.com/office/officeart/2005/8/layout/orgChart1"/>
    <dgm:cxn modelId="{A81BC5C1-D364-4018-8E57-1586E23534CE}" type="presParOf" srcId="{588E9CB7-A0E0-4393-B424-D1C49015119E}" destId="{76A507FE-CD52-4D49-8ED3-25DDD7069B38}" srcOrd="1" destOrd="0" presId="urn:microsoft.com/office/officeart/2005/8/layout/orgChart1"/>
    <dgm:cxn modelId="{27671E34-C67D-497B-919E-C236CB99CADD}" type="presParOf" srcId="{76A507FE-CD52-4D49-8ED3-25DDD7069B38}" destId="{046DBB0B-FCAA-4596-A3A1-BA7E3BEB3284}" srcOrd="0" destOrd="0" presId="urn:microsoft.com/office/officeart/2005/8/layout/orgChart1"/>
    <dgm:cxn modelId="{472DD48E-A5C7-48AA-97EC-CEE303F7F1CB}" type="presParOf" srcId="{76A507FE-CD52-4D49-8ED3-25DDD7069B38}" destId="{4655F1E2-D55B-454A-8C0D-5524D79F78D9}" srcOrd="1" destOrd="0" presId="urn:microsoft.com/office/officeart/2005/8/layout/orgChart1"/>
    <dgm:cxn modelId="{6C833750-5377-41B5-B91A-AF4E5604B10B}" type="presParOf" srcId="{4655F1E2-D55B-454A-8C0D-5524D79F78D9}" destId="{1C490BBC-DDFA-4D51-8B59-9E8ABA660637}" srcOrd="0" destOrd="0" presId="urn:microsoft.com/office/officeart/2005/8/layout/orgChart1"/>
    <dgm:cxn modelId="{C4C0E98B-F648-41F3-9573-217080E44D86}" type="presParOf" srcId="{1C490BBC-DDFA-4D51-8B59-9E8ABA660637}" destId="{147206E2-FB74-4D4B-BA26-F26184978D6D}" srcOrd="0" destOrd="0" presId="urn:microsoft.com/office/officeart/2005/8/layout/orgChart1"/>
    <dgm:cxn modelId="{3EA435BA-A00B-4156-B1B3-23A3BDB4EAFC}" type="presParOf" srcId="{1C490BBC-DDFA-4D51-8B59-9E8ABA660637}" destId="{B644289B-7409-43BF-8E4B-13E94E95F9F7}" srcOrd="1" destOrd="0" presId="urn:microsoft.com/office/officeart/2005/8/layout/orgChart1"/>
    <dgm:cxn modelId="{30CFB774-6B95-482E-AA33-95B941409E25}" type="presParOf" srcId="{4655F1E2-D55B-454A-8C0D-5524D79F78D9}" destId="{548AF026-DE85-47E9-95F2-7FFCDFFE316E}" srcOrd="1" destOrd="0" presId="urn:microsoft.com/office/officeart/2005/8/layout/orgChart1"/>
    <dgm:cxn modelId="{FBDDFB8E-B576-444A-A1FC-B4F416363FB0}" type="presParOf" srcId="{4655F1E2-D55B-454A-8C0D-5524D79F78D9}" destId="{9BB05C71-3ED1-4CDB-B548-95216A7EB076}" srcOrd="2" destOrd="0" presId="urn:microsoft.com/office/officeart/2005/8/layout/orgChart1"/>
    <dgm:cxn modelId="{EF5B317C-0E8E-4B25-830F-E012838922F2}" type="presParOf" srcId="{588E9CB7-A0E0-4393-B424-D1C49015119E}" destId="{AA0DB4FC-A210-4327-8474-AB481320A0F5}" srcOrd="2" destOrd="0" presId="urn:microsoft.com/office/officeart/2005/8/layout/orgChart1"/>
    <dgm:cxn modelId="{31D6497A-64AF-4485-B572-3FDEBDBF1FA6}" type="presParOf" srcId="{7169B9B0-3C7E-42DE-8805-C71DA10549A8}" destId="{D6609F72-E199-4D67-8789-C86133685D59}" srcOrd="2" destOrd="0" presId="urn:microsoft.com/office/officeart/2005/8/layout/orgChart1"/>
    <dgm:cxn modelId="{A5DBE19C-AD1E-4B6D-BDA3-112112967A58}" type="presParOf" srcId="{6564609B-5553-48B1-8BA5-45D734E38313}" destId="{7A2C0B11-15AA-4BD9-8C04-08A7CDF22FFE}" srcOrd="2" destOrd="0" presId="urn:microsoft.com/office/officeart/2005/8/layout/orgChart1"/>
    <dgm:cxn modelId="{2C55ED0C-EB75-4E6C-87EB-EA2714EC1CA4}" type="presParOf" srcId="{57D155E0-F03A-4EDA-A9FC-FB2DC30749FE}" destId="{77322943-1582-420A-8CAC-38731D3E68CD}" srcOrd="2" destOrd="0" presId="urn:microsoft.com/office/officeart/2005/8/layout/orgChart1"/>
    <dgm:cxn modelId="{9F056B83-29C5-44D6-9B93-66873F55BE3D}" type="presParOf" srcId="{70C402F3-CD0A-49BE-9C65-934C1DFA8AD1}" destId="{83FCD517-6B59-49E9-B711-24D5659DBC61}" srcOrd="2" destOrd="0" presId="urn:microsoft.com/office/officeart/2005/8/layout/orgChart1"/>
    <dgm:cxn modelId="{88F209DE-B6CA-4713-A2FF-166D422E7125}" type="presParOf" srcId="{C3FA249F-E9D9-4130-BADA-735E4BCD89B0}" destId="{52B96ADA-B4D9-45B3-9337-C905A1B917C6}" srcOrd="2" destOrd="0" presId="urn:microsoft.com/office/officeart/2005/8/layout/orgChart1"/>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DBB0B-FCAA-4596-A3A1-BA7E3BEB3284}">
      <dsp:nvSpPr>
        <dsp:cNvPr id="0" name=""/>
        <dsp:cNvSpPr/>
      </dsp:nvSpPr>
      <dsp:spPr>
        <a:xfrm>
          <a:off x="3741420" y="745681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8B61DF-BFAF-41F8-B768-6269FA3DD70E}">
      <dsp:nvSpPr>
        <dsp:cNvPr id="0" name=""/>
        <dsp:cNvSpPr/>
      </dsp:nvSpPr>
      <dsp:spPr>
        <a:xfrm>
          <a:off x="3349953" y="5233283"/>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AFC73C-360B-4A40-AEFF-34983A4C9C0D}">
      <dsp:nvSpPr>
        <dsp:cNvPr id="0" name=""/>
        <dsp:cNvSpPr/>
      </dsp:nvSpPr>
      <dsp:spPr>
        <a:xfrm>
          <a:off x="3349953" y="5233283"/>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304D7F-5694-41A4-9C32-9CAA8C65DDDF}">
      <dsp:nvSpPr>
        <dsp:cNvPr id="0" name=""/>
        <dsp:cNvSpPr/>
      </dsp:nvSpPr>
      <dsp:spPr>
        <a:xfrm>
          <a:off x="2958485" y="412151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8F4A88-A408-4C01-898B-0ED32AD3FC9A}">
      <dsp:nvSpPr>
        <dsp:cNvPr id="0" name=""/>
        <dsp:cNvSpPr/>
      </dsp:nvSpPr>
      <dsp:spPr>
        <a:xfrm>
          <a:off x="2567018" y="300974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23B4A2-A262-4133-A89C-C8F814D47567}">
      <dsp:nvSpPr>
        <dsp:cNvPr id="0" name=""/>
        <dsp:cNvSpPr/>
      </dsp:nvSpPr>
      <dsp:spPr>
        <a:xfrm>
          <a:off x="2246015" y="1897981"/>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80DFFF-D441-4A54-B672-47DD274EB37B}">
      <dsp:nvSpPr>
        <dsp:cNvPr id="0" name=""/>
        <dsp:cNvSpPr/>
      </dsp:nvSpPr>
      <dsp:spPr>
        <a:xfrm>
          <a:off x="1298664" y="1897981"/>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E79499-4209-48A7-9269-8F2E8606D725}">
      <dsp:nvSpPr>
        <dsp:cNvPr id="0" name=""/>
        <dsp:cNvSpPr/>
      </dsp:nvSpPr>
      <dsp:spPr>
        <a:xfrm>
          <a:off x="2200295" y="786214"/>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6F639E-015C-4F36-ABC2-CF11FF378719}">
      <dsp:nvSpPr>
        <dsp:cNvPr id="0" name=""/>
        <dsp:cNvSpPr/>
      </dsp:nvSpPr>
      <dsp:spPr>
        <a:xfrm>
          <a:off x="1463080" y="3279"/>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ШЕМАТСКИ ПРИКАЗ </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ПОСТУПКА ЗА ПРИСТУП ИНФОРМАЦИЈАМА</a:t>
          </a:r>
          <a:endParaRPr lang="en-US" sz="800" kern="1200" smtClean="0">
            <a:solidFill>
              <a:sysClr val="window" lastClr="FFFFFF"/>
            </a:solidFill>
            <a:latin typeface="Calibri"/>
            <a:ea typeface="+mn-ea"/>
            <a:cs typeface="+mn-cs"/>
          </a:endParaRPr>
        </a:p>
      </dsp:txBody>
      <dsp:txXfrm>
        <a:off x="1463080" y="3279"/>
        <a:ext cx="1565869" cy="782934"/>
      </dsp:txXfrm>
    </dsp:sp>
    <dsp:sp modelId="{757764D1-7F55-44C9-A6C2-DE5B1915EC21}">
      <dsp:nvSpPr>
        <dsp:cNvPr id="0" name=""/>
        <dsp:cNvSpPr/>
      </dsp:nvSpPr>
      <dsp:spPr>
        <a:xfrm>
          <a:off x="1463080" y="111504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ЗАХТЕВ</a:t>
          </a:r>
          <a:r>
            <a:rPr lang="sr-Latn-CS" sz="800" b="1" i="0" u="none" strike="noStrike" kern="1200" baseline="0" smtClean="0">
              <a:solidFill>
                <a:sysClr val="window" lastClr="FFFFFF"/>
              </a:solidFill>
              <a:latin typeface="Calibri"/>
              <a:ea typeface="+mn-ea"/>
              <a:cs typeface="+mn-cs"/>
            </a:rPr>
            <a:t> </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усмени</a:t>
          </a:r>
          <a:r>
            <a:rPr lang="sr-Latn-CS" sz="800" b="1" i="0" u="none" strike="noStrike" kern="1200" baseline="0" smtClean="0">
              <a:solidFill>
                <a:sysClr val="window" lastClr="FFFFFF"/>
              </a:solidFill>
              <a:latin typeface="Calibri"/>
              <a:ea typeface="+mn-ea"/>
              <a:cs typeface="+mn-cs"/>
            </a:rPr>
            <a:t> </a:t>
          </a:r>
          <a:r>
            <a:rPr lang="sr-Latn-CS" sz="800" b="0" i="0" u="none" strike="noStrike" kern="1200" baseline="0" smtClean="0">
              <a:solidFill>
                <a:sysClr val="window" lastClr="FFFFFF"/>
              </a:solidFill>
              <a:latin typeface="Calibri"/>
              <a:ea typeface="+mn-ea"/>
              <a:cs typeface="+mn-cs"/>
            </a:rPr>
            <a:t>          -</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писмени</a:t>
          </a:r>
          <a:endParaRPr lang="sr-Latn-CS" sz="800" b="1" i="0" u="none" strike="noStrike" kern="1200" baseline="0" smtClean="0">
            <a:solidFill>
              <a:sysClr val="window" lastClr="FFFFFF"/>
            </a:solidFill>
            <a:latin typeface="Times New Roman"/>
            <a:ea typeface="+mn-ea"/>
            <a:cs typeface="+mn-cs"/>
          </a:endParaRPr>
        </a:p>
      </dsp:txBody>
      <dsp:txXfrm>
        <a:off x="1463080" y="1115046"/>
        <a:ext cx="1565869" cy="782934"/>
      </dsp:txXfrm>
    </dsp:sp>
    <dsp:sp modelId="{A6A2EF6A-2AE2-4894-9967-4E9973E005ED}">
      <dsp:nvSpPr>
        <dsp:cNvPr id="0" name=""/>
        <dsp:cNvSpPr/>
      </dsp:nvSpPr>
      <dsp:spPr>
        <a:xfrm>
          <a:off x="515729"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УДОВОЉАВАЊЕ</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ЗАХТЕВУ</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обавештење о поседовању информације</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увид у документ са траженом информацијом;</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достављање копије документа поштом или на други начин.</a:t>
          </a:r>
          <a:endParaRPr lang="en-US" sz="800" kern="1200" smtClean="0">
            <a:solidFill>
              <a:sysClr val="window" lastClr="FFFFFF"/>
            </a:solidFill>
            <a:latin typeface="Calibri"/>
            <a:ea typeface="+mn-ea"/>
            <a:cs typeface="+mn-cs"/>
          </a:endParaRPr>
        </a:p>
      </dsp:txBody>
      <dsp:txXfrm>
        <a:off x="515729" y="2226814"/>
        <a:ext cx="1565869" cy="782934"/>
      </dsp:txXfrm>
    </dsp:sp>
    <dsp:sp modelId="{0CCBD4D8-2077-4AC8-BA73-57D68FFB6279}">
      <dsp:nvSpPr>
        <dsp:cNvPr id="0" name=""/>
        <dsp:cNvSpPr/>
      </dsp:nvSpPr>
      <dsp:spPr>
        <a:xfrm>
          <a:off x="2410431"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О ОДБИЈАЊУ ЗАХТЕВА</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или</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ЋУТАЊЕ УПРАВЕ</a:t>
          </a:r>
          <a:endParaRPr lang="en-US" sz="800" kern="1200" smtClean="0">
            <a:solidFill>
              <a:sysClr val="window" lastClr="FFFFFF"/>
            </a:solidFill>
            <a:latin typeface="Calibri"/>
            <a:ea typeface="+mn-ea"/>
            <a:cs typeface="+mn-cs"/>
          </a:endParaRPr>
        </a:p>
      </dsp:txBody>
      <dsp:txXfrm>
        <a:off x="2410431" y="2226814"/>
        <a:ext cx="1565869" cy="782934"/>
      </dsp:txXfrm>
    </dsp:sp>
    <dsp:sp modelId="{213E2A05-DDCE-4625-ADA2-67466C24B9AB}">
      <dsp:nvSpPr>
        <dsp:cNvPr id="0" name=""/>
        <dsp:cNvSpPr/>
      </dsp:nvSpPr>
      <dsp:spPr>
        <a:xfrm>
          <a:off x="2801898" y="333858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ЖАЛБА ПОВЕРЕНИКУ</a:t>
          </a:r>
          <a:endParaRPr lang="en-US" sz="800" kern="1200" smtClean="0">
            <a:solidFill>
              <a:sysClr val="window" lastClr="FFFFFF"/>
            </a:solidFill>
            <a:latin typeface="Calibri"/>
            <a:ea typeface="+mn-ea"/>
            <a:cs typeface="+mn-cs"/>
          </a:endParaRPr>
        </a:p>
      </dsp:txBody>
      <dsp:txXfrm>
        <a:off x="2801898" y="3338581"/>
        <a:ext cx="1565869" cy="782934"/>
      </dsp:txXfrm>
    </dsp:sp>
    <dsp:sp modelId="{7113E4F5-4DF7-4891-B10D-BEF7B506E8E3}">
      <dsp:nvSpPr>
        <dsp:cNvPr id="0" name=""/>
        <dsp:cNvSpPr/>
      </dsp:nvSpPr>
      <dsp:spPr>
        <a:xfrm>
          <a:off x="3193366" y="445034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ПОВЕРЕНИКА ПО ЖАЛБИ</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dsp:txBody>
      <dsp:txXfrm>
        <a:off x="3193366" y="4450348"/>
        <a:ext cx="1565869" cy="782934"/>
      </dsp:txXfrm>
    </dsp:sp>
    <dsp:sp modelId="{B1A4CF20-5979-4B56-9AF9-A9BE04F26D68}">
      <dsp:nvSpPr>
        <dsp:cNvPr id="0" name=""/>
        <dsp:cNvSpPr/>
      </dsp:nvSpPr>
      <dsp:spPr>
        <a:xfrm>
          <a:off x="3584833" y="556211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о усвајању жалбе</a:t>
          </a:r>
          <a:endParaRPr lang="en-US" sz="800" kern="1200" smtClean="0">
            <a:solidFill>
              <a:sysClr val="window" lastClr="FFFFFF"/>
            </a:solidFill>
            <a:latin typeface="Calibri"/>
            <a:ea typeface="+mn-ea"/>
            <a:cs typeface="+mn-cs"/>
          </a:endParaRPr>
        </a:p>
      </dsp:txBody>
      <dsp:txXfrm>
        <a:off x="3584833" y="5562116"/>
        <a:ext cx="1565869" cy="782934"/>
      </dsp:txXfrm>
    </dsp:sp>
    <dsp:sp modelId="{4B9103CE-CD16-4D26-ABA5-35DD01FCA4D6}">
      <dsp:nvSpPr>
        <dsp:cNvPr id="0" name=""/>
        <dsp:cNvSpPr/>
      </dsp:nvSpPr>
      <dsp:spPr>
        <a:xfrm>
          <a:off x="3584833" y="667388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0" i="0" u="none" strike="noStrike" kern="1200" baseline="0" smtClean="0">
              <a:solidFill>
                <a:sysClr val="window" lastClr="FFFFFF"/>
              </a:solidFill>
              <a:latin typeface="Calibri"/>
              <a:ea typeface="+mn-ea"/>
              <a:cs typeface="+mn-cs"/>
            </a:rPr>
            <a:t>о одбијању жалбе</a:t>
          </a:r>
          <a:endParaRPr lang="en-US" sz="800" kern="1200" smtClean="0">
            <a:solidFill>
              <a:sysClr val="window" lastClr="FFFFFF"/>
            </a:solidFill>
            <a:latin typeface="Calibri"/>
            <a:ea typeface="+mn-ea"/>
            <a:cs typeface="+mn-cs"/>
          </a:endParaRPr>
        </a:p>
      </dsp:txBody>
      <dsp:txXfrm>
        <a:off x="3584833" y="6673883"/>
        <a:ext cx="1565869" cy="782934"/>
      </dsp:txXfrm>
    </dsp:sp>
    <dsp:sp modelId="{147206E2-FB74-4D4B-BA26-F26184978D6D}">
      <dsp:nvSpPr>
        <dsp:cNvPr id="0" name=""/>
        <dsp:cNvSpPr/>
      </dsp:nvSpPr>
      <dsp:spPr>
        <a:xfrm>
          <a:off x="3976301" y="7785650"/>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ТУЖБА</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којом се покреће управни спор пред надлежним судом</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против решења Повереника</a:t>
          </a:r>
          <a:endParaRPr lang="en-US" sz="800" kern="1200" smtClean="0">
            <a:solidFill>
              <a:sysClr val="window" lastClr="FFFFFF"/>
            </a:solidFill>
            <a:latin typeface="Calibri"/>
            <a:ea typeface="+mn-ea"/>
            <a:cs typeface="+mn-cs"/>
          </a:endParaRPr>
        </a:p>
      </dsp:txBody>
      <dsp:txXfrm>
        <a:off x="3976301" y="7785650"/>
        <a:ext cx="1565869" cy="782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3AB1-485A-4DFC-AF3C-67D135E9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24932</Words>
  <Characters>142116</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ИНФОРМАТОР</vt:lpstr>
    </vt:vector>
  </TitlesOfParts>
  <Company/>
  <LinksUpToDate>false</LinksUpToDate>
  <CharactersWithSpaces>166715</CharactersWithSpaces>
  <SharedDoc>false</SharedDoc>
  <HLinks>
    <vt:vector size="1080" baseType="variant">
      <vt:variant>
        <vt:i4>8126556</vt:i4>
      </vt:variant>
      <vt:variant>
        <vt:i4>681</vt:i4>
      </vt:variant>
      <vt:variant>
        <vt:i4>0</vt:i4>
      </vt:variant>
      <vt:variant>
        <vt:i4>5</vt:i4>
      </vt:variant>
      <vt:variant>
        <vt:lpwstr>mailto:info@duvan.mfin.gov.rs</vt:lpwstr>
      </vt:variant>
      <vt:variant>
        <vt:lpwstr/>
      </vt:variant>
      <vt:variant>
        <vt:i4>71304259</vt:i4>
      </vt:variant>
      <vt:variant>
        <vt:i4>678</vt:i4>
      </vt:variant>
      <vt:variant>
        <vt:i4>0</vt:i4>
      </vt:variant>
      <vt:variant>
        <vt:i4>5</vt:i4>
      </vt:variant>
      <vt:variant>
        <vt:lpwstr/>
      </vt:variant>
      <vt:variant>
        <vt:lpwstr>Садржај</vt:lpwstr>
      </vt:variant>
      <vt:variant>
        <vt:i4>71304259</vt:i4>
      </vt:variant>
      <vt:variant>
        <vt:i4>675</vt:i4>
      </vt:variant>
      <vt:variant>
        <vt:i4>0</vt:i4>
      </vt:variant>
      <vt:variant>
        <vt:i4>5</vt:i4>
      </vt:variant>
      <vt:variant>
        <vt:lpwstr/>
      </vt:variant>
      <vt:variant>
        <vt:lpwstr>Садржај</vt:lpwstr>
      </vt:variant>
      <vt:variant>
        <vt:i4>71304259</vt:i4>
      </vt:variant>
      <vt:variant>
        <vt:i4>672</vt:i4>
      </vt:variant>
      <vt:variant>
        <vt:i4>0</vt:i4>
      </vt:variant>
      <vt:variant>
        <vt:i4>5</vt:i4>
      </vt:variant>
      <vt:variant>
        <vt:lpwstr/>
      </vt:variant>
      <vt:variant>
        <vt:lpwstr>Садржај</vt:lpwstr>
      </vt:variant>
      <vt:variant>
        <vt:i4>71304259</vt:i4>
      </vt:variant>
      <vt:variant>
        <vt:i4>669</vt:i4>
      </vt:variant>
      <vt:variant>
        <vt:i4>0</vt:i4>
      </vt:variant>
      <vt:variant>
        <vt:i4>5</vt:i4>
      </vt:variant>
      <vt:variant>
        <vt:lpwstr/>
      </vt:variant>
      <vt:variant>
        <vt:lpwstr>Садржај</vt:lpwstr>
      </vt:variant>
      <vt:variant>
        <vt:i4>71304259</vt:i4>
      </vt:variant>
      <vt:variant>
        <vt:i4>663</vt:i4>
      </vt:variant>
      <vt:variant>
        <vt:i4>0</vt:i4>
      </vt:variant>
      <vt:variant>
        <vt:i4>5</vt:i4>
      </vt:variant>
      <vt:variant>
        <vt:lpwstr/>
      </vt:variant>
      <vt:variant>
        <vt:lpwstr>Садржај</vt:lpwstr>
      </vt:variant>
      <vt:variant>
        <vt:i4>71304259</vt:i4>
      </vt:variant>
      <vt:variant>
        <vt:i4>660</vt:i4>
      </vt:variant>
      <vt:variant>
        <vt:i4>0</vt:i4>
      </vt:variant>
      <vt:variant>
        <vt:i4>5</vt:i4>
      </vt:variant>
      <vt:variant>
        <vt:lpwstr/>
      </vt:variant>
      <vt:variant>
        <vt:lpwstr>Садржај</vt:lpwstr>
      </vt:variant>
      <vt:variant>
        <vt:i4>71304259</vt:i4>
      </vt:variant>
      <vt:variant>
        <vt:i4>657</vt:i4>
      </vt:variant>
      <vt:variant>
        <vt:i4>0</vt:i4>
      </vt:variant>
      <vt:variant>
        <vt:i4>5</vt:i4>
      </vt:variant>
      <vt:variant>
        <vt:lpwstr/>
      </vt:variant>
      <vt:variant>
        <vt:lpwstr>Садржај</vt:lpwstr>
      </vt:variant>
      <vt:variant>
        <vt:i4>262206</vt:i4>
      </vt:variant>
      <vt:variant>
        <vt:i4>654</vt:i4>
      </vt:variant>
      <vt:variant>
        <vt:i4>0</vt:i4>
      </vt:variant>
      <vt:variant>
        <vt:i4>5</vt:i4>
      </vt:variant>
      <vt:variant>
        <vt:lpwstr>http://www.duvan.gov.rs/dokumenti/javne_nabavke</vt:lpwstr>
      </vt:variant>
      <vt:variant>
        <vt:lpwstr/>
      </vt:variant>
      <vt:variant>
        <vt:i4>71304259</vt:i4>
      </vt:variant>
      <vt:variant>
        <vt:i4>651</vt:i4>
      </vt:variant>
      <vt:variant>
        <vt:i4>0</vt:i4>
      </vt:variant>
      <vt:variant>
        <vt:i4>5</vt:i4>
      </vt:variant>
      <vt:variant>
        <vt:lpwstr/>
      </vt:variant>
      <vt:variant>
        <vt:lpwstr>Садржај</vt:lpwstr>
      </vt:variant>
      <vt:variant>
        <vt:i4>6291515</vt:i4>
      </vt:variant>
      <vt:variant>
        <vt:i4>648</vt:i4>
      </vt:variant>
      <vt:variant>
        <vt:i4>0</vt:i4>
      </vt:variant>
      <vt:variant>
        <vt:i4>5</vt:i4>
      </vt:variant>
      <vt:variant>
        <vt:lpwstr>http://www.duvan.gov.rs/budzet</vt:lpwstr>
      </vt:variant>
      <vt:variant>
        <vt:lpwstr/>
      </vt:variant>
      <vt:variant>
        <vt:i4>71304259</vt:i4>
      </vt:variant>
      <vt:variant>
        <vt:i4>645</vt:i4>
      </vt:variant>
      <vt:variant>
        <vt:i4>0</vt:i4>
      </vt:variant>
      <vt:variant>
        <vt:i4>5</vt:i4>
      </vt:variant>
      <vt:variant>
        <vt:lpwstr/>
      </vt:variant>
      <vt:variant>
        <vt:lpwstr>Садржај</vt:lpwstr>
      </vt:variant>
      <vt:variant>
        <vt:i4>71304259</vt:i4>
      </vt:variant>
      <vt:variant>
        <vt:i4>642</vt:i4>
      </vt:variant>
      <vt:variant>
        <vt:i4>0</vt:i4>
      </vt:variant>
      <vt:variant>
        <vt:i4>5</vt:i4>
      </vt:variant>
      <vt:variant>
        <vt:lpwstr/>
      </vt:variant>
      <vt:variant>
        <vt:lpwstr>Садржај</vt:lpwstr>
      </vt:variant>
      <vt:variant>
        <vt:i4>4063307</vt:i4>
      </vt:variant>
      <vt:variant>
        <vt:i4>639</vt:i4>
      </vt:variant>
      <vt:variant>
        <vt:i4>0</vt:i4>
      </vt:variant>
      <vt:variant>
        <vt:i4>5</vt:i4>
      </vt:variant>
      <vt:variant>
        <vt:lpwstr>mailto:marina.djurdjevic@duvan.mfin.gov.rs</vt:lpwstr>
      </vt:variant>
      <vt:variant>
        <vt:lpwstr/>
      </vt:variant>
      <vt:variant>
        <vt:i4>196636</vt:i4>
      </vt:variant>
      <vt:variant>
        <vt:i4>636</vt:i4>
      </vt:variant>
      <vt:variant>
        <vt:i4>0</vt:i4>
      </vt:variant>
      <vt:variant>
        <vt:i4>5</vt:i4>
      </vt:variant>
      <vt:variant>
        <vt:lpwstr>http://www.duvan.gov.rs/usluge/izdavanje_cl_67</vt:lpwstr>
      </vt:variant>
      <vt:variant>
        <vt:lpwstr/>
      </vt:variant>
      <vt:variant>
        <vt:i4>8192118</vt:i4>
      </vt:variant>
      <vt:variant>
        <vt:i4>633</vt:i4>
      </vt:variant>
      <vt:variant>
        <vt:i4>0</vt:i4>
      </vt:variant>
      <vt:variant>
        <vt:i4>5</vt:i4>
      </vt:variant>
      <vt:variant>
        <vt:lpwstr/>
      </vt:variant>
      <vt:variant>
        <vt:lpwstr>Potvrda</vt:lpwstr>
      </vt:variant>
      <vt:variant>
        <vt:i4>2359305</vt:i4>
      </vt:variant>
      <vt:variant>
        <vt:i4>630</vt:i4>
      </vt:variant>
      <vt:variant>
        <vt:i4>0</vt:i4>
      </vt:variant>
      <vt:variant>
        <vt:i4>5</vt:i4>
      </vt:variant>
      <vt:variant>
        <vt:lpwstr>mailto:jelena.markovic@duvan.gov.rs</vt:lpwstr>
      </vt:variant>
      <vt:variant>
        <vt:lpwstr/>
      </vt:variant>
      <vt:variant>
        <vt:i4>6750216</vt:i4>
      </vt:variant>
      <vt:variant>
        <vt:i4>627</vt:i4>
      </vt:variant>
      <vt:variant>
        <vt:i4>0</vt:i4>
      </vt:variant>
      <vt:variant>
        <vt:i4>5</vt:i4>
      </vt:variant>
      <vt:variant>
        <vt:lpwstr>mailto:snezana.knezevic@duvan.mfin.gov.rs</vt:lpwstr>
      </vt:variant>
      <vt:variant>
        <vt:lpwstr/>
      </vt:variant>
      <vt:variant>
        <vt:i4>65566</vt:i4>
      </vt:variant>
      <vt:variant>
        <vt:i4>624</vt:i4>
      </vt:variant>
      <vt:variant>
        <vt:i4>0</vt:i4>
      </vt:variant>
      <vt:variant>
        <vt:i4>5</vt:i4>
      </vt:variant>
      <vt:variant>
        <vt:lpwstr>http://www.duvan.gov.rs/usluge/izdavanje_cl_45</vt:lpwstr>
      </vt:variant>
      <vt:variant>
        <vt:lpwstr/>
      </vt:variant>
      <vt:variant>
        <vt:i4>65566</vt:i4>
      </vt:variant>
      <vt:variant>
        <vt:i4>621</vt:i4>
      </vt:variant>
      <vt:variant>
        <vt:i4>0</vt:i4>
      </vt:variant>
      <vt:variant>
        <vt:i4>5</vt:i4>
      </vt:variant>
      <vt:variant>
        <vt:lpwstr>http://www.duvan.gov.rs/usluge/izdavanje_cl_45</vt:lpwstr>
      </vt:variant>
      <vt:variant>
        <vt:lpwstr/>
      </vt:variant>
      <vt:variant>
        <vt:i4>1900563</vt:i4>
      </vt:variant>
      <vt:variant>
        <vt:i4>618</vt:i4>
      </vt:variant>
      <vt:variant>
        <vt:i4>0</vt:i4>
      </vt:variant>
      <vt:variant>
        <vt:i4>5</vt:i4>
      </vt:variant>
      <vt:variant>
        <vt:lpwstr/>
      </vt:variant>
      <vt:variant>
        <vt:lpwstr>TrgNaMalo</vt:lpwstr>
      </vt:variant>
      <vt:variant>
        <vt:i4>6488087</vt:i4>
      </vt:variant>
      <vt:variant>
        <vt:i4>615</vt:i4>
      </vt:variant>
      <vt:variant>
        <vt:i4>0</vt:i4>
      </vt:variant>
      <vt:variant>
        <vt:i4>5</vt:i4>
      </vt:variant>
      <vt:variant>
        <vt:lpwstr>mailto:goran.karapandzic@duvan.mfin.gov.rs</vt:lpwstr>
      </vt:variant>
      <vt:variant>
        <vt:lpwstr/>
      </vt:variant>
      <vt:variant>
        <vt:i4>196633</vt:i4>
      </vt:variant>
      <vt:variant>
        <vt:i4>612</vt:i4>
      </vt:variant>
      <vt:variant>
        <vt:i4>0</vt:i4>
      </vt:variant>
      <vt:variant>
        <vt:i4>5</vt:i4>
      </vt:variant>
      <vt:variant>
        <vt:lpwstr>http://www.duvan.gov.rs/usluge/izdavanje_cl_37</vt:lpwstr>
      </vt:variant>
      <vt:variant>
        <vt:lpwstr/>
      </vt:variant>
      <vt:variant>
        <vt:i4>8061055</vt:i4>
      </vt:variant>
      <vt:variant>
        <vt:i4>609</vt:i4>
      </vt:variant>
      <vt:variant>
        <vt:i4>0</vt:i4>
      </vt:variant>
      <vt:variant>
        <vt:i4>5</vt:i4>
      </vt:variant>
      <vt:variant>
        <vt:lpwstr/>
      </vt:variant>
      <vt:variant>
        <vt:lpwstr>RobneMarke</vt:lpwstr>
      </vt:variant>
      <vt:variant>
        <vt:i4>6750216</vt:i4>
      </vt:variant>
      <vt:variant>
        <vt:i4>606</vt:i4>
      </vt:variant>
      <vt:variant>
        <vt:i4>0</vt:i4>
      </vt:variant>
      <vt:variant>
        <vt:i4>5</vt:i4>
      </vt:variant>
      <vt:variant>
        <vt:lpwstr>mailto:snezana.knezevic@duvan.mfin.gov.rs</vt:lpwstr>
      </vt:variant>
      <vt:variant>
        <vt:lpwstr/>
      </vt:variant>
      <vt:variant>
        <vt:i4>6488189</vt:i4>
      </vt:variant>
      <vt:variant>
        <vt:i4>603</vt:i4>
      </vt:variant>
      <vt:variant>
        <vt:i4>0</vt:i4>
      </vt:variant>
      <vt:variant>
        <vt:i4>5</vt:i4>
      </vt:variant>
      <vt:variant>
        <vt:lpwstr>http://www.duvan.gov.rs/usluge/upis_u_registar_cl_61</vt:lpwstr>
      </vt:variant>
      <vt:variant>
        <vt:lpwstr/>
      </vt:variant>
      <vt:variant>
        <vt:i4>1703947</vt:i4>
      </vt:variant>
      <vt:variant>
        <vt:i4>600</vt:i4>
      </vt:variant>
      <vt:variant>
        <vt:i4>0</vt:i4>
      </vt:variant>
      <vt:variant>
        <vt:i4>5</vt:i4>
      </vt:variant>
      <vt:variant>
        <vt:lpwstr/>
      </vt:variant>
      <vt:variant>
        <vt:lpwstr>RegistarIzvoznika</vt:lpwstr>
      </vt:variant>
      <vt:variant>
        <vt:i4>6750216</vt:i4>
      </vt:variant>
      <vt:variant>
        <vt:i4>597</vt:i4>
      </vt:variant>
      <vt:variant>
        <vt:i4>0</vt:i4>
      </vt:variant>
      <vt:variant>
        <vt:i4>5</vt:i4>
      </vt:variant>
      <vt:variant>
        <vt:lpwstr>mailto:snezana.knezevic@duvan.mfin.gov.rs</vt:lpwstr>
      </vt:variant>
      <vt:variant>
        <vt:lpwstr/>
      </vt:variant>
      <vt:variant>
        <vt:i4>851999</vt:i4>
      </vt:variant>
      <vt:variant>
        <vt:i4>594</vt:i4>
      </vt:variant>
      <vt:variant>
        <vt:i4>0</vt:i4>
      </vt:variant>
      <vt:variant>
        <vt:i4>5</vt:i4>
      </vt:variant>
      <vt:variant>
        <vt:lpwstr>http://www.duvan.gov.rs/usluge/izdavanje_cl_59</vt:lpwstr>
      </vt:variant>
      <vt:variant>
        <vt:lpwstr/>
      </vt:variant>
      <vt:variant>
        <vt:i4>851999</vt:i4>
      </vt:variant>
      <vt:variant>
        <vt:i4>591</vt:i4>
      </vt:variant>
      <vt:variant>
        <vt:i4>0</vt:i4>
      </vt:variant>
      <vt:variant>
        <vt:i4>5</vt:i4>
      </vt:variant>
      <vt:variant>
        <vt:lpwstr>http://www.duvan.gov.rs/usluge/izdavanje_cl_59</vt:lpwstr>
      </vt:variant>
      <vt:variant>
        <vt:lpwstr/>
      </vt:variant>
      <vt:variant>
        <vt:i4>6881393</vt:i4>
      </vt:variant>
      <vt:variant>
        <vt:i4>588</vt:i4>
      </vt:variant>
      <vt:variant>
        <vt:i4>0</vt:i4>
      </vt:variant>
      <vt:variant>
        <vt:i4>5</vt:i4>
      </vt:variant>
      <vt:variant>
        <vt:lpwstr/>
      </vt:variant>
      <vt:variant>
        <vt:lpwstr>IzvozDuvana</vt:lpwstr>
      </vt:variant>
      <vt:variant>
        <vt:i4>6488087</vt:i4>
      </vt:variant>
      <vt:variant>
        <vt:i4>585</vt:i4>
      </vt:variant>
      <vt:variant>
        <vt:i4>0</vt:i4>
      </vt:variant>
      <vt:variant>
        <vt:i4>5</vt:i4>
      </vt:variant>
      <vt:variant>
        <vt:lpwstr>mailto:goran.karapandzic@duvan.mfin.gov.rs</vt:lpwstr>
      </vt:variant>
      <vt:variant>
        <vt:lpwstr/>
      </vt:variant>
      <vt:variant>
        <vt:i4>6684798</vt:i4>
      </vt:variant>
      <vt:variant>
        <vt:i4>582</vt:i4>
      </vt:variant>
      <vt:variant>
        <vt:i4>0</vt:i4>
      </vt:variant>
      <vt:variant>
        <vt:i4>5</vt:i4>
      </vt:variant>
      <vt:variant>
        <vt:lpwstr>http://www.duvan.gov.rs/usluge/upis_u_registar_cl_54</vt:lpwstr>
      </vt:variant>
      <vt:variant>
        <vt:lpwstr/>
      </vt:variant>
      <vt:variant>
        <vt:i4>917528</vt:i4>
      </vt:variant>
      <vt:variant>
        <vt:i4>579</vt:i4>
      </vt:variant>
      <vt:variant>
        <vt:i4>0</vt:i4>
      </vt:variant>
      <vt:variant>
        <vt:i4>5</vt:i4>
      </vt:variant>
      <vt:variant>
        <vt:lpwstr/>
      </vt:variant>
      <vt:variant>
        <vt:lpwstr>RegistarUvoznika</vt:lpwstr>
      </vt:variant>
      <vt:variant>
        <vt:i4>6488087</vt:i4>
      </vt:variant>
      <vt:variant>
        <vt:i4>576</vt:i4>
      </vt:variant>
      <vt:variant>
        <vt:i4>0</vt:i4>
      </vt:variant>
      <vt:variant>
        <vt:i4>5</vt:i4>
      </vt:variant>
      <vt:variant>
        <vt:lpwstr>mailto:goran.karapandzic@duvan.mfin.gov.rs</vt:lpwstr>
      </vt:variant>
      <vt:variant>
        <vt:lpwstr/>
      </vt:variant>
      <vt:variant>
        <vt:i4>393247</vt:i4>
      </vt:variant>
      <vt:variant>
        <vt:i4>573</vt:i4>
      </vt:variant>
      <vt:variant>
        <vt:i4>0</vt:i4>
      </vt:variant>
      <vt:variant>
        <vt:i4>5</vt:i4>
      </vt:variant>
      <vt:variant>
        <vt:lpwstr>http://www.duvan.gov.rs/usluge/izdavanje_cl_52</vt:lpwstr>
      </vt:variant>
      <vt:variant>
        <vt:lpwstr/>
      </vt:variant>
      <vt:variant>
        <vt:i4>393247</vt:i4>
      </vt:variant>
      <vt:variant>
        <vt:i4>570</vt:i4>
      </vt:variant>
      <vt:variant>
        <vt:i4>0</vt:i4>
      </vt:variant>
      <vt:variant>
        <vt:i4>5</vt:i4>
      </vt:variant>
      <vt:variant>
        <vt:lpwstr>http://www.duvan.gov.rs/usluge/izdavanje_cl_52</vt:lpwstr>
      </vt:variant>
      <vt:variant>
        <vt:lpwstr/>
      </vt:variant>
      <vt:variant>
        <vt:i4>7929958</vt:i4>
      </vt:variant>
      <vt:variant>
        <vt:i4>567</vt:i4>
      </vt:variant>
      <vt:variant>
        <vt:i4>0</vt:i4>
      </vt:variant>
      <vt:variant>
        <vt:i4>5</vt:i4>
      </vt:variant>
      <vt:variant>
        <vt:lpwstr/>
      </vt:variant>
      <vt:variant>
        <vt:lpwstr>UvozDuvana</vt:lpwstr>
      </vt:variant>
      <vt:variant>
        <vt:i4>6750216</vt:i4>
      </vt:variant>
      <vt:variant>
        <vt:i4>564</vt:i4>
      </vt:variant>
      <vt:variant>
        <vt:i4>0</vt:i4>
      </vt:variant>
      <vt:variant>
        <vt:i4>5</vt:i4>
      </vt:variant>
      <vt:variant>
        <vt:lpwstr>mailto:snezana.knezevic@duvan.mfin.gov.rs</vt:lpwstr>
      </vt:variant>
      <vt:variant>
        <vt:lpwstr/>
      </vt:variant>
      <vt:variant>
        <vt:i4>6422655</vt:i4>
      </vt:variant>
      <vt:variant>
        <vt:i4>561</vt:i4>
      </vt:variant>
      <vt:variant>
        <vt:i4>0</vt:i4>
      </vt:variant>
      <vt:variant>
        <vt:i4>5</vt:i4>
      </vt:variant>
      <vt:variant>
        <vt:lpwstr>http://www.duvan.gov.rs/usluge/upis_u_registar_cl_40</vt:lpwstr>
      </vt:variant>
      <vt:variant>
        <vt:lpwstr/>
      </vt:variant>
      <vt:variant>
        <vt:i4>7209084</vt:i4>
      </vt:variant>
      <vt:variant>
        <vt:i4>558</vt:i4>
      </vt:variant>
      <vt:variant>
        <vt:i4>0</vt:i4>
      </vt:variant>
      <vt:variant>
        <vt:i4>5</vt:i4>
      </vt:variant>
      <vt:variant>
        <vt:lpwstr/>
      </vt:variant>
      <vt:variant>
        <vt:lpwstr>RegistarTrgNaVelikoDuvProiz</vt:lpwstr>
      </vt:variant>
      <vt:variant>
        <vt:i4>6750216</vt:i4>
      </vt:variant>
      <vt:variant>
        <vt:i4>555</vt:i4>
      </vt:variant>
      <vt:variant>
        <vt:i4>0</vt:i4>
      </vt:variant>
      <vt:variant>
        <vt:i4>5</vt:i4>
      </vt:variant>
      <vt:variant>
        <vt:lpwstr>mailto:snezana.knezevic@duvan.mfin.gov.rs</vt:lpwstr>
      </vt:variant>
      <vt:variant>
        <vt:lpwstr/>
      </vt:variant>
      <vt:variant>
        <vt:i4>786457</vt:i4>
      </vt:variant>
      <vt:variant>
        <vt:i4>552</vt:i4>
      </vt:variant>
      <vt:variant>
        <vt:i4>0</vt:i4>
      </vt:variant>
      <vt:variant>
        <vt:i4>5</vt:i4>
      </vt:variant>
      <vt:variant>
        <vt:lpwstr>http://www.duvan.gov.rs/usluge/izdavanje_cl_38</vt:lpwstr>
      </vt:variant>
      <vt:variant>
        <vt:lpwstr/>
      </vt:variant>
      <vt:variant>
        <vt:i4>786457</vt:i4>
      </vt:variant>
      <vt:variant>
        <vt:i4>549</vt:i4>
      </vt:variant>
      <vt:variant>
        <vt:i4>0</vt:i4>
      </vt:variant>
      <vt:variant>
        <vt:i4>5</vt:i4>
      </vt:variant>
      <vt:variant>
        <vt:lpwstr>http://www.duvan.gov.rs/usluge/izdavanje_cl_38</vt:lpwstr>
      </vt:variant>
      <vt:variant>
        <vt:lpwstr/>
      </vt:variant>
      <vt:variant>
        <vt:i4>1769479</vt:i4>
      </vt:variant>
      <vt:variant>
        <vt:i4>546</vt:i4>
      </vt:variant>
      <vt:variant>
        <vt:i4>0</vt:i4>
      </vt:variant>
      <vt:variant>
        <vt:i4>5</vt:i4>
      </vt:variant>
      <vt:variant>
        <vt:lpwstr/>
      </vt:variant>
      <vt:variant>
        <vt:lpwstr>TrgNaVelikoDuvProizvodima</vt:lpwstr>
      </vt:variant>
      <vt:variant>
        <vt:i4>3080206</vt:i4>
      </vt:variant>
      <vt:variant>
        <vt:i4>543</vt:i4>
      </vt:variant>
      <vt:variant>
        <vt:i4>0</vt:i4>
      </vt:variant>
      <vt:variant>
        <vt:i4>5</vt:i4>
      </vt:variant>
      <vt:variant>
        <vt:lpwstr>mailto:snezana.knezevic@trezor.gov.rs</vt:lpwstr>
      </vt:variant>
      <vt:variant>
        <vt:lpwstr/>
      </vt:variant>
      <vt:variant>
        <vt:i4>6750216</vt:i4>
      </vt:variant>
      <vt:variant>
        <vt:i4>540</vt:i4>
      </vt:variant>
      <vt:variant>
        <vt:i4>0</vt:i4>
      </vt:variant>
      <vt:variant>
        <vt:i4>5</vt:i4>
      </vt:variant>
      <vt:variant>
        <vt:lpwstr>mailto:snezana.knezevic@duvan.mfin.gov.rs</vt:lpwstr>
      </vt:variant>
      <vt:variant>
        <vt:lpwstr/>
      </vt:variant>
      <vt:variant>
        <vt:i4>6488184</vt:i4>
      </vt:variant>
      <vt:variant>
        <vt:i4>537</vt:i4>
      </vt:variant>
      <vt:variant>
        <vt:i4>0</vt:i4>
      </vt:variant>
      <vt:variant>
        <vt:i4>5</vt:i4>
      </vt:variant>
      <vt:variant>
        <vt:lpwstr>http://www.duvan.gov.rs/usluge/upis_u_registar_cl_31</vt:lpwstr>
      </vt:variant>
      <vt:variant>
        <vt:lpwstr/>
      </vt:variant>
      <vt:variant>
        <vt:i4>6553717</vt:i4>
      </vt:variant>
      <vt:variant>
        <vt:i4>534</vt:i4>
      </vt:variant>
      <vt:variant>
        <vt:i4>0</vt:i4>
      </vt:variant>
      <vt:variant>
        <vt:i4>5</vt:i4>
      </vt:variant>
      <vt:variant>
        <vt:lpwstr/>
      </vt:variant>
      <vt:variant>
        <vt:lpwstr>ProizvodjaciDuvanskihProizvoda</vt:lpwstr>
      </vt:variant>
      <vt:variant>
        <vt:i4>6750216</vt:i4>
      </vt:variant>
      <vt:variant>
        <vt:i4>531</vt:i4>
      </vt:variant>
      <vt:variant>
        <vt:i4>0</vt:i4>
      </vt:variant>
      <vt:variant>
        <vt:i4>5</vt:i4>
      </vt:variant>
      <vt:variant>
        <vt:lpwstr>mailto:snezana.knezevic@duvan.mfin.gov.rs</vt:lpwstr>
      </vt:variant>
      <vt:variant>
        <vt:lpwstr/>
      </vt:variant>
      <vt:variant>
        <vt:i4>7012474</vt:i4>
      </vt:variant>
      <vt:variant>
        <vt:i4>528</vt:i4>
      </vt:variant>
      <vt:variant>
        <vt:i4>0</vt:i4>
      </vt:variant>
      <vt:variant>
        <vt:i4>5</vt:i4>
      </vt:variant>
      <vt:variant>
        <vt:lpwstr>http://www.duvan.gov.rs/usluge/upis_u_registar_cl_19</vt:lpwstr>
      </vt:variant>
      <vt:variant>
        <vt:lpwstr/>
      </vt:variant>
      <vt:variant>
        <vt:i4>12</vt:i4>
      </vt:variant>
      <vt:variant>
        <vt:i4>525</vt:i4>
      </vt:variant>
      <vt:variant>
        <vt:i4>0</vt:i4>
      </vt:variant>
      <vt:variant>
        <vt:i4>5</vt:i4>
      </vt:variant>
      <vt:variant>
        <vt:lpwstr/>
      </vt:variant>
      <vt:variant>
        <vt:lpwstr>ObradjivaciDuvana</vt:lpwstr>
      </vt:variant>
      <vt:variant>
        <vt:i4>6750216</vt:i4>
      </vt:variant>
      <vt:variant>
        <vt:i4>522</vt:i4>
      </vt:variant>
      <vt:variant>
        <vt:i4>0</vt:i4>
      </vt:variant>
      <vt:variant>
        <vt:i4>5</vt:i4>
      </vt:variant>
      <vt:variant>
        <vt:lpwstr>mailto:snezana.knezevic@duvan.mfin.gov.rs</vt:lpwstr>
      </vt:variant>
      <vt:variant>
        <vt:lpwstr/>
      </vt:variant>
      <vt:variant>
        <vt:i4>196635</vt:i4>
      </vt:variant>
      <vt:variant>
        <vt:i4>519</vt:i4>
      </vt:variant>
      <vt:variant>
        <vt:i4>0</vt:i4>
      </vt:variant>
      <vt:variant>
        <vt:i4>5</vt:i4>
      </vt:variant>
      <vt:variant>
        <vt:lpwstr>http://www.duvan.gov.rs/usluge/izdavanje_cl_17</vt:lpwstr>
      </vt:variant>
      <vt:variant>
        <vt:lpwstr/>
      </vt:variant>
      <vt:variant>
        <vt:i4>196635</vt:i4>
      </vt:variant>
      <vt:variant>
        <vt:i4>516</vt:i4>
      </vt:variant>
      <vt:variant>
        <vt:i4>0</vt:i4>
      </vt:variant>
      <vt:variant>
        <vt:i4>5</vt:i4>
      </vt:variant>
      <vt:variant>
        <vt:lpwstr>http://www.duvan.gov.rs/usluge/izdavanje_cl_17</vt:lpwstr>
      </vt:variant>
      <vt:variant>
        <vt:lpwstr/>
      </vt:variant>
      <vt:variant>
        <vt:i4>1507333</vt:i4>
      </vt:variant>
      <vt:variant>
        <vt:i4>513</vt:i4>
      </vt:variant>
      <vt:variant>
        <vt:i4>0</vt:i4>
      </vt:variant>
      <vt:variant>
        <vt:i4>5</vt:i4>
      </vt:variant>
      <vt:variant>
        <vt:lpwstr/>
      </vt:variant>
      <vt:variant>
        <vt:lpwstr>ObradaDuvana</vt:lpwstr>
      </vt:variant>
      <vt:variant>
        <vt:i4>6750216</vt:i4>
      </vt:variant>
      <vt:variant>
        <vt:i4>510</vt:i4>
      </vt:variant>
      <vt:variant>
        <vt:i4>0</vt:i4>
      </vt:variant>
      <vt:variant>
        <vt:i4>5</vt:i4>
      </vt:variant>
      <vt:variant>
        <vt:lpwstr>mailto:snezana.knezevic@duvan.mfin.gov.rs</vt:lpwstr>
      </vt:variant>
      <vt:variant>
        <vt:lpwstr/>
      </vt:variant>
      <vt:variant>
        <vt:i4>6488186</vt:i4>
      </vt:variant>
      <vt:variant>
        <vt:i4>507</vt:i4>
      </vt:variant>
      <vt:variant>
        <vt:i4>0</vt:i4>
      </vt:variant>
      <vt:variant>
        <vt:i4>5</vt:i4>
      </vt:variant>
      <vt:variant>
        <vt:lpwstr>http://www.duvan.gov.rs/usluge/upis_u_registar_cl_11</vt:lpwstr>
      </vt:variant>
      <vt:variant>
        <vt:lpwstr/>
      </vt:variant>
      <vt:variant>
        <vt:i4>7602303</vt:i4>
      </vt:variant>
      <vt:variant>
        <vt:i4>504</vt:i4>
      </vt:variant>
      <vt:variant>
        <vt:i4>0</vt:i4>
      </vt:variant>
      <vt:variant>
        <vt:i4>5</vt:i4>
      </vt:variant>
      <vt:variant>
        <vt:lpwstr/>
      </vt:variant>
      <vt:variant>
        <vt:lpwstr>ProizvodjaciDuvana</vt:lpwstr>
      </vt:variant>
      <vt:variant>
        <vt:i4>6750216</vt:i4>
      </vt:variant>
      <vt:variant>
        <vt:i4>501</vt:i4>
      </vt:variant>
      <vt:variant>
        <vt:i4>0</vt:i4>
      </vt:variant>
      <vt:variant>
        <vt:i4>5</vt:i4>
      </vt:variant>
      <vt:variant>
        <vt:lpwstr>mailto:snezana.knezevic@duvan.mfin.gov.rs</vt:lpwstr>
      </vt:variant>
      <vt:variant>
        <vt:lpwstr/>
      </vt:variant>
      <vt:variant>
        <vt:i4>3407914</vt:i4>
      </vt:variant>
      <vt:variant>
        <vt:i4>498</vt:i4>
      </vt:variant>
      <vt:variant>
        <vt:i4>0</vt:i4>
      </vt:variant>
      <vt:variant>
        <vt:i4>5</vt:i4>
      </vt:variant>
      <vt:variant>
        <vt:lpwstr>http://www.duvan.gov.rs/usluge/izdavanje_cl_9</vt:lpwstr>
      </vt:variant>
      <vt:variant>
        <vt:lpwstr/>
      </vt:variant>
      <vt:variant>
        <vt:i4>3407914</vt:i4>
      </vt:variant>
      <vt:variant>
        <vt:i4>495</vt:i4>
      </vt:variant>
      <vt:variant>
        <vt:i4>0</vt:i4>
      </vt:variant>
      <vt:variant>
        <vt:i4>5</vt:i4>
      </vt:variant>
      <vt:variant>
        <vt:lpwstr>http://www.duvan.gov.rs/usluge/izdavanje_cl_9</vt:lpwstr>
      </vt:variant>
      <vt:variant>
        <vt:lpwstr/>
      </vt:variant>
      <vt:variant>
        <vt:i4>2031633</vt:i4>
      </vt:variant>
      <vt:variant>
        <vt:i4>492</vt:i4>
      </vt:variant>
      <vt:variant>
        <vt:i4>0</vt:i4>
      </vt:variant>
      <vt:variant>
        <vt:i4>5</vt:i4>
      </vt:variant>
      <vt:variant>
        <vt:lpwstr/>
      </vt:variant>
      <vt:variant>
        <vt:lpwstr>ProizvodnjaDuvana</vt:lpwstr>
      </vt:variant>
      <vt:variant>
        <vt:i4>71304259</vt:i4>
      </vt:variant>
      <vt:variant>
        <vt:i4>489</vt:i4>
      </vt:variant>
      <vt:variant>
        <vt:i4>0</vt:i4>
      </vt:variant>
      <vt:variant>
        <vt:i4>5</vt:i4>
      </vt:variant>
      <vt:variant>
        <vt:lpwstr/>
      </vt:variant>
      <vt:variant>
        <vt:lpwstr>Садржај</vt:lpwstr>
      </vt:variant>
      <vt:variant>
        <vt:i4>73269305</vt:i4>
      </vt:variant>
      <vt:variant>
        <vt:i4>486</vt:i4>
      </vt:variant>
      <vt:variant>
        <vt:i4>0</vt:i4>
      </vt:variant>
      <vt:variant>
        <vt:i4>5</vt:i4>
      </vt:variant>
      <vt:variant>
        <vt:lpwstr/>
      </vt:variant>
      <vt:variant>
        <vt:lpwstr>_Hlk284596534	1,102525,102738,0,,Издавање потврде којом се доказу</vt:lpwstr>
      </vt:variant>
      <vt:variant>
        <vt:i4>5178424</vt:i4>
      </vt:variant>
      <vt:variant>
        <vt:i4>483</vt:i4>
      </vt:variant>
      <vt:variant>
        <vt:i4>0</vt:i4>
      </vt:variant>
      <vt:variant>
        <vt:i4>5</vt:i4>
      </vt:variant>
      <vt:variant>
        <vt:lpwstr/>
      </vt:variant>
      <vt:variant>
        <vt:lpwstr>_Hlk284596487	1,94324,94472,66,,Издавање/обнављање/одузимање доз</vt:lpwstr>
      </vt:variant>
      <vt:variant>
        <vt:i4>6226005</vt:i4>
      </vt:variant>
      <vt:variant>
        <vt:i4>480</vt:i4>
      </vt:variant>
      <vt:variant>
        <vt:i4>0</vt:i4>
      </vt:variant>
      <vt:variant>
        <vt:i4>5</vt:i4>
      </vt:variant>
      <vt:variant>
        <vt:lpwstr/>
      </vt:variant>
      <vt:variant>
        <vt:lpwstr>_Hlk284596085	1,88805,88885,66,,Издавање решења о разврставању и</vt:lpwstr>
      </vt:variant>
      <vt:variant>
        <vt:i4>8324192</vt:i4>
      </vt:variant>
      <vt:variant>
        <vt:i4>477</vt:i4>
      </vt:variant>
      <vt:variant>
        <vt:i4>0</vt:i4>
      </vt:variant>
      <vt:variant>
        <vt:i4>5</vt:i4>
      </vt:variant>
      <vt:variant>
        <vt:lpwstr/>
      </vt:variant>
      <vt:variant>
        <vt:lpwstr>_Hlk284596059	1,85519,85600,0,,Упис у Регистар извозника дувана</vt:lpwstr>
      </vt:variant>
      <vt:variant>
        <vt:i4>4260918</vt:i4>
      </vt:variant>
      <vt:variant>
        <vt:i4>474</vt:i4>
      </vt:variant>
      <vt:variant>
        <vt:i4>0</vt:i4>
      </vt:variant>
      <vt:variant>
        <vt:i4>5</vt:i4>
      </vt:variant>
      <vt:variant>
        <vt:lpwstr/>
      </vt:variant>
      <vt:variant>
        <vt:lpwstr>_Hlk284596439	1,81624,81724,66,,Издавање/обнављање/одузимање доз</vt:lpwstr>
      </vt:variant>
      <vt:variant>
        <vt:i4>73662478</vt:i4>
      </vt:variant>
      <vt:variant>
        <vt:i4>471</vt:i4>
      </vt:variant>
      <vt:variant>
        <vt:i4>0</vt:i4>
      </vt:variant>
      <vt:variant>
        <vt:i4>5</vt:i4>
      </vt:variant>
      <vt:variant>
        <vt:lpwstr/>
      </vt:variant>
      <vt:variant>
        <vt:lpwstr>_Hlk284596001	1,77004,77083,0,,Упис у Регистар увозника дувана,</vt:lpwstr>
      </vt:variant>
      <vt:variant>
        <vt:i4>68420710</vt:i4>
      </vt:variant>
      <vt:variant>
        <vt:i4>468</vt:i4>
      </vt:variant>
      <vt:variant>
        <vt:i4>0</vt:i4>
      </vt:variant>
      <vt:variant>
        <vt:i4>5</vt:i4>
      </vt:variant>
      <vt:variant>
        <vt:lpwstr/>
      </vt:variant>
      <vt:variant>
        <vt:lpwstr>_Hlk284596387	1,71837,71937,0,,Издавање/обнављање/одузимање доз</vt:lpwstr>
      </vt:variant>
      <vt:variant>
        <vt:i4>73401450</vt:i4>
      </vt:variant>
      <vt:variant>
        <vt:i4>465</vt:i4>
      </vt:variant>
      <vt:variant>
        <vt:i4>0</vt:i4>
      </vt:variant>
      <vt:variant>
        <vt:i4>5</vt:i4>
      </vt:variant>
      <vt:variant>
        <vt:lpwstr/>
      </vt:variant>
      <vt:variant>
        <vt:lpwstr>_Hlk284595869	1,66697,66755,0,,Упис у Регистар трговаца на вели</vt:lpwstr>
      </vt:variant>
      <vt:variant>
        <vt:i4>4654133</vt:i4>
      </vt:variant>
      <vt:variant>
        <vt:i4>462</vt:i4>
      </vt:variant>
      <vt:variant>
        <vt:i4>0</vt:i4>
      </vt:variant>
      <vt:variant>
        <vt:i4>5</vt:i4>
      </vt:variant>
      <vt:variant>
        <vt:lpwstr/>
      </vt:variant>
      <vt:variant>
        <vt:lpwstr>_Hlk284595769	1,60998,61080,66,,Издавање/обнављање/одузимање доз</vt:lpwstr>
      </vt:variant>
      <vt:variant>
        <vt:i4>7734275</vt:i4>
      </vt:variant>
      <vt:variant>
        <vt:i4>459</vt:i4>
      </vt:variant>
      <vt:variant>
        <vt:i4>0</vt:i4>
      </vt:variant>
      <vt:variant>
        <vt:i4>5</vt:i4>
      </vt:variant>
      <vt:variant>
        <vt:lpwstr/>
      </vt:variant>
      <vt:variant>
        <vt:lpwstr>_Hlk284595731	1,57495,57543,0,,Упис у Регистар произвођача дува</vt:lpwstr>
      </vt:variant>
      <vt:variant>
        <vt:i4>74842122</vt:i4>
      </vt:variant>
      <vt:variant>
        <vt:i4>456</vt:i4>
      </vt:variant>
      <vt:variant>
        <vt:i4>0</vt:i4>
      </vt:variant>
      <vt:variant>
        <vt:i4>5</vt:i4>
      </vt:variant>
      <vt:variant>
        <vt:lpwstr/>
      </vt:variant>
      <vt:variant>
        <vt:lpwstr>_Hlk284595705	1,54588,54622,0,,Упис у Регистар обрађивача дуван</vt:lpwstr>
      </vt:variant>
      <vt:variant>
        <vt:i4>4195390</vt:i4>
      </vt:variant>
      <vt:variant>
        <vt:i4>453</vt:i4>
      </vt:variant>
      <vt:variant>
        <vt:i4>0</vt:i4>
      </vt:variant>
      <vt:variant>
        <vt:i4>5</vt:i4>
      </vt:variant>
      <vt:variant>
        <vt:lpwstr/>
      </vt:variant>
      <vt:variant>
        <vt:lpwstr>_Hlk284595675	1,49602,49665,66,,Издавање/обнављање/одузимање доз</vt:lpwstr>
      </vt:variant>
      <vt:variant>
        <vt:i4>7734280</vt:i4>
      </vt:variant>
      <vt:variant>
        <vt:i4>450</vt:i4>
      </vt:variant>
      <vt:variant>
        <vt:i4>0</vt:i4>
      </vt:variant>
      <vt:variant>
        <vt:i4>5</vt:i4>
      </vt:variant>
      <vt:variant>
        <vt:lpwstr/>
      </vt:variant>
      <vt:variant>
        <vt:lpwstr>_Hlk284595648	1,46685,46720,0,,Упис у Регистар произвођача дува</vt:lpwstr>
      </vt:variant>
      <vt:variant>
        <vt:i4>5178424</vt:i4>
      </vt:variant>
      <vt:variant>
        <vt:i4>447</vt:i4>
      </vt:variant>
      <vt:variant>
        <vt:i4>0</vt:i4>
      </vt:variant>
      <vt:variant>
        <vt:i4>5</vt:i4>
      </vt:variant>
      <vt:variant>
        <vt:lpwstr/>
      </vt:variant>
      <vt:variant>
        <vt:lpwstr>_Hlk284595611	1,40694,40760,66,,Издавање/обнављање/одузимање доз</vt:lpwstr>
      </vt:variant>
      <vt:variant>
        <vt:i4>71304259</vt:i4>
      </vt:variant>
      <vt:variant>
        <vt:i4>444</vt:i4>
      </vt:variant>
      <vt:variant>
        <vt:i4>0</vt:i4>
      </vt:variant>
      <vt:variant>
        <vt:i4>5</vt:i4>
      </vt:variant>
      <vt:variant>
        <vt:lpwstr/>
      </vt:variant>
      <vt:variant>
        <vt:lpwstr>Садржај</vt:lpwstr>
      </vt:variant>
      <vt:variant>
        <vt:i4>1441877</vt:i4>
      </vt:variant>
      <vt:variant>
        <vt:i4>441</vt:i4>
      </vt:variant>
      <vt:variant>
        <vt:i4>0</vt:i4>
      </vt:variant>
      <vt:variant>
        <vt:i4>5</vt:i4>
      </vt:variant>
      <vt:variant>
        <vt:lpwstr>http://www.mfin.gov.rs/pages/article.php?id=12147</vt:lpwstr>
      </vt:variant>
      <vt:variant>
        <vt:lpwstr/>
      </vt:variant>
      <vt:variant>
        <vt:i4>5963867</vt:i4>
      </vt:variant>
      <vt:variant>
        <vt:i4>438</vt:i4>
      </vt:variant>
      <vt:variant>
        <vt:i4>0</vt:i4>
      </vt:variant>
      <vt:variant>
        <vt:i4>5</vt:i4>
      </vt:variant>
      <vt:variant>
        <vt:lpwstr>http://www.pravno-informacioni-sistem.rs/SlGlasnikPortal/reg/viewAct/9b459c26-2ba5-4452-aaf2-3ab0040f7fbd</vt:lpwstr>
      </vt:variant>
      <vt:variant>
        <vt:lpwstr/>
      </vt:variant>
      <vt:variant>
        <vt:i4>3670130</vt:i4>
      </vt:variant>
      <vt:variant>
        <vt:i4>435</vt:i4>
      </vt:variant>
      <vt:variant>
        <vt:i4>0</vt:i4>
      </vt:variant>
      <vt:variant>
        <vt:i4>5</vt:i4>
      </vt:variant>
      <vt:variant>
        <vt:lpwstr>http://www.poverenik.org.rs/sr/pravni-okvir-pi/zakoni/1368-zakon-o-zastiti-podataka-o-licnosti.html</vt:lpwstr>
      </vt:variant>
      <vt:variant>
        <vt:lpwstr/>
      </vt:variant>
      <vt:variant>
        <vt:i4>3997753</vt:i4>
      </vt:variant>
      <vt:variant>
        <vt:i4>432</vt:i4>
      </vt:variant>
      <vt:variant>
        <vt:i4>0</vt:i4>
      </vt:variant>
      <vt:variant>
        <vt:i4>5</vt:i4>
      </vt:variant>
      <vt:variant>
        <vt:lpwstr>http://www.poverenik.org.rs/sr/pravni-okvir-pi/zakoni/881-zakon-o-slobodnom-pristupu-informacijama-od-javnog-znacaja-preciscen-tekst-sl-glasnik-rs-12004-5407-10409-i-3610.html</vt:lpwstr>
      </vt:variant>
      <vt:variant>
        <vt:lpwstr/>
      </vt:variant>
      <vt:variant>
        <vt:i4>2359394</vt:i4>
      </vt:variant>
      <vt:variant>
        <vt:i4>429</vt:i4>
      </vt:variant>
      <vt:variant>
        <vt:i4>0</vt:i4>
      </vt:variant>
      <vt:variant>
        <vt:i4>5</vt:i4>
      </vt:variant>
      <vt:variant>
        <vt:lpwstr>http://www.acas.rs/zakoni-i-drugi-propisi/zakoni/o-agenciji-za-borbu-protiv-korupcije/</vt:lpwstr>
      </vt:variant>
      <vt:variant>
        <vt:lpwstr/>
      </vt:variant>
      <vt:variant>
        <vt:i4>6881387</vt:i4>
      </vt:variant>
      <vt:variant>
        <vt:i4>426</vt:i4>
      </vt:variant>
      <vt:variant>
        <vt:i4>0</vt:i4>
      </vt:variant>
      <vt:variant>
        <vt:i4>5</vt:i4>
      </vt:variant>
      <vt:variant>
        <vt:lpwstr>http://www.duvan.gov.rs/dokumenti/propisi/zakoni/zakon_o_rep_admin_taksama</vt:lpwstr>
      </vt:variant>
      <vt:variant>
        <vt:lpwstr/>
      </vt:variant>
      <vt:variant>
        <vt:i4>7340128</vt:i4>
      </vt:variant>
      <vt:variant>
        <vt:i4>423</vt:i4>
      </vt:variant>
      <vt:variant>
        <vt:i4>0</vt:i4>
      </vt:variant>
      <vt:variant>
        <vt:i4>5</vt:i4>
      </vt:variant>
      <vt:variant>
        <vt:lpwstr>http://www.ujn.gov.rs/ci/propisi/zakon.html</vt:lpwstr>
      </vt:variant>
      <vt:variant>
        <vt:lpwstr/>
      </vt:variant>
      <vt:variant>
        <vt:i4>196639</vt:i4>
      </vt:variant>
      <vt:variant>
        <vt:i4>420</vt:i4>
      </vt:variant>
      <vt:variant>
        <vt:i4>0</vt:i4>
      </vt:variant>
      <vt:variant>
        <vt:i4>5</vt:i4>
      </vt:variant>
      <vt:variant>
        <vt:lpwstr>http://www.duvan.gov.rs/dokumenti/propisi/zakoni/zakon_o_akcizama</vt:lpwstr>
      </vt:variant>
      <vt:variant>
        <vt:lpwstr/>
      </vt:variant>
      <vt:variant>
        <vt:i4>1704016</vt:i4>
      </vt:variant>
      <vt:variant>
        <vt:i4>417</vt:i4>
      </vt:variant>
      <vt:variant>
        <vt:i4>0</vt:i4>
      </vt:variant>
      <vt:variant>
        <vt:i4>5</vt:i4>
      </vt:variant>
      <vt:variant>
        <vt:lpwstr>http://www.mfin.gov.rs/pages/article.php?id=13496</vt:lpwstr>
      </vt:variant>
      <vt:variant>
        <vt:lpwstr/>
      </vt:variant>
      <vt:variant>
        <vt:i4>4128790</vt:i4>
      </vt:variant>
      <vt:variant>
        <vt:i4>414</vt:i4>
      </vt:variant>
      <vt:variant>
        <vt:i4>0</vt:i4>
      </vt:variant>
      <vt:variant>
        <vt:i4>5</vt:i4>
      </vt:variant>
      <vt:variant>
        <vt:lpwstr>http://www.duvan.gov.rs/dokumenti/propisi/zakoni/zakon_o_budz_sistemu</vt:lpwstr>
      </vt:variant>
      <vt:variant>
        <vt:lpwstr/>
      </vt:variant>
      <vt:variant>
        <vt:i4>2555938</vt:i4>
      </vt:variant>
      <vt:variant>
        <vt:i4>411</vt:i4>
      </vt:variant>
      <vt:variant>
        <vt:i4>0</vt:i4>
      </vt:variant>
      <vt:variant>
        <vt:i4>5</vt:i4>
      </vt:variant>
      <vt:variant>
        <vt:lpwstr>http://www.poverenik.org.rs/sr/pravni-okvir-pi/zakoni/1369-zakon-o-upravnim-sporovima-.html</vt:lpwstr>
      </vt:variant>
      <vt:variant>
        <vt:lpwstr/>
      </vt:variant>
      <vt:variant>
        <vt:i4>7471230</vt:i4>
      </vt:variant>
      <vt:variant>
        <vt:i4>408</vt:i4>
      </vt:variant>
      <vt:variant>
        <vt:i4>0</vt:i4>
      </vt:variant>
      <vt:variant>
        <vt:i4>5</vt:i4>
      </vt:variant>
      <vt:variant>
        <vt:lpwstr>http://www.parlament.gov.rs/upload/archive/files/lat/pdf/zakoni/2016/266-16-lat.pdf</vt:lpwstr>
      </vt:variant>
      <vt:variant>
        <vt:lpwstr/>
      </vt:variant>
      <vt:variant>
        <vt:i4>29</vt:i4>
      </vt:variant>
      <vt:variant>
        <vt:i4>405</vt:i4>
      </vt:variant>
      <vt:variant>
        <vt:i4>0</vt:i4>
      </vt:variant>
      <vt:variant>
        <vt:i4>5</vt:i4>
      </vt:variant>
      <vt:variant>
        <vt:lpwstr>http://www.duvan.gov.rs/dokumenti/propisi/zakoni/zakon_o_radu</vt:lpwstr>
      </vt:variant>
      <vt:variant>
        <vt:lpwstr/>
      </vt:variant>
      <vt:variant>
        <vt:i4>983128</vt:i4>
      </vt:variant>
      <vt:variant>
        <vt:i4>402</vt:i4>
      </vt:variant>
      <vt:variant>
        <vt:i4>0</vt:i4>
      </vt:variant>
      <vt:variant>
        <vt:i4>5</vt:i4>
      </vt:variant>
      <vt:variant>
        <vt:lpwstr>http://www.pravno-informacioni-sistem.rs/SlGlasnikPortal/reg/viewAct/cdc1921f-ace1-4156-ba7a-5293d0f24b29</vt:lpwstr>
      </vt:variant>
      <vt:variant>
        <vt:lpwstr/>
      </vt:variant>
      <vt:variant>
        <vt:i4>6029340</vt:i4>
      </vt:variant>
      <vt:variant>
        <vt:i4>399</vt:i4>
      </vt:variant>
      <vt:variant>
        <vt:i4>0</vt:i4>
      </vt:variant>
      <vt:variant>
        <vt:i4>5</vt:i4>
      </vt:variant>
      <vt:variant>
        <vt:lpwstr>http://www.mduls.gov.rs/doc/dokumenta/dokumenta/Zakon o platama drzavnih sluzbenika i namestenika.pdf</vt:lpwstr>
      </vt:variant>
      <vt:variant>
        <vt:lpwstr/>
      </vt:variant>
      <vt:variant>
        <vt:i4>7929920</vt:i4>
      </vt:variant>
      <vt:variant>
        <vt:i4>396</vt:i4>
      </vt:variant>
      <vt:variant>
        <vt:i4>0</vt:i4>
      </vt:variant>
      <vt:variant>
        <vt:i4>5</vt:i4>
      </vt:variant>
      <vt:variant>
        <vt:lpwstr>http://www.duvan.gov.rs/dokumenti/propisi/zakoni/zakon_o_drz_upravi</vt:lpwstr>
      </vt:variant>
      <vt:variant>
        <vt:lpwstr/>
      </vt:variant>
      <vt:variant>
        <vt:i4>786466</vt:i4>
      </vt:variant>
      <vt:variant>
        <vt:i4>393</vt:i4>
      </vt:variant>
      <vt:variant>
        <vt:i4>0</vt:i4>
      </vt:variant>
      <vt:variant>
        <vt:i4>5</vt:i4>
      </vt:variant>
      <vt:variant>
        <vt:lpwstr>http://www.duvan.gov.rs/dokumenti/propisi/zakoni/zakon_o_drz_sluzbenicima</vt:lpwstr>
      </vt:variant>
      <vt:variant>
        <vt:lpwstr/>
      </vt:variant>
      <vt:variant>
        <vt:i4>71304259</vt:i4>
      </vt:variant>
      <vt:variant>
        <vt:i4>390</vt:i4>
      </vt:variant>
      <vt:variant>
        <vt:i4>0</vt:i4>
      </vt:variant>
      <vt:variant>
        <vt:i4>5</vt:i4>
      </vt:variant>
      <vt:variant>
        <vt:lpwstr/>
      </vt:variant>
      <vt:variant>
        <vt:lpwstr>Садржај</vt:lpwstr>
      </vt:variant>
      <vt:variant>
        <vt:i4>7929970</vt:i4>
      </vt:variant>
      <vt:variant>
        <vt:i4>387</vt:i4>
      </vt:variant>
      <vt:variant>
        <vt:i4>0</vt:i4>
      </vt:variant>
      <vt:variant>
        <vt:i4>5</vt:i4>
      </vt:variant>
      <vt:variant>
        <vt:lpwstr>http://www.duvan.gov.rs/dokumenti/propisi/podzakonski_akti/uredba_ppmc</vt:lpwstr>
      </vt:variant>
      <vt:variant>
        <vt:lpwstr/>
      </vt:variant>
      <vt:variant>
        <vt:i4>7077912</vt:i4>
      </vt:variant>
      <vt:variant>
        <vt:i4>384</vt:i4>
      </vt:variant>
      <vt:variant>
        <vt:i4>0</vt:i4>
      </vt:variant>
      <vt:variant>
        <vt:i4>5</vt:i4>
      </vt:variant>
      <vt:variant>
        <vt:lpwstr>http://www.podaci.net/_z1/3127857/U-pjtddo03v04D7.html</vt:lpwstr>
      </vt:variant>
      <vt:variant>
        <vt:lpwstr/>
      </vt:variant>
      <vt:variant>
        <vt:i4>1572924</vt:i4>
      </vt:variant>
      <vt:variant>
        <vt:i4>381</vt:i4>
      </vt:variant>
      <vt:variant>
        <vt:i4>0</vt:i4>
      </vt:variant>
      <vt:variant>
        <vt:i4>5</vt:i4>
      </vt:variant>
      <vt:variant>
        <vt:lpwstr>http://www.duvan.gov.rs/dokumenti/propisi/podzakonski_akti/pravilnik_o_izgledu_oznaka_na_prevoznim_sredstvima</vt:lpwstr>
      </vt:variant>
      <vt:variant>
        <vt:lpwstr/>
      </vt:variant>
      <vt:variant>
        <vt:i4>2424841</vt:i4>
      </vt:variant>
      <vt:variant>
        <vt:i4>378</vt:i4>
      </vt:variant>
      <vt:variant>
        <vt:i4>0</vt:i4>
      </vt:variant>
      <vt:variant>
        <vt:i4>5</vt:i4>
      </vt:variant>
      <vt:variant>
        <vt:lpwstr>http://www.duvan.gov.rs/dokumenti/propisi/podzakonski_akti/pravilnik_o_izgledu_sadrzini_i_nacinu_isticanja_oznake_o_zabrani_prodaje_maloletnim_licima</vt:lpwstr>
      </vt:variant>
      <vt:variant>
        <vt:lpwstr/>
      </vt:variant>
      <vt:variant>
        <vt:i4>2490415</vt:i4>
      </vt:variant>
      <vt:variant>
        <vt:i4>375</vt:i4>
      </vt:variant>
      <vt:variant>
        <vt:i4>0</vt:i4>
      </vt:variant>
      <vt:variant>
        <vt:i4>5</vt:i4>
      </vt:variant>
      <vt:variant>
        <vt:lpwstr>http://www.duvan.gov.rs/dokumenti/propisi/podzakonski_akti/pravilnik_o_sadrzini_i_nacinu_vodjenja_evidencije_od_strane_proizvodjaca_i_obradjivaca</vt:lpwstr>
      </vt:variant>
      <vt:variant>
        <vt:lpwstr/>
      </vt:variant>
      <vt:variant>
        <vt:i4>5</vt:i4>
      </vt:variant>
      <vt:variant>
        <vt:i4>372</vt:i4>
      </vt:variant>
      <vt:variant>
        <vt:i4>0</vt:i4>
      </vt:variant>
      <vt:variant>
        <vt:i4>5</vt:i4>
      </vt:variant>
      <vt:variant>
        <vt:lpwstr>http://www.duvan.gov.rs/dokumenti/propisi/podzakonski_akti/pravilnik_o_uslovima_koje_treba_da_ispunjava_lice</vt:lpwstr>
      </vt:variant>
      <vt:variant>
        <vt:lpwstr/>
      </vt:variant>
      <vt:variant>
        <vt:i4>3080305</vt:i4>
      </vt:variant>
      <vt:variant>
        <vt:i4>369</vt:i4>
      </vt:variant>
      <vt:variant>
        <vt:i4>0</vt:i4>
      </vt:variant>
      <vt:variant>
        <vt:i4>5</vt:i4>
      </vt:variant>
      <vt:variant>
        <vt:lpwstr>http://www.duvan.gov.rs/dokumenti/propisi/podzakonski_akti/pravilnik_o_uslovima_u_pogledu_obradivih_povrsina_9-06</vt:lpwstr>
      </vt:variant>
      <vt:variant>
        <vt:lpwstr/>
      </vt:variant>
      <vt:variant>
        <vt:i4>2031618</vt:i4>
      </vt:variant>
      <vt:variant>
        <vt:i4>366</vt:i4>
      </vt:variant>
      <vt:variant>
        <vt:i4>0</vt:i4>
      </vt:variant>
      <vt:variant>
        <vt:i4>5</vt:i4>
      </vt:variant>
      <vt:variant>
        <vt:lpwstr>http://www.duvan.gov.rs/dokumenti/propisi/podzakonski_akti/pravilnik_o_uslovima_za_obradu_duvana_i_ucescu_na_javnom_tenderu_11-06</vt:lpwstr>
      </vt:variant>
      <vt:variant>
        <vt:lpwstr/>
      </vt:variant>
      <vt:variant>
        <vt:i4>2228287</vt:i4>
      </vt:variant>
      <vt:variant>
        <vt:i4>363</vt:i4>
      </vt:variant>
      <vt:variant>
        <vt:i4>0</vt:i4>
      </vt:variant>
      <vt:variant>
        <vt:i4>5</vt:i4>
      </vt:variant>
      <vt:variant>
        <vt:lpwstr>http://www.duvan.gov.rs/dokumenti/propisi/podzakonski_akti/pravilnik_o_uslovima_za_postavljanje_hjumidora</vt:lpwstr>
      </vt:variant>
      <vt:variant>
        <vt:lpwstr/>
      </vt:variant>
      <vt:variant>
        <vt:i4>1245255</vt:i4>
      </vt:variant>
      <vt:variant>
        <vt:i4>360</vt:i4>
      </vt:variant>
      <vt:variant>
        <vt:i4>0</vt:i4>
      </vt:variant>
      <vt:variant>
        <vt:i4>5</vt:i4>
      </vt:variant>
      <vt:variant>
        <vt:lpwstr>http://www.duvan.gov.rs/dokumenti/propisi/podzakonski_akti/pravilnik_o_uslovima_u_pogledu_odgovarajuceg_prostora_116-05</vt:lpwstr>
      </vt:variant>
      <vt:variant>
        <vt:lpwstr/>
      </vt:variant>
      <vt:variant>
        <vt:i4>6881349</vt:i4>
      </vt:variant>
      <vt:variant>
        <vt:i4>357</vt:i4>
      </vt:variant>
      <vt:variant>
        <vt:i4>0</vt:i4>
      </vt:variant>
      <vt:variant>
        <vt:i4>5</vt:i4>
      </vt:variant>
      <vt:variant>
        <vt:lpwstr>http://www.duvan.gov.rs/dokumenti/propisi/podzakonski_akti/pravilnik_o_uslovima_u_pogledu_tehnicke_opremljenosti_prostora_za_trgovinu_na_malo_116-05</vt:lpwstr>
      </vt:variant>
      <vt:variant>
        <vt:lpwstr/>
      </vt:variant>
      <vt:variant>
        <vt:i4>4718635</vt:i4>
      </vt:variant>
      <vt:variant>
        <vt:i4>354</vt:i4>
      </vt:variant>
      <vt:variant>
        <vt:i4>0</vt:i4>
      </vt:variant>
      <vt:variant>
        <vt:i4>5</vt:i4>
      </vt:variant>
      <vt:variant>
        <vt:lpwstr>http://duvan.gov.rs/dokumenti/propisi/podzakonski_akti/pravilnik_o_postupku</vt:lpwstr>
      </vt:variant>
      <vt:variant>
        <vt:lpwstr/>
      </vt:variant>
      <vt:variant>
        <vt:i4>1835074</vt:i4>
      </vt:variant>
      <vt:variant>
        <vt:i4>351</vt:i4>
      </vt:variant>
      <vt:variant>
        <vt:i4>0</vt:i4>
      </vt:variant>
      <vt:variant>
        <vt:i4>5</vt:i4>
      </vt:variant>
      <vt:variant>
        <vt:lpwstr>http://duvan.gov.rs/dokumenti/propisi/podzakonski_akti/pravilnik_o_sadrzini_drugi</vt:lpwstr>
      </vt:variant>
      <vt:variant>
        <vt:lpwstr/>
      </vt:variant>
      <vt:variant>
        <vt:i4>5636154</vt:i4>
      </vt:variant>
      <vt:variant>
        <vt:i4>348</vt:i4>
      </vt:variant>
      <vt:variant>
        <vt:i4>0</vt:i4>
      </vt:variant>
      <vt:variant>
        <vt:i4>5</vt:i4>
      </vt:variant>
      <vt:variant>
        <vt:lpwstr>http://duvan.gov.rs/dokumenti/propisi/podzakonski_akti/pravilnik_o_sadrzini</vt:lpwstr>
      </vt:variant>
      <vt:variant>
        <vt:lpwstr/>
      </vt:variant>
      <vt:variant>
        <vt:i4>6946920</vt:i4>
      </vt:variant>
      <vt:variant>
        <vt:i4>345</vt:i4>
      </vt:variant>
      <vt:variant>
        <vt:i4>0</vt:i4>
      </vt:variant>
      <vt:variant>
        <vt:i4>5</vt:i4>
      </vt:variant>
      <vt:variant>
        <vt:lpwstr>http://www.duvan.gov.rs/dokumenti/propisi/zakoni/zakon_o_duvanu</vt:lpwstr>
      </vt:variant>
      <vt:variant>
        <vt:lpwstr/>
      </vt:variant>
      <vt:variant>
        <vt:i4>71304259</vt:i4>
      </vt:variant>
      <vt:variant>
        <vt:i4>342</vt:i4>
      </vt:variant>
      <vt:variant>
        <vt:i4>0</vt:i4>
      </vt:variant>
      <vt:variant>
        <vt:i4>5</vt:i4>
      </vt:variant>
      <vt:variant>
        <vt:lpwstr/>
      </vt:variant>
      <vt:variant>
        <vt:lpwstr>Садржај</vt:lpwstr>
      </vt:variant>
      <vt:variant>
        <vt:i4>71304259</vt:i4>
      </vt:variant>
      <vt:variant>
        <vt:i4>339</vt:i4>
      </vt:variant>
      <vt:variant>
        <vt:i4>0</vt:i4>
      </vt:variant>
      <vt:variant>
        <vt:i4>5</vt:i4>
      </vt:variant>
      <vt:variant>
        <vt:lpwstr/>
      </vt:variant>
      <vt:variant>
        <vt:lpwstr>Садржај</vt:lpwstr>
      </vt:variant>
      <vt:variant>
        <vt:i4>655420</vt:i4>
      </vt:variant>
      <vt:variant>
        <vt:i4>336</vt:i4>
      </vt:variant>
      <vt:variant>
        <vt:i4>0</vt:i4>
      </vt:variant>
      <vt:variant>
        <vt:i4>5</vt:i4>
      </vt:variant>
      <vt:variant>
        <vt:lpwstr/>
      </vt:variant>
      <vt:variant>
        <vt:lpwstr>_Hlk281395578</vt:lpwstr>
      </vt:variant>
      <vt:variant>
        <vt:i4>655420</vt:i4>
      </vt:variant>
      <vt:variant>
        <vt:i4>333</vt:i4>
      </vt:variant>
      <vt:variant>
        <vt:i4>0</vt:i4>
      </vt:variant>
      <vt:variant>
        <vt:i4>5</vt:i4>
      </vt:variant>
      <vt:variant>
        <vt:lpwstr/>
      </vt:variant>
      <vt:variant>
        <vt:lpwstr>_Hlk281395578</vt:lpwstr>
      </vt:variant>
      <vt:variant>
        <vt:i4>655420</vt:i4>
      </vt:variant>
      <vt:variant>
        <vt:i4>330</vt:i4>
      </vt:variant>
      <vt:variant>
        <vt:i4>0</vt:i4>
      </vt:variant>
      <vt:variant>
        <vt:i4>5</vt:i4>
      </vt:variant>
      <vt:variant>
        <vt:lpwstr/>
      </vt:variant>
      <vt:variant>
        <vt:lpwstr>_Hlk281395578</vt:lpwstr>
      </vt:variant>
      <vt:variant>
        <vt:i4>71304259</vt:i4>
      </vt:variant>
      <vt:variant>
        <vt:i4>327</vt:i4>
      </vt:variant>
      <vt:variant>
        <vt:i4>0</vt:i4>
      </vt:variant>
      <vt:variant>
        <vt:i4>5</vt:i4>
      </vt:variant>
      <vt:variant>
        <vt:lpwstr/>
      </vt:variant>
      <vt:variant>
        <vt:lpwstr>Садржај</vt:lpwstr>
      </vt:variant>
      <vt:variant>
        <vt:i4>2031688</vt:i4>
      </vt:variant>
      <vt:variant>
        <vt:i4>324</vt:i4>
      </vt:variant>
      <vt:variant>
        <vt:i4>0</vt:i4>
      </vt:variant>
      <vt:variant>
        <vt:i4>5</vt:i4>
      </vt:variant>
      <vt:variant>
        <vt:lpwstr>../AppData/Roaming/Microsoft/Mirjana Radojevic/Users/Mirjana Radojevic/AppData/Local/Microsoft/Windows/Temporary Internet Files/Content.Outlook/8EEQ0JO6/IzmeneSajtInformatorX2017 (2).docx</vt:lpwstr>
      </vt:variant>
      <vt:variant>
        <vt:lpwstr>Potvrda</vt:lpwstr>
      </vt:variant>
      <vt:variant>
        <vt:i4>71304259</vt:i4>
      </vt:variant>
      <vt:variant>
        <vt:i4>321</vt:i4>
      </vt:variant>
      <vt:variant>
        <vt:i4>0</vt:i4>
      </vt:variant>
      <vt:variant>
        <vt:i4>5</vt:i4>
      </vt:variant>
      <vt:variant>
        <vt:lpwstr/>
      </vt:variant>
      <vt:variant>
        <vt:lpwstr>Садржај</vt:lpwstr>
      </vt:variant>
      <vt:variant>
        <vt:i4>7929906</vt:i4>
      </vt:variant>
      <vt:variant>
        <vt:i4>318</vt:i4>
      </vt:variant>
      <vt:variant>
        <vt:i4>0</vt:i4>
      </vt:variant>
      <vt:variant>
        <vt:i4>5</vt:i4>
      </vt:variant>
      <vt:variant>
        <vt:lpwstr>http://www.duvan.gov.rs/pitanja</vt:lpwstr>
      </vt:variant>
      <vt:variant>
        <vt:lpwstr/>
      </vt:variant>
      <vt:variant>
        <vt:i4>71304259</vt:i4>
      </vt:variant>
      <vt:variant>
        <vt:i4>315</vt:i4>
      </vt:variant>
      <vt:variant>
        <vt:i4>0</vt:i4>
      </vt:variant>
      <vt:variant>
        <vt:i4>5</vt:i4>
      </vt:variant>
      <vt:variant>
        <vt:lpwstr/>
      </vt:variant>
      <vt:variant>
        <vt:lpwstr>Садржај</vt:lpwstr>
      </vt:variant>
      <vt:variant>
        <vt:i4>720944</vt:i4>
      </vt:variant>
      <vt:variant>
        <vt:i4>312</vt:i4>
      </vt:variant>
      <vt:variant>
        <vt:i4>0</vt:i4>
      </vt:variant>
      <vt:variant>
        <vt:i4>5</vt:i4>
      </vt:variant>
      <vt:variant>
        <vt:lpwstr>mailto:mirjana.radojevic@duvan.gov.rs</vt:lpwstr>
      </vt:variant>
      <vt:variant>
        <vt:lpwstr/>
      </vt:variant>
      <vt:variant>
        <vt:i4>8126556</vt:i4>
      </vt:variant>
      <vt:variant>
        <vt:i4>309</vt:i4>
      </vt:variant>
      <vt:variant>
        <vt:i4>0</vt:i4>
      </vt:variant>
      <vt:variant>
        <vt:i4>5</vt:i4>
      </vt:variant>
      <vt:variant>
        <vt:lpwstr>mailto:info@duvan.mfin.gov.rs</vt:lpwstr>
      </vt:variant>
      <vt:variant>
        <vt:lpwstr/>
      </vt:variant>
      <vt:variant>
        <vt:i4>458763</vt:i4>
      </vt:variant>
      <vt:variant>
        <vt:i4>306</vt:i4>
      </vt:variant>
      <vt:variant>
        <vt:i4>0</vt:i4>
      </vt:variant>
      <vt:variant>
        <vt:i4>5</vt:i4>
      </vt:variant>
      <vt:variant>
        <vt:lpwstr>http://www.poverenik.rs/</vt:lpwstr>
      </vt:variant>
      <vt:variant>
        <vt:lpwstr/>
      </vt:variant>
      <vt:variant>
        <vt:i4>71304259</vt:i4>
      </vt:variant>
      <vt:variant>
        <vt:i4>303</vt:i4>
      </vt:variant>
      <vt:variant>
        <vt:i4>0</vt:i4>
      </vt:variant>
      <vt:variant>
        <vt:i4>5</vt:i4>
      </vt:variant>
      <vt:variant>
        <vt:lpwstr/>
      </vt:variant>
      <vt:variant>
        <vt:lpwstr>Садржај</vt:lpwstr>
      </vt:variant>
      <vt:variant>
        <vt:i4>71304259</vt:i4>
      </vt:variant>
      <vt:variant>
        <vt:i4>300</vt:i4>
      </vt:variant>
      <vt:variant>
        <vt:i4>0</vt:i4>
      </vt:variant>
      <vt:variant>
        <vt:i4>5</vt:i4>
      </vt:variant>
      <vt:variant>
        <vt:lpwstr/>
      </vt:variant>
      <vt:variant>
        <vt:lpwstr>Садржај</vt:lpwstr>
      </vt:variant>
      <vt:variant>
        <vt:i4>71304259</vt:i4>
      </vt:variant>
      <vt:variant>
        <vt:i4>297</vt:i4>
      </vt:variant>
      <vt:variant>
        <vt:i4>0</vt:i4>
      </vt:variant>
      <vt:variant>
        <vt:i4>5</vt:i4>
      </vt:variant>
      <vt:variant>
        <vt:lpwstr/>
      </vt:variant>
      <vt:variant>
        <vt:lpwstr>Садржај</vt:lpwstr>
      </vt:variant>
      <vt:variant>
        <vt:i4>4522081</vt:i4>
      </vt:variant>
      <vt:variant>
        <vt:i4>294</vt:i4>
      </vt:variant>
      <vt:variant>
        <vt:i4>0</vt:i4>
      </vt:variant>
      <vt:variant>
        <vt:i4>5</vt:i4>
      </vt:variant>
      <vt:variant>
        <vt:lpwstr>mailto:marina.djurdjevic@duvan.gov.rs</vt:lpwstr>
      </vt:variant>
      <vt:variant>
        <vt:lpwstr/>
      </vt:variant>
      <vt:variant>
        <vt:i4>71304259</vt:i4>
      </vt:variant>
      <vt:variant>
        <vt:i4>291</vt:i4>
      </vt:variant>
      <vt:variant>
        <vt:i4>0</vt:i4>
      </vt:variant>
      <vt:variant>
        <vt:i4>5</vt:i4>
      </vt:variant>
      <vt:variant>
        <vt:lpwstr/>
      </vt:variant>
      <vt:variant>
        <vt:lpwstr>Садржај</vt:lpwstr>
      </vt:variant>
      <vt:variant>
        <vt:i4>71304259</vt:i4>
      </vt:variant>
      <vt:variant>
        <vt:i4>285</vt:i4>
      </vt:variant>
      <vt:variant>
        <vt:i4>0</vt:i4>
      </vt:variant>
      <vt:variant>
        <vt:i4>5</vt:i4>
      </vt:variant>
      <vt:variant>
        <vt:lpwstr/>
      </vt:variant>
      <vt:variant>
        <vt:lpwstr>Садржај</vt:lpwstr>
      </vt:variant>
      <vt:variant>
        <vt:i4>71304259</vt:i4>
      </vt:variant>
      <vt:variant>
        <vt:i4>282</vt:i4>
      </vt:variant>
      <vt:variant>
        <vt:i4>0</vt:i4>
      </vt:variant>
      <vt:variant>
        <vt:i4>5</vt:i4>
      </vt:variant>
      <vt:variant>
        <vt:lpwstr/>
      </vt:variant>
      <vt:variant>
        <vt:lpwstr>Садржај</vt:lpwstr>
      </vt:variant>
      <vt:variant>
        <vt:i4>2883631</vt:i4>
      </vt:variant>
      <vt:variant>
        <vt:i4>279</vt:i4>
      </vt:variant>
      <vt:variant>
        <vt:i4>0</vt:i4>
      </vt:variant>
      <vt:variant>
        <vt:i4>5</vt:i4>
      </vt:variant>
      <vt:variant>
        <vt:lpwstr>http://www.duvan.gov.rs/dokumenti/informator_o_radu</vt:lpwstr>
      </vt:variant>
      <vt:variant>
        <vt:lpwstr/>
      </vt:variant>
      <vt:variant>
        <vt:i4>8126556</vt:i4>
      </vt:variant>
      <vt:variant>
        <vt:i4>276</vt:i4>
      </vt:variant>
      <vt:variant>
        <vt:i4>0</vt:i4>
      </vt:variant>
      <vt:variant>
        <vt:i4>5</vt:i4>
      </vt:variant>
      <vt:variant>
        <vt:lpwstr>mailto:info@duvan.mfin.gov.rs</vt:lpwstr>
      </vt:variant>
      <vt:variant>
        <vt:lpwstr/>
      </vt:variant>
      <vt:variant>
        <vt:i4>71304259</vt:i4>
      </vt:variant>
      <vt:variant>
        <vt:i4>273</vt:i4>
      </vt:variant>
      <vt:variant>
        <vt:i4>0</vt:i4>
      </vt:variant>
      <vt:variant>
        <vt:i4>5</vt:i4>
      </vt:variant>
      <vt:variant>
        <vt:lpwstr/>
      </vt:variant>
      <vt:variant>
        <vt:lpwstr>Садржај</vt:lpwstr>
      </vt:variant>
      <vt:variant>
        <vt:i4>1179696</vt:i4>
      </vt:variant>
      <vt:variant>
        <vt:i4>266</vt:i4>
      </vt:variant>
      <vt:variant>
        <vt:i4>0</vt:i4>
      </vt:variant>
      <vt:variant>
        <vt:i4>5</vt:i4>
      </vt:variant>
      <vt:variant>
        <vt:lpwstr/>
      </vt:variant>
      <vt:variant>
        <vt:lpwstr>_Toc522716666</vt:lpwstr>
      </vt:variant>
      <vt:variant>
        <vt:i4>1179696</vt:i4>
      </vt:variant>
      <vt:variant>
        <vt:i4>260</vt:i4>
      </vt:variant>
      <vt:variant>
        <vt:i4>0</vt:i4>
      </vt:variant>
      <vt:variant>
        <vt:i4>5</vt:i4>
      </vt:variant>
      <vt:variant>
        <vt:lpwstr/>
      </vt:variant>
      <vt:variant>
        <vt:lpwstr>_Toc522716665</vt:lpwstr>
      </vt:variant>
      <vt:variant>
        <vt:i4>1179696</vt:i4>
      </vt:variant>
      <vt:variant>
        <vt:i4>254</vt:i4>
      </vt:variant>
      <vt:variant>
        <vt:i4>0</vt:i4>
      </vt:variant>
      <vt:variant>
        <vt:i4>5</vt:i4>
      </vt:variant>
      <vt:variant>
        <vt:lpwstr/>
      </vt:variant>
      <vt:variant>
        <vt:lpwstr>_Toc522716664</vt:lpwstr>
      </vt:variant>
      <vt:variant>
        <vt:i4>1179696</vt:i4>
      </vt:variant>
      <vt:variant>
        <vt:i4>248</vt:i4>
      </vt:variant>
      <vt:variant>
        <vt:i4>0</vt:i4>
      </vt:variant>
      <vt:variant>
        <vt:i4>5</vt:i4>
      </vt:variant>
      <vt:variant>
        <vt:lpwstr/>
      </vt:variant>
      <vt:variant>
        <vt:lpwstr>_Toc522716663</vt:lpwstr>
      </vt:variant>
      <vt:variant>
        <vt:i4>1179696</vt:i4>
      </vt:variant>
      <vt:variant>
        <vt:i4>242</vt:i4>
      </vt:variant>
      <vt:variant>
        <vt:i4>0</vt:i4>
      </vt:variant>
      <vt:variant>
        <vt:i4>5</vt:i4>
      </vt:variant>
      <vt:variant>
        <vt:lpwstr/>
      </vt:variant>
      <vt:variant>
        <vt:lpwstr>_Toc522716662</vt:lpwstr>
      </vt:variant>
      <vt:variant>
        <vt:i4>1179696</vt:i4>
      </vt:variant>
      <vt:variant>
        <vt:i4>236</vt:i4>
      </vt:variant>
      <vt:variant>
        <vt:i4>0</vt:i4>
      </vt:variant>
      <vt:variant>
        <vt:i4>5</vt:i4>
      </vt:variant>
      <vt:variant>
        <vt:lpwstr/>
      </vt:variant>
      <vt:variant>
        <vt:lpwstr>_Toc522716661</vt:lpwstr>
      </vt:variant>
      <vt:variant>
        <vt:i4>1179696</vt:i4>
      </vt:variant>
      <vt:variant>
        <vt:i4>230</vt:i4>
      </vt:variant>
      <vt:variant>
        <vt:i4>0</vt:i4>
      </vt:variant>
      <vt:variant>
        <vt:i4>5</vt:i4>
      </vt:variant>
      <vt:variant>
        <vt:lpwstr/>
      </vt:variant>
      <vt:variant>
        <vt:lpwstr>_Toc522716660</vt:lpwstr>
      </vt:variant>
      <vt:variant>
        <vt:i4>1114160</vt:i4>
      </vt:variant>
      <vt:variant>
        <vt:i4>224</vt:i4>
      </vt:variant>
      <vt:variant>
        <vt:i4>0</vt:i4>
      </vt:variant>
      <vt:variant>
        <vt:i4>5</vt:i4>
      </vt:variant>
      <vt:variant>
        <vt:lpwstr/>
      </vt:variant>
      <vt:variant>
        <vt:lpwstr>_Toc522716659</vt:lpwstr>
      </vt:variant>
      <vt:variant>
        <vt:i4>1114160</vt:i4>
      </vt:variant>
      <vt:variant>
        <vt:i4>218</vt:i4>
      </vt:variant>
      <vt:variant>
        <vt:i4>0</vt:i4>
      </vt:variant>
      <vt:variant>
        <vt:i4>5</vt:i4>
      </vt:variant>
      <vt:variant>
        <vt:lpwstr/>
      </vt:variant>
      <vt:variant>
        <vt:lpwstr>_Toc522716658</vt:lpwstr>
      </vt:variant>
      <vt:variant>
        <vt:i4>1114160</vt:i4>
      </vt:variant>
      <vt:variant>
        <vt:i4>212</vt:i4>
      </vt:variant>
      <vt:variant>
        <vt:i4>0</vt:i4>
      </vt:variant>
      <vt:variant>
        <vt:i4>5</vt:i4>
      </vt:variant>
      <vt:variant>
        <vt:lpwstr/>
      </vt:variant>
      <vt:variant>
        <vt:lpwstr>_Toc522716657</vt:lpwstr>
      </vt:variant>
      <vt:variant>
        <vt:i4>1114160</vt:i4>
      </vt:variant>
      <vt:variant>
        <vt:i4>206</vt:i4>
      </vt:variant>
      <vt:variant>
        <vt:i4>0</vt:i4>
      </vt:variant>
      <vt:variant>
        <vt:i4>5</vt:i4>
      </vt:variant>
      <vt:variant>
        <vt:lpwstr/>
      </vt:variant>
      <vt:variant>
        <vt:lpwstr>_Toc522716656</vt:lpwstr>
      </vt:variant>
      <vt:variant>
        <vt:i4>1114160</vt:i4>
      </vt:variant>
      <vt:variant>
        <vt:i4>200</vt:i4>
      </vt:variant>
      <vt:variant>
        <vt:i4>0</vt:i4>
      </vt:variant>
      <vt:variant>
        <vt:i4>5</vt:i4>
      </vt:variant>
      <vt:variant>
        <vt:lpwstr/>
      </vt:variant>
      <vt:variant>
        <vt:lpwstr>_Toc522716655</vt:lpwstr>
      </vt:variant>
      <vt:variant>
        <vt:i4>1114160</vt:i4>
      </vt:variant>
      <vt:variant>
        <vt:i4>194</vt:i4>
      </vt:variant>
      <vt:variant>
        <vt:i4>0</vt:i4>
      </vt:variant>
      <vt:variant>
        <vt:i4>5</vt:i4>
      </vt:variant>
      <vt:variant>
        <vt:lpwstr/>
      </vt:variant>
      <vt:variant>
        <vt:lpwstr>_Toc522716654</vt:lpwstr>
      </vt:variant>
      <vt:variant>
        <vt:i4>1114160</vt:i4>
      </vt:variant>
      <vt:variant>
        <vt:i4>188</vt:i4>
      </vt:variant>
      <vt:variant>
        <vt:i4>0</vt:i4>
      </vt:variant>
      <vt:variant>
        <vt:i4>5</vt:i4>
      </vt:variant>
      <vt:variant>
        <vt:lpwstr/>
      </vt:variant>
      <vt:variant>
        <vt:lpwstr>_Toc522716653</vt:lpwstr>
      </vt:variant>
      <vt:variant>
        <vt:i4>1114160</vt:i4>
      </vt:variant>
      <vt:variant>
        <vt:i4>182</vt:i4>
      </vt:variant>
      <vt:variant>
        <vt:i4>0</vt:i4>
      </vt:variant>
      <vt:variant>
        <vt:i4>5</vt:i4>
      </vt:variant>
      <vt:variant>
        <vt:lpwstr/>
      </vt:variant>
      <vt:variant>
        <vt:lpwstr>_Toc522716652</vt:lpwstr>
      </vt:variant>
      <vt:variant>
        <vt:i4>1114160</vt:i4>
      </vt:variant>
      <vt:variant>
        <vt:i4>176</vt:i4>
      </vt:variant>
      <vt:variant>
        <vt:i4>0</vt:i4>
      </vt:variant>
      <vt:variant>
        <vt:i4>5</vt:i4>
      </vt:variant>
      <vt:variant>
        <vt:lpwstr/>
      </vt:variant>
      <vt:variant>
        <vt:lpwstr>_Toc522716651</vt:lpwstr>
      </vt:variant>
      <vt:variant>
        <vt:i4>1114160</vt:i4>
      </vt:variant>
      <vt:variant>
        <vt:i4>170</vt:i4>
      </vt:variant>
      <vt:variant>
        <vt:i4>0</vt:i4>
      </vt:variant>
      <vt:variant>
        <vt:i4>5</vt:i4>
      </vt:variant>
      <vt:variant>
        <vt:lpwstr/>
      </vt:variant>
      <vt:variant>
        <vt:lpwstr>_Toc522716650</vt:lpwstr>
      </vt:variant>
      <vt:variant>
        <vt:i4>1048624</vt:i4>
      </vt:variant>
      <vt:variant>
        <vt:i4>164</vt:i4>
      </vt:variant>
      <vt:variant>
        <vt:i4>0</vt:i4>
      </vt:variant>
      <vt:variant>
        <vt:i4>5</vt:i4>
      </vt:variant>
      <vt:variant>
        <vt:lpwstr/>
      </vt:variant>
      <vt:variant>
        <vt:lpwstr>_Toc522716649</vt:lpwstr>
      </vt:variant>
      <vt:variant>
        <vt:i4>1048624</vt:i4>
      </vt:variant>
      <vt:variant>
        <vt:i4>158</vt:i4>
      </vt:variant>
      <vt:variant>
        <vt:i4>0</vt:i4>
      </vt:variant>
      <vt:variant>
        <vt:i4>5</vt:i4>
      </vt:variant>
      <vt:variant>
        <vt:lpwstr/>
      </vt:variant>
      <vt:variant>
        <vt:lpwstr>_Toc522716648</vt:lpwstr>
      </vt:variant>
      <vt:variant>
        <vt:i4>1048624</vt:i4>
      </vt:variant>
      <vt:variant>
        <vt:i4>152</vt:i4>
      </vt:variant>
      <vt:variant>
        <vt:i4>0</vt:i4>
      </vt:variant>
      <vt:variant>
        <vt:i4>5</vt:i4>
      </vt:variant>
      <vt:variant>
        <vt:lpwstr/>
      </vt:variant>
      <vt:variant>
        <vt:lpwstr>_Toc522716647</vt:lpwstr>
      </vt:variant>
      <vt:variant>
        <vt:i4>1048624</vt:i4>
      </vt:variant>
      <vt:variant>
        <vt:i4>146</vt:i4>
      </vt:variant>
      <vt:variant>
        <vt:i4>0</vt:i4>
      </vt:variant>
      <vt:variant>
        <vt:i4>5</vt:i4>
      </vt:variant>
      <vt:variant>
        <vt:lpwstr/>
      </vt:variant>
      <vt:variant>
        <vt:lpwstr>_Toc522716646</vt:lpwstr>
      </vt:variant>
      <vt:variant>
        <vt:i4>1048624</vt:i4>
      </vt:variant>
      <vt:variant>
        <vt:i4>140</vt:i4>
      </vt:variant>
      <vt:variant>
        <vt:i4>0</vt:i4>
      </vt:variant>
      <vt:variant>
        <vt:i4>5</vt:i4>
      </vt:variant>
      <vt:variant>
        <vt:lpwstr/>
      </vt:variant>
      <vt:variant>
        <vt:lpwstr>_Toc522716645</vt:lpwstr>
      </vt:variant>
      <vt:variant>
        <vt:i4>1048624</vt:i4>
      </vt:variant>
      <vt:variant>
        <vt:i4>134</vt:i4>
      </vt:variant>
      <vt:variant>
        <vt:i4>0</vt:i4>
      </vt:variant>
      <vt:variant>
        <vt:i4>5</vt:i4>
      </vt:variant>
      <vt:variant>
        <vt:lpwstr/>
      </vt:variant>
      <vt:variant>
        <vt:lpwstr>_Toc522716644</vt:lpwstr>
      </vt:variant>
      <vt:variant>
        <vt:i4>1048624</vt:i4>
      </vt:variant>
      <vt:variant>
        <vt:i4>128</vt:i4>
      </vt:variant>
      <vt:variant>
        <vt:i4>0</vt:i4>
      </vt:variant>
      <vt:variant>
        <vt:i4>5</vt:i4>
      </vt:variant>
      <vt:variant>
        <vt:lpwstr/>
      </vt:variant>
      <vt:variant>
        <vt:lpwstr>_Toc522716643</vt:lpwstr>
      </vt:variant>
      <vt:variant>
        <vt:i4>1048624</vt:i4>
      </vt:variant>
      <vt:variant>
        <vt:i4>122</vt:i4>
      </vt:variant>
      <vt:variant>
        <vt:i4>0</vt:i4>
      </vt:variant>
      <vt:variant>
        <vt:i4>5</vt:i4>
      </vt:variant>
      <vt:variant>
        <vt:lpwstr/>
      </vt:variant>
      <vt:variant>
        <vt:lpwstr>_Toc522716642</vt:lpwstr>
      </vt:variant>
      <vt:variant>
        <vt:i4>1048624</vt:i4>
      </vt:variant>
      <vt:variant>
        <vt:i4>116</vt:i4>
      </vt:variant>
      <vt:variant>
        <vt:i4>0</vt:i4>
      </vt:variant>
      <vt:variant>
        <vt:i4>5</vt:i4>
      </vt:variant>
      <vt:variant>
        <vt:lpwstr/>
      </vt:variant>
      <vt:variant>
        <vt:lpwstr>_Toc522716641</vt:lpwstr>
      </vt:variant>
      <vt:variant>
        <vt:i4>1048624</vt:i4>
      </vt:variant>
      <vt:variant>
        <vt:i4>110</vt:i4>
      </vt:variant>
      <vt:variant>
        <vt:i4>0</vt:i4>
      </vt:variant>
      <vt:variant>
        <vt:i4>5</vt:i4>
      </vt:variant>
      <vt:variant>
        <vt:lpwstr/>
      </vt:variant>
      <vt:variant>
        <vt:lpwstr>_Toc522716640</vt:lpwstr>
      </vt:variant>
      <vt:variant>
        <vt:i4>1507376</vt:i4>
      </vt:variant>
      <vt:variant>
        <vt:i4>104</vt:i4>
      </vt:variant>
      <vt:variant>
        <vt:i4>0</vt:i4>
      </vt:variant>
      <vt:variant>
        <vt:i4>5</vt:i4>
      </vt:variant>
      <vt:variant>
        <vt:lpwstr/>
      </vt:variant>
      <vt:variant>
        <vt:lpwstr>_Toc522716639</vt:lpwstr>
      </vt:variant>
      <vt:variant>
        <vt:i4>1507376</vt:i4>
      </vt:variant>
      <vt:variant>
        <vt:i4>98</vt:i4>
      </vt:variant>
      <vt:variant>
        <vt:i4>0</vt:i4>
      </vt:variant>
      <vt:variant>
        <vt:i4>5</vt:i4>
      </vt:variant>
      <vt:variant>
        <vt:lpwstr/>
      </vt:variant>
      <vt:variant>
        <vt:lpwstr>_Toc522716638</vt:lpwstr>
      </vt:variant>
      <vt:variant>
        <vt:i4>1507376</vt:i4>
      </vt:variant>
      <vt:variant>
        <vt:i4>92</vt:i4>
      </vt:variant>
      <vt:variant>
        <vt:i4>0</vt:i4>
      </vt:variant>
      <vt:variant>
        <vt:i4>5</vt:i4>
      </vt:variant>
      <vt:variant>
        <vt:lpwstr/>
      </vt:variant>
      <vt:variant>
        <vt:lpwstr>_Toc522716637</vt:lpwstr>
      </vt:variant>
      <vt:variant>
        <vt:i4>1507376</vt:i4>
      </vt:variant>
      <vt:variant>
        <vt:i4>86</vt:i4>
      </vt:variant>
      <vt:variant>
        <vt:i4>0</vt:i4>
      </vt:variant>
      <vt:variant>
        <vt:i4>5</vt:i4>
      </vt:variant>
      <vt:variant>
        <vt:lpwstr/>
      </vt:variant>
      <vt:variant>
        <vt:lpwstr>_Toc522716636</vt:lpwstr>
      </vt:variant>
      <vt:variant>
        <vt:i4>1507376</vt:i4>
      </vt:variant>
      <vt:variant>
        <vt:i4>80</vt:i4>
      </vt:variant>
      <vt:variant>
        <vt:i4>0</vt:i4>
      </vt:variant>
      <vt:variant>
        <vt:i4>5</vt:i4>
      </vt:variant>
      <vt:variant>
        <vt:lpwstr/>
      </vt:variant>
      <vt:variant>
        <vt:lpwstr>_Toc522716635</vt:lpwstr>
      </vt:variant>
      <vt:variant>
        <vt:i4>1507376</vt:i4>
      </vt:variant>
      <vt:variant>
        <vt:i4>74</vt:i4>
      </vt:variant>
      <vt:variant>
        <vt:i4>0</vt:i4>
      </vt:variant>
      <vt:variant>
        <vt:i4>5</vt:i4>
      </vt:variant>
      <vt:variant>
        <vt:lpwstr/>
      </vt:variant>
      <vt:variant>
        <vt:lpwstr>_Toc522716634</vt:lpwstr>
      </vt:variant>
      <vt:variant>
        <vt:i4>1507376</vt:i4>
      </vt:variant>
      <vt:variant>
        <vt:i4>68</vt:i4>
      </vt:variant>
      <vt:variant>
        <vt:i4>0</vt:i4>
      </vt:variant>
      <vt:variant>
        <vt:i4>5</vt:i4>
      </vt:variant>
      <vt:variant>
        <vt:lpwstr/>
      </vt:variant>
      <vt:variant>
        <vt:lpwstr>_Toc522716633</vt:lpwstr>
      </vt:variant>
      <vt:variant>
        <vt:i4>1507376</vt:i4>
      </vt:variant>
      <vt:variant>
        <vt:i4>62</vt:i4>
      </vt:variant>
      <vt:variant>
        <vt:i4>0</vt:i4>
      </vt:variant>
      <vt:variant>
        <vt:i4>5</vt:i4>
      </vt:variant>
      <vt:variant>
        <vt:lpwstr/>
      </vt:variant>
      <vt:variant>
        <vt:lpwstr>_Toc522716632</vt:lpwstr>
      </vt:variant>
      <vt:variant>
        <vt:i4>1507376</vt:i4>
      </vt:variant>
      <vt:variant>
        <vt:i4>56</vt:i4>
      </vt:variant>
      <vt:variant>
        <vt:i4>0</vt:i4>
      </vt:variant>
      <vt:variant>
        <vt:i4>5</vt:i4>
      </vt:variant>
      <vt:variant>
        <vt:lpwstr/>
      </vt:variant>
      <vt:variant>
        <vt:lpwstr>_Toc522716631</vt:lpwstr>
      </vt:variant>
      <vt:variant>
        <vt:i4>1507376</vt:i4>
      </vt:variant>
      <vt:variant>
        <vt:i4>50</vt:i4>
      </vt:variant>
      <vt:variant>
        <vt:i4>0</vt:i4>
      </vt:variant>
      <vt:variant>
        <vt:i4>5</vt:i4>
      </vt:variant>
      <vt:variant>
        <vt:lpwstr/>
      </vt:variant>
      <vt:variant>
        <vt:lpwstr>_Toc522716630</vt:lpwstr>
      </vt:variant>
      <vt:variant>
        <vt:i4>1441840</vt:i4>
      </vt:variant>
      <vt:variant>
        <vt:i4>44</vt:i4>
      </vt:variant>
      <vt:variant>
        <vt:i4>0</vt:i4>
      </vt:variant>
      <vt:variant>
        <vt:i4>5</vt:i4>
      </vt:variant>
      <vt:variant>
        <vt:lpwstr/>
      </vt:variant>
      <vt:variant>
        <vt:lpwstr>_Toc522716629</vt:lpwstr>
      </vt:variant>
      <vt:variant>
        <vt:i4>1441840</vt:i4>
      </vt:variant>
      <vt:variant>
        <vt:i4>38</vt:i4>
      </vt:variant>
      <vt:variant>
        <vt:i4>0</vt:i4>
      </vt:variant>
      <vt:variant>
        <vt:i4>5</vt:i4>
      </vt:variant>
      <vt:variant>
        <vt:lpwstr/>
      </vt:variant>
      <vt:variant>
        <vt:lpwstr>_Toc522716628</vt:lpwstr>
      </vt:variant>
      <vt:variant>
        <vt:i4>1441840</vt:i4>
      </vt:variant>
      <vt:variant>
        <vt:i4>32</vt:i4>
      </vt:variant>
      <vt:variant>
        <vt:i4>0</vt:i4>
      </vt:variant>
      <vt:variant>
        <vt:i4>5</vt:i4>
      </vt:variant>
      <vt:variant>
        <vt:lpwstr/>
      </vt:variant>
      <vt:variant>
        <vt:lpwstr>_Toc522716627</vt:lpwstr>
      </vt:variant>
      <vt:variant>
        <vt:i4>1441840</vt:i4>
      </vt:variant>
      <vt:variant>
        <vt:i4>26</vt:i4>
      </vt:variant>
      <vt:variant>
        <vt:i4>0</vt:i4>
      </vt:variant>
      <vt:variant>
        <vt:i4>5</vt:i4>
      </vt:variant>
      <vt:variant>
        <vt:lpwstr/>
      </vt:variant>
      <vt:variant>
        <vt:lpwstr>_Toc522716626</vt:lpwstr>
      </vt:variant>
      <vt:variant>
        <vt:i4>1441840</vt:i4>
      </vt:variant>
      <vt:variant>
        <vt:i4>20</vt:i4>
      </vt:variant>
      <vt:variant>
        <vt:i4>0</vt:i4>
      </vt:variant>
      <vt:variant>
        <vt:i4>5</vt:i4>
      </vt:variant>
      <vt:variant>
        <vt:lpwstr/>
      </vt:variant>
      <vt:variant>
        <vt:lpwstr>_Toc522716625</vt:lpwstr>
      </vt:variant>
      <vt:variant>
        <vt:i4>1441840</vt:i4>
      </vt:variant>
      <vt:variant>
        <vt:i4>14</vt:i4>
      </vt:variant>
      <vt:variant>
        <vt:i4>0</vt:i4>
      </vt:variant>
      <vt:variant>
        <vt:i4>5</vt:i4>
      </vt:variant>
      <vt:variant>
        <vt:lpwstr/>
      </vt:variant>
      <vt:variant>
        <vt:lpwstr>_Toc522716624</vt:lpwstr>
      </vt:variant>
      <vt:variant>
        <vt:i4>1441840</vt:i4>
      </vt:variant>
      <vt:variant>
        <vt:i4>8</vt:i4>
      </vt:variant>
      <vt:variant>
        <vt:i4>0</vt:i4>
      </vt:variant>
      <vt:variant>
        <vt:i4>5</vt:i4>
      </vt:variant>
      <vt:variant>
        <vt:lpwstr/>
      </vt:variant>
      <vt:variant>
        <vt:lpwstr>_Toc522716623</vt:lpwstr>
      </vt:variant>
      <vt:variant>
        <vt:i4>1441840</vt:i4>
      </vt:variant>
      <vt:variant>
        <vt:i4>2</vt:i4>
      </vt:variant>
      <vt:variant>
        <vt:i4>0</vt:i4>
      </vt:variant>
      <vt:variant>
        <vt:i4>5</vt:i4>
      </vt:variant>
      <vt:variant>
        <vt:lpwstr/>
      </vt:variant>
      <vt:variant>
        <vt:lpwstr>_Toc522716622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dc:title>
  <dc:subject/>
  <dc:creator>SlavicaJelaca</dc:creator>
  <cp:keywords/>
  <dc:description/>
  <cp:lastModifiedBy>pavle.dakic</cp:lastModifiedBy>
  <cp:revision>2</cp:revision>
  <cp:lastPrinted>2018-08-22T13:40:00Z</cp:lastPrinted>
  <dcterms:created xsi:type="dcterms:W3CDTF">2019-01-09T14:14:00Z</dcterms:created>
  <dcterms:modified xsi:type="dcterms:W3CDTF">2019-01-09T14:14:00Z</dcterms:modified>
</cp:coreProperties>
</file>